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35EFA" w14:textId="273DE11F" w:rsidR="00FF6747" w:rsidRPr="009F51BE" w:rsidRDefault="00FF6747"/>
    <w:p w14:paraId="463F9BC0" w14:textId="42242CD1" w:rsidR="00FF6747" w:rsidRDefault="000F33C1" w:rsidP="00CD453F">
      <w:pPr>
        <w:jc w:val="right"/>
      </w:pPr>
      <w:r>
        <w:t>Template Version</w:t>
      </w:r>
      <w:r w:rsidR="001954A4">
        <w:t xml:space="preserve"> – EnergyCo comments 17</w:t>
      </w:r>
      <w:r w:rsidR="00687857">
        <w:t xml:space="preserve"> May 2024</w:t>
      </w:r>
      <w:r w:rsidR="004C4275">
        <w:t>+21 May 2024</w:t>
      </w:r>
    </w:p>
    <w:p w14:paraId="1146E334" w14:textId="77777777" w:rsidR="00FF6747" w:rsidRPr="009F51BE" w:rsidRDefault="00FF6747"/>
    <w:p w14:paraId="6786FC2F" w14:textId="77777777" w:rsidR="00FF6747" w:rsidRPr="009F51BE" w:rsidRDefault="00FF6747"/>
    <w:p w14:paraId="40857D0D" w14:textId="77777777" w:rsidR="00FF6747" w:rsidRPr="009F51BE" w:rsidRDefault="00FF6747"/>
    <w:p w14:paraId="5C1B3DBA" w14:textId="77777777" w:rsidR="00FF6747" w:rsidRPr="009F51BE" w:rsidRDefault="00FF6747"/>
    <w:p w14:paraId="1C1BF8E4" w14:textId="77777777" w:rsidR="00FF6747" w:rsidRPr="009F51BE" w:rsidRDefault="00FF6747"/>
    <w:p w14:paraId="78280104" w14:textId="77777777" w:rsidR="00FF6747" w:rsidRPr="009F51BE" w:rsidRDefault="00FF6747"/>
    <w:p w14:paraId="31BBED84" w14:textId="77777777" w:rsidR="00FF6747" w:rsidRPr="009F51BE" w:rsidRDefault="00FF6747"/>
    <w:p w14:paraId="1193AC8F" w14:textId="0C2249A0" w:rsidR="00FF6747" w:rsidRPr="009F51BE" w:rsidRDefault="00A3479E" w:rsidP="00D71F8A">
      <w:pPr>
        <w:pStyle w:val="PrecNameCover"/>
      </w:pPr>
      <w:bookmarkStart w:id="0" w:name="_Hlk148611536"/>
      <w:r>
        <w:t>Access Payment Deed</w:t>
      </w:r>
    </w:p>
    <w:p w14:paraId="5786AF86" w14:textId="4A4DA3C5" w:rsidR="00CD453F" w:rsidRPr="00CD453F" w:rsidRDefault="00CD453F" w:rsidP="00D71F8A">
      <w:pPr>
        <w:pStyle w:val="CoverText"/>
        <w:rPr>
          <w:sz w:val="28"/>
          <w:szCs w:val="28"/>
        </w:rPr>
      </w:pPr>
      <w:r w:rsidRPr="00CD453F">
        <w:rPr>
          <w:sz w:val="28"/>
          <w:szCs w:val="28"/>
        </w:rPr>
        <w:t xml:space="preserve">Project with a </w:t>
      </w:r>
      <w:r w:rsidR="008D1B0D">
        <w:rPr>
          <w:sz w:val="28"/>
          <w:szCs w:val="28"/>
        </w:rPr>
        <w:t xml:space="preserve">South West REZ </w:t>
      </w:r>
      <w:r w:rsidRPr="00CD453F">
        <w:rPr>
          <w:sz w:val="28"/>
          <w:szCs w:val="28"/>
        </w:rPr>
        <w:t>Access Right</w:t>
      </w:r>
    </w:p>
    <w:p w14:paraId="0EBB1F75" w14:textId="7EFA920B" w:rsidR="00CD453F" w:rsidRPr="00CD453F" w:rsidRDefault="00CD453F" w:rsidP="00D71F8A">
      <w:pPr>
        <w:pStyle w:val="CoverText"/>
        <w:rPr>
          <w:sz w:val="28"/>
          <w:szCs w:val="28"/>
        </w:rPr>
      </w:pPr>
    </w:p>
    <w:p w14:paraId="6DC1B1EB" w14:textId="7B393DEA" w:rsidR="00CD453F" w:rsidRPr="00CD453F" w:rsidRDefault="00CD453F" w:rsidP="00D71F8A">
      <w:pPr>
        <w:pStyle w:val="CoverText"/>
        <w:rPr>
          <w:sz w:val="28"/>
          <w:szCs w:val="28"/>
        </w:rPr>
      </w:pPr>
      <w:r w:rsidRPr="00CD453F">
        <w:rPr>
          <w:sz w:val="28"/>
          <w:szCs w:val="28"/>
        </w:rPr>
        <w:t>[</w:t>
      </w:r>
      <w:r w:rsidRPr="00CD453F">
        <w:rPr>
          <w:sz w:val="28"/>
          <w:szCs w:val="28"/>
          <w:highlight w:val="yellow"/>
        </w:rPr>
        <w:t>Project name</w:t>
      </w:r>
      <w:r w:rsidRPr="00CD453F">
        <w:rPr>
          <w:sz w:val="28"/>
          <w:szCs w:val="28"/>
        </w:rPr>
        <w:t>]</w:t>
      </w:r>
    </w:p>
    <w:p w14:paraId="5E0922C2" w14:textId="557F5C08" w:rsidR="00CD453F" w:rsidRDefault="00CD453F" w:rsidP="00D71F8A">
      <w:pPr>
        <w:pStyle w:val="CoverText"/>
      </w:pPr>
    </w:p>
    <w:p w14:paraId="11FA93A6" w14:textId="77777777" w:rsidR="00CD453F" w:rsidRDefault="00CD453F" w:rsidP="00D71F8A">
      <w:pPr>
        <w:pStyle w:val="CoverText"/>
      </w:pPr>
    </w:p>
    <w:p w14:paraId="694FA7FD" w14:textId="169E71F6" w:rsidR="00FF6747" w:rsidRPr="009F51BE" w:rsidRDefault="00FF6747" w:rsidP="00D71F8A">
      <w:pPr>
        <w:pStyle w:val="CoverText"/>
      </w:pPr>
      <w:r w:rsidRPr="009F51BE">
        <w:t>Dated</w:t>
      </w:r>
    </w:p>
    <w:p w14:paraId="2FEC7E09" w14:textId="77777777" w:rsidR="00D71F8A" w:rsidRDefault="00D71F8A" w:rsidP="00D71F8A">
      <w:pPr>
        <w:pStyle w:val="CoverText"/>
      </w:pPr>
      <w:bookmarkStart w:id="1" w:name="CPFirstPartyName"/>
      <w:bookmarkEnd w:id="1"/>
    </w:p>
    <w:p w14:paraId="28AD0988" w14:textId="77777777" w:rsidR="00CD453F" w:rsidRDefault="00CD453F" w:rsidP="00CD453F">
      <w:pPr>
        <w:pStyle w:val="CoverText"/>
        <w:rPr>
          <w:rFonts w:eastAsia="Arial"/>
        </w:rPr>
      </w:pPr>
      <w:r>
        <w:rPr>
          <w:rFonts w:eastAsia="Arial"/>
        </w:rPr>
        <w:t>Scheme</w:t>
      </w:r>
      <w:r>
        <w:rPr>
          <w:rFonts w:eastAsia="Arial"/>
          <w:spacing w:val="-6"/>
        </w:rPr>
        <w:t xml:space="preserve"> </w:t>
      </w:r>
      <w:r>
        <w:rPr>
          <w:rFonts w:eastAsia="Arial"/>
        </w:rPr>
        <w:t>Financial</w:t>
      </w:r>
      <w:r>
        <w:rPr>
          <w:rFonts w:eastAsia="Arial"/>
          <w:spacing w:val="-4"/>
        </w:rPr>
        <w:t xml:space="preserve"> </w:t>
      </w:r>
      <w:r>
        <w:rPr>
          <w:rFonts w:eastAsia="Arial"/>
        </w:rPr>
        <w:t>Vehicle</w:t>
      </w:r>
      <w:r>
        <w:rPr>
          <w:rFonts w:eastAsia="Arial"/>
          <w:spacing w:val="-4"/>
        </w:rPr>
        <w:t xml:space="preserve"> </w:t>
      </w:r>
      <w:r>
        <w:rPr>
          <w:rFonts w:eastAsia="Arial"/>
        </w:rPr>
        <w:t>Pty</w:t>
      </w:r>
      <w:r>
        <w:rPr>
          <w:rFonts w:eastAsia="Arial"/>
          <w:spacing w:val="-5"/>
        </w:rPr>
        <w:t xml:space="preserve"> </w:t>
      </w:r>
      <w:r>
        <w:rPr>
          <w:rFonts w:eastAsia="Arial"/>
        </w:rPr>
        <w:t>Ltd</w:t>
      </w:r>
      <w:r>
        <w:rPr>
          <w:rFonts w:eastAsia="Arial"/>
          <w:spacing w:val="-4"/>
        </w:rPr>
        <w:t xml:space="preserve"> </w:t>
      </w:r>
      <w:r>
        <w:rPr>
          <w:rFonts w:eastAsia="Arial"/>
        </w:rPr>
        <w:t>(ACN</w:t>
      </w:r>
      <w:r>
        <w:rPr>
          <w:rFonts w:eastAsia="Arial"/>
          <w:spacing w:val="-3"/>
        </w:rPr>
        <w:t xml:space="preserve"> </w:t>
      </w:r>
      <w:r>
        <w:rPr>
          <w:rFonts w:eastAsia="Arial"/>
        </w:rPr>
        <w:t>662</w:t>
      </w:r>
      <w:r>
        <w:rPr>
          <w:rFonts w:eastAsia="Arial"/>
          <w:spacing w:val="-4"/>
        </w:rPr>
        <w:t xml:space="preserve"> </w:t>
      </w:r>
      <w:r>
        <w:rPr>
          <w:rFonts w:eastAsia="Arial"/>
        </w:rPr>
        <w:t>496</w:t>
      </w:r>
      <w:r>
        <w:rPr>
          <w:rFonts w:eastAsia="Arial"/>
          <w:spacing w:val="-6"/>
        </w:rPr>
        <w:t xml:space="preserve"> </w:t>
      </w:r>
      <w:r>
        <w:rPr>
          <w:rFonts w:eastAsia="Arial"/>
        </w:rPr>
        <w:t>479)</w:t>
      </w:r>
      <w:r>
        <w:rPr>
          <w:rFonts w:eastAsia="Arial"/>
          <w:spacing w:val="-2"/>
        </w:rPr>
        <w:t xml:space="preserve"> </w:t>
      </w:r>
      <w:r>
        <w:rPr>
          <w:rFonts w:eastAsia="Arial"/>
        </w:rPr>
        <w:t>(“</w:t>
      </w:r>
      <w:r>
        <w:rPr>
          <w:rFonts w:eastAsia="Arial"/>
          <w:b/>
        </w:rPr>
        <w:t>SFV</w:t>
      </w:r>
      <w:r>
        <w:rPr>
          <w:rFonts w:eastAsia="Arial"/>
        </w:rPr>
        <w:t xml:space="preserve">”) </w:t>
      </w:r>
    </w:p>
    <w:p w14:paraId="4E147121" w14:textId="77777777" w:rsidR="00CD453F" w:rsidRDefault="00CD453F" w:rsidP="00CD453F">
      <w:pPr>
        <w:pStyle w:val="CoverText"/>
        <w:rPr>
          <w:rFonts w:eastAsia="Arial"/>
        </w:rPr>
      </w:pPr>
    </w:p>
    <w:p w14:paraId="2CA73FA8" w14:textId="7CE3E6A6" w:rsidR="00CD453F" w:rsidRDefault="00CD453F" w:rsidP="00CD453F">
      <w:pPr>
        <w:pStyle w:val="CoverText"/>
      </w:pPr>
      <w:r>
        <w:rPr>
          <w:rFonts w:eastAsia="Arial"/>
        </w:rPr>
        <w:t>[</w:t>
      </w:r>
      <w:r>
        <w:rPr>
          <w:rFonts w:eastAsia="Arial"/>
          <w:color w:val="000000"/>
          <w:highlight w:val="yellow"/>
        </w:rPr>
        <w:t>insert</w:t>
      </w:r>
      <w:r>
        <w:rPr>
          <w:rFonts w:eastAsia="Arial"/>
          <w:color w:val="000000"/>
        </w:rPr>
        <w:t>] (“</w:t>
      </w:r>
      <w:r>
        <w:rPr>
          <w:rFonts w:eastAsia="Arial"/>
          <w:b/>
          <w:color w:val="000000"/>
        </w:rPr>
        <w:t>Access Right Holder</w:t>
      </w:r>
      <w:r>
        <w:rPr>
          <w:rFonts w:eastAsia="Arial"/>
          <w:color w:val="000000"/>
        </w:rPr>
        <w:t>”)</w:t>
      </w:r>
    </w:p>
    <w:bookmarkEnd w:id="0"/>
    <w:p w14:paraId="6D9E2DB2" w14:textId="77777777" w:rsidR="00FF6747" w:rsidRPr="009F51BE" w:rsidRDefault="00FF6747"/>
    <w:p w14:paraId="684C01E5" w14:textId="77777777" w:rsidR="00FF6747" w:rsidRPr="009F51BE" w:rsidRDefault="00FF6747"/>
    <w:p w14:paraId="46F18E53" w14:textId="77777777" w:rsidR="00FF6747" w:rsidRPr="009F51BE" w:rsidRDefault="00FF6747"/>
    <w:p w14:paraId="3BEDE1B7" w14:textId="2AB26DA8" w:rsidR="00FF6747" w:rsidRDefault="00FF6747" w:rsidP="00CD453F">
      <w:pPr>
        <w:rPr>
          <w:b/>
          <w:bCs/>
          <w:i/>
          <w:iCs/>
        </w:rPr>
      </w:pPr>
    </w:p>
    <w:p w14:paraId="7ECD74C9" w14:textId="77777777" w:rsidR="00FF6747" w:rsidRPr="009F51BE" w:rsidRDefault="00FF6747"/>
    <w:p w14:paraId="2B06403A" w14:textId="77777777" w:rsidR="00FF6747" w:rsidRPr="009F51BE" w:rsidRDefault="00FF6747"/>
    <w:p w14:paraId="29DAB8A1" w14:textId="77777777" w:rsidR="00FF6747" w:rsidRPr="009F51BE" w:rsidRDefault="00FF6747"/>
    <w:p w14:paraId="46E9BDDF" w14:textId="77777777" w:rsidR="00FF6747" w:rsidRPr="009F51BE" w:rsidRDefault="00FF6747"/>
    <w:p w14:paraId="1025F57F" w14:textId="77777777" w:rsidR="00FF6747" w:rsidRPr="009F51BE" w:rsidRDefault="00FF6747">
      <w:pPr>
        <w:sectPr w:rsidR="00FF6747" w:rsidRPr="009F51BE" w:rsidSect="00CB08BB">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417" w:left="4195" w:header="425" w:footer="567" w:gutter="0"/>
          <w:paperSrc w:first="7" w:other="7"/>
          <w:pgNumType w:start="1"/>
          <w:cols w:space="720"/>
          <w:titlePg/>
          <w:docGrid w:linePitch="313"/>
        </w:sectPr>
      </w:pPr>
    </w:p>
    <w:p w14:paraId="46C96BC0" w14:textId="47FC7724" w:rsidR="008F1C1E" w:rsidRDefault="00E85F9D">
      <w:pPr>
        <w:pStyle w:val="TOC1"/>
        <w:rPr>
          <w:rFonts w:asciiTheme="minorHAnsi" w:eastAsiaTheme="minorEastAsia" w:hAnsiTheme="minorHAnsi" w:cstheme="minorBidi"/>
          <w:b w:val="0"/>
          <w:noProof/>
          <w:kern w:val="2"/>
          <w:sz w:val="24"/>
          <w:szCs w:val="24"/>
          <w:lang w:eastAsia="zh-CN"/>
          <w14:ligatures w14:val="standardContextual"/>
        </w:rPr>
      </w:pPr>
      <w:r>
        <w:lastRenderedPageBreak/>
        <w:fldChar w:fldCharType="begin"/>
      </w:r>
      <w:r>
        <w:instrText xml:space="preserve"> TOC \o "1-2" \t "Annexure Page Heading,3,SchedTitle,3,Schedule Page Heading,3" </w:instrText>
      </w:r>
      <w:r>
        <w:fldChar w:fldCharType="separate"/>
      </w:r>
      <w:r w:rsidR="008F1C1E">
        <w:rPr>
          <w:noProof/>
        </w:rPr>
        <w:t>1</w:t>
      </w:r>
      <w:r w:rsidR="008F1C1E">
        <w:rPr>
          <w:rFonts w:asciiTheme="minorHAnsi" w:eastAsiaTheme="minorEastAsia" w:hAnsiTheme="minorHAnsi" w:cstheme="minorBidi"/>
          <w:b w:val="0"/>
          <w:noProof/>
          <w:kern w:val="2"/>
          <w:sz w:val="24"/>
          <w:szCs w:val="24"/>
          <w:lang w:eastAsia="zh-CN"/>
          <w14:ligatures w14:val="standardContextual"/>
        </w:rPr>
        <w:tab/>
      </w:r>
      <w:r w:rsidR="008F1C1E">
        <w:rPr>
          <w:noProof/>
        </w:rPr>
        <w:t>Definitions</w:t>
      </w:r>
      <w:r w:rsidR="008F1C1E">
        <w:rPr>
          <w:noProof/>
        </w:rPr>
        <w:tab/>
      </w:r>
      <w:r w:rsidR="008F1C1E">
        <w:rPr>
          <w:noProof/>
        </w:rPr>
        <w:fldChar w:fldCharType="begin"/>
      </w:r>
      <w:r w:rsidR="008F1C1E">
        <w:rPr>
          <w:noProof/>
        </w:rPr>
        <w:instrText xml:space="preserve"> PAGEREF _Toc167712643 \h </w:instrText>
      </w:r>
      <w:r w:rsidR="008F1C1E">
        <w:rPr>
          <w:noProof/>
        </w:rPr>
      </w:r>
      <w:r w:rsidR="008F1C1E">
        <w:rPr>
          <w:noProof/>
        </w:rPr>
        <w:fldChar w:fldCharType="separate"/>
      </w:r>
      <w:r w:rsidR="008F1C1E">
        <w:rPr>
          <w:noProof/>
        </w:rPr>
        <w:t>2</w:t>
      </w:r>
      <w:r w:rsidR="008F1C1E">
        <w:rPr>
          <w:noProof/>
        </w:rPr>
        <w:fldChar w:fldCharType="end"/>
      </w:r>
    </w:p>
    <w:p w14:paraId="38378F13" w14:textId="1C2D8EA2"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_Toc167712644 \h </w:instrText>
      </w:r>
      <w:r>
        <w:rPr>
          <w:noProof/>
        </w:rPr>
      </w:r>
      <w:r>
        <w:rPr>
          <w:noProof/>
        </w:rPr>
        <w:fldChar w:fldCharType="separate"/>
      </w:r>
      <w:r>
        <w:rPr>
          <w:noProof/>
        </w:rPr>
        <w:t>2</w:t>
      </w:r>
      <w:r>
        <w:rPr>
          <w:noProof/>
        </w:rPr>
        <w:fldChar w:fldCharType="end"/>
      </w:r>
    </w:p>
    <w:p w14:paraId="46789C13" w14:textId="1E9523F6"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Interpretation</w:t>
      </w:r>
      <w:r w:rsidRPr="004229AC">
        <w:rPr>
          <w:rFonts w:eastAsia="Arial"/>
          <w:noProof/>
          <w:spacing w:val="-10"/>
        </w:rPr>
        <w:t xml:space="preserve"> </w:t>
      </w:r>
      <w:r w:rsidRPr="004229AC">
        <w:rPr>
          <w:rFonts w:eastAsia="Arial"/>
          <w:noProof/>
          <w:spacing w:val="-2"/>
        </w:rPr>
        <w:t>Provisions</w:t>
      </w:r>
      <w:r>
        <w:rPr>
          <w:noProof/>
        </w:rPr>
        <w:tab/>
      </w:r>
      <w:r>
        <w:rPr>
          <w:noProof/>
        </w:rPr>
        <w:fldChar w:fldCharType="begin"/>
      </w:r>
      <w:r>
        <w:rPr>
          <w:noProof/>
        </w:rPr>
        <w:instrText xml:space="preserve"> PAGEREF _Toc167712645 \h </w:instrText>
      </w:r>
      <w:r>
        <w:rPr>
          <w:noProof/>
        </w:rPr>
      </w:r>
      <w:r>
        <w:rPr>
          <w:noProof/>
        </w:rPr>
        <w:fldChar w:fldCharType="separate"/>
      </w:r>
      <w:r>
        <w:rPr>
          <w:noProof/>
        </w:rPr>
        <w:t>7</w:t>
      </w:r>
      <w:r>
        <w:rPr>
          <w:noProof/>
        </w:rPr>
        <w:fldChar w:fldCharType="end"/>
      </w:r>
    </w:p>
    <w:p w14:paraId="1C086C61" w14:textId="1FABCE0C"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SFV,</w:t>
      </w:r>
      <w:r w:rsidRPr="004229AC">
        <w:rPr>
          <w:rFonts w:eastAsia="Arial"/>
          <w:noProof/>
          <w:spacing w:val="-6"/>
        </w:rPr>
        <w:t xml:space="preserve"> </w:t>
      </w:r>
      <w:r w:rsidRPr="004229AC">
        <w:rPr>
          <w:rFonts w:eastAsia="Arial"/>
          <w:noProof/>
        </w:rPr>
        <w:t>Consumer</w:t>
      </w:r>
      <w:r w:rsidRPr="004229AC">
        <w:rPr>
          <w:rFonts w:eastAsia="Arial"/>
          <w:noProof/>
          <w:spacing w:val="-8"/>
        </w:rPr>
        <w:t xml:space="preserve"> </w:t>
      </w:r>
      <w:r w:rsidRPr="004229AC">
        <w:rPr>
          <w:rFonts w:eastAsia="Arial"/>
          <w:noProof/>
        </w:rPr>
        <w:t>Trustee</w:t>
      </w:r>
      <w:r w:rsidRPr="004229AC">
        <w:rPr>
          <w:rFonts w:eastAsia="Arial"/>
          <w:noProof/>
          <w:spacing w:val="-6"/>
        </w:rPr>
        <w:t xml:space="preserve"> </w:t>
      </w:r>
      <w:r w:rsidRPr="004229AC">
        <w:rPr>
          <w:rFonts w:eastAsia="Arial"/>
          <w:noProof/>
        </w:rPr>
        <w:t>and</w:t>
      </w:r>
      <w:r w:rsidRPr="004229AC">
        <w:rPr>
          <w:rFonts w:eastAsia="Arial"/>
          <w:noProof/>
          <w:spacing w:val="-7"/>
        </w:rPr>
        <w:t xml:space="preserve"> </w:t>
      </w:r>
      <w:r w:rsidRPr="004229AC">
        <w:rPr>
          <w:rFonts w:eastAsia="Arial"/>
          <w:noProof/>
        </w:rPr>
        <w:t>Infrastructure</w:t>
      </w:r>
      <w:r w:rsidRPr="004229AC">
        <w:rPr>
          <w:rFonts w:eastAsia="Arial"/>
          <w:noProof/>
          <w:spacing w:val="-7"/>
        </w:rPr>
        <w:t xml:space="preserve"> </w:t>
      </w:r>
      <w:r w:rsidRPr="004229AC">
        <w:rPr>
          <w:rFonts w:eastAsia="Arial"/>
          <w:noProof/>
        </w:rPr>
        <w:t>Planner</w:t>
      </w:r>
      <w:r w:rsidRPr="004229AC">
        <w:rPr>
          <w:rFonts w:eastAsia="Arial"/>
          <w:noProof/>
          <w:spacing w:val="-4"/>
        </w:rPr>
        <w:t xml:space="preserve"> </w:t>
      </w:r>
      <w:r w:rsidRPr="004229AC">
        <w:rPr>
          <w:rFonts w:eastAsia="Arial"/>
          <w:noProof/>
          <w:spacing w:val="-2"/>
        </w:rPr>
        <w:t>interaction</w:t>
      </w:r>
      <w:r>
        <w:rPr>
          <w:noProof/>
        </w:rPr>
        <w:tab/>
      </w:r>
      <w:r>
        <w:rPr>
          <w:noProof/>
        </w:rPr>
        <w:fldChar w:fldCharType="begin"/>
      </w:r>
      <w:r>
        <w:rPr>
          <w:noProof/>
        </w:rPr>
        <w:instrText xml:space="preserve"> PAGEREF _Toc167712646 \h </w:instrText>
      </w:r>
      <w:r>
        <w:rPr>
          <w:noProof/>
        </w:rPr>
      </w:r>
      <w:r>
        <w:rPr>
          <w:noProof/>
        </w:rPr>
        <w:fldChar w:fldCharType="separate"/>
      </w:r>
      <w:r>
        <w:rPr>
          <w:noProof/>
        </w:rPr>
        <w:t>7</w:t>
      </w:r>
      <w:r>
        <w:rPr>
          <w:noProof/>
        </w:rPr>
        <w:fldChar w:fldCharType="end"/>
      </w:r>
    </w:p>
    <w:p w14:paraId="0A329929" w14:textId="409F7DC2"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Appointment</w:t>
      </w:r>
      <w:r w:rsidRPr="004229AC">
        <w:rPr>
          <w:rFonts w:eastAsia="Arial"/>
          <w:noProof/>
          <w:spacing w:val="-4"/>
        </w:rPr>
        <w:t xml:space="preserve"> </w:t>
      </w:r>
      <w:r w:rsidRPr="004229AC">
        <w:rPr>
          <w:rFonts w:eastAsia="Arial"/>
          <w:noProof/>
        </w:rPr>
        <w:t>of</w:t>
      </w:r>
      <w:r w:rsidRPr="004229AC">
        <w:rPr>
          <w:rFonts w:eastAsia="Arial"/>
          <w:noProof/>
          <w:spacing w:val="-3"/>
        </w:rPr>
        <w:t xml:space="preserve"> </w:t>
      </w:r>
      <w:r w:rsidRPr="004229AC">
        <w:rPr>
          <w:rFonts w:eastAsia="Arial"/>
          <w:noProof/>
          <w:spacing w:val="-4"/>
        </w:rPr>
        <w:t>agent</w:t>
      </w:r>
      <w:r>
        <w:rPr>
          <w:noProof/>
        </w:rPr>
        <w:tab/>
      </w:r>
      <w:r>
        <w:rPr>
          <w:noProof/>
        </w:rPr>
        <w:fldChar w:fldCharType="begin"/>
      </w:r>
      <w:r>
        <w:rPr>
          <w:noProof/>
        </w:rPr>
        <w:instrText xml:space="preserve"> PAGEREF _Toc167712647 \h </w:instrText>
      </w:r>
      <w:r>
        <w:rPr>
          <w:noProof/>
        </w:rPr>
      </w:r>
      <w:r>
        <w:rPr>
          <w:noProof/>
        </w:rPr>
        <w:fldChar w:fldCharType="separate"/>
      </w:r>
      <w:r>
        <w:rPr>
          <w:noProof/>
        </w:rPr>
        <w:t>8</w:t>
      </w:r>
      <w:r>
        <w:rPr>
          <w:noProof/>
        </w:rPr>
        <w:fldChar w:fldCharType="end"/>
      </w:r>
    </w:p>
    <w:p w14:paraId="522A7E27" w14:textId="5A4956EF"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Access</w:t>
      </w:r>
      <w:r w:rsidRPr="004229AC">
        <w:rPr>
          <w:rFonts w:eastAsia="Arial"/>
          <w:noProof/>
          <w:spacing w:val="-5"/>
        </w:rPr>
        <w:t xml:space="preserve"> </w:t>
      </w:r>
      <w:r w:rsidRPr="004229AC">
        <w:rPr>
          <w:rFonts w:eastAsia="Arial"/>
          <w:noProof/>
        </w:rPr>
        <w:t>right</w:t>
      </w:r>
      <w:r w:rsidRPr="004229AC">
        <w:rPr>
          <w:rFonts w:eastAsia="Arial"/>
          <w:noProof/>
          <w:spacing w:val="-1"/>
        </w:rPr>
        <w:t xml:space="preserve"> </w:t>
      </w:r>
      <w:r w:rsidRPr="004229AC">
        <w:rPr>
          <w:rFonts w:eastAsia="Arial"/>
          <w:noProof/>
          <w:spacing w:val="-2"/>
        </w:rPr>
        <w:t>agreement</w:t>
      </w:r>
      <w:r>
        <w:rPr>
          <w:noProof/>
        </w:rPr>
        <w:tab/>
      </w:r>
      <w:r>
        <w:rPr>
          <w:noProof/>
        </w:rPr>
        <w:fldChar w:fldCharType="begin"/>
      </w:r>
      <w:r>
        <w:rPr>
          <w:noProof/>
        </w:rPr>
        <w:instrText xml:space="preserve"> PAGEREF _Toc167712648 \h </w:instrText>
      </w:r>
      <w:r>
        <w:rPr>
          <w:noProof/>
        </w:rPr>
      </w:r>
      <w:r>
        <w:rPr>
          <w:noProof/>
        </w:rPr>
        <w:fldChar w:fldCharType="separate"/>
      </w:r>
      <w:r>
        <w:rPr>
          <w:noProof/>
        </w:rPr>
        <w:t>8</w:t>
      </w:r>
      <w:r>
        <w:rPr>
          <w:noProof/>
        </w:rPr>
        <w:fldChar w:fldCharType="end"/>
      </w:r>
    </w:p>
    <w:p w14:paraId="43368A37" w14:textId="66EACEDD"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sidRPr="004229AC">
        <w:rPr>
          <w:rFonts w:eastAsia="Arial"/>
          <w:noProof/>
        </w:rPr>
        <w:t>1.6</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NER definition change</w:t>
      </w:r>
      <w:r>
        <w:rPr>
          <w:noProof/>
        </w:rPr>
        <w:tab/>
      </w:r>
      <w:r>
        <w:rPr>
          <w:noProof/>
        </w:rPr>
        <w:fldChar w:fldCharType="begin"/>
      </w:r>
      <w:r>
        <w:rPr>
          <w:noProof/>
        </w:rPr>
        <w:instrText xml:space="preserve"> PAGEREF _Toc167712649 \h </w:instrText>
      </w:r>
      <w:r>
        <w:rPr>
          <w:noProof/>
        </w:rPr>
      </w:r>
      <w:r>
        <w:rPr>
          <w:noProof/>
        </w:rPr>
        <w:fldChar w:fldCharType="separate"/>
      </w:r>
      <w:r>
        <w:rPr>
          <w:noProof/>
        </w:rPr>
        <w:t>8</w:t>
      </w:r>
      <w:r>
        <w:rPr>
          <w:noProof/>
        </w:rPr>
        <w:fldChar w:fldCharType="end"/>
      </w:r>
    </w:p>
    <w:p w14:paraId="1E6136F9" w14:textId="19C7555C"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Term</w:t>
      </w:r>
      <w:r w:rsidRPr="004229AC">
        <w:rPr>
          <w:rFonts w:eastAsia="Arial"/>
          <w:noProof/>
          <w:spacing w:val="-4"/>
        </w:rPr>
        <w:t xml:space="preserve"> </w:t>
      </w:r>
      <w:r w:rsidRPr="004229AC">
        <w:rPr>
          <w:rFonts w:eastAsia="Arial"/>
          <w:noProof/>
        </w:rPr>
        <w:t>and</w:t>
      </w:r>
      <w:r w:rsidRPr="004229AC">
        <w:rPr>
          <w:rFonts w:eastAsia="Arial"/>
          <w:noProof/>
          <w:spacing w:val="-4"/>
        </w:rPr>
        <w:t xml:space="preserve"> </w:t>
      </w:r>
      <w:r w:rsidRPr="004229AC">
        <w:rPr>
          <w:rFonts w:eastAsia="Arial"/>
          <w:noProof/>
        </w:rPr>
        <w:t>Condition</w:t>
      </w:r>
      <w:r w:rsidRPr="004229AC">
        <w:rPr>
          <w:rFonts w:eastAsia="Arial"/>
          <w:noProof/>
          <w:spacing w:val="-3"/>
        </w:rPr>
        <w:t xml:space="preserve"> </w:t>
      </w:r>
      <w:r w:rsidRPr="004229AC">
        <w:rPr>
          <w:rFonts w:eastAsia="Arial"/>
          <w:noProof/>
          <w:spacing w:val="-2"/>
        </w:rPr>
        <w:t>Precedent</w:t>
      </w:r>
      <w:r>
        <w:rPr>
          <w:noProof/>
        </w:rPr>
        <w:tab/>
      </w:r>
      <w:r>
        <w:rPr>
          <w:noProof/>
        </w:rPr>
        <w:fldChar w:fldCharType="begin"/>
      </w:r>
      <w:r>
        <w:rPr>
          <w:noProof/>
        </w:rPr>
        <w:instrText xml:space="preserve"> PAGEREF _Toc167712650 \h </w:instrText>
      </w:r>
      <w:r>
        <w:rPr>
          <w:noProof/>
        </w:rPr>
      </w:r>
      <w:r>
        <w:rPr>
          <w:noProof/>
        </w:rPr>
        <w:fldChar w:fldCharType="separate"/>
      </w:r>
      <w:r>
        <w:rPr>
          <w:noProof/>
        </w:rPr>
        <w:t>8</w:t>
      </w:r>
      <w:r>
        <w:rPr>
          <w:noProof/>
        </w:rPr>
        <w:fldChar w:fldCharType="end"/>
      </w:r>
    </w:p>
    <w:p w14:paraId="1286C3E1" w14:textId="34FA3624"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spacing w:val="-4"/>
        </w:rPr>
        <w:t>Term</w:t>
      </w:r>
      <w:r>
        <w:rPr>
          <w:noProof/>
        </w:rPr>
        <w:tab/>
      </w:r>
      <w:r>
        <w:rPr>
          <w:noProof/>
        </w:rPr>
        <w:fldChar w:fldCharType="begin"/>
      </w:r>
      <w:r>
        <w:rPr>
          <w:noProof/>
        </w:rPr>
        <w:instrText xml:space="preserve"> PAGEREF _Toc167712651 \h </w:instrText>
      </w:r>
      <w:r>
        <w:rPr>
          <w:noProof/>
        </w:rPr>
      </w:r>
      <w:r>
        <w:rPr>
          <w:noProof/>
        </w:rPr>
        <w:fldChar w:fldCharType="separate"/>
      </w:r>
      <w:r>
        <w:rPr>
          <w:noProof/>
        </w:rPr>
        <w:t>8</w:t>
      </w:r>
      <w:r>
        <w:rPr>
          <w:noProof/>
        </w:rPr>
        <w:fldChar w:fldCharType="end"/>
      </w:r>
    </w:p>
    <w:p w14:paraId="571544E9" w14:textId="14EB7BDB"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Condition</w:t>
      </w:r>
      <w:r w:rsidRPr="004229AC">
        <w:rPr>
          <w:rFonts w:eastAsia="Arial"/>
          <w:noProof/>
          <w:spacing w:val="-5"/>
        </w:rPr>
        <w:t xml:space="preserve"> </w:t>
      </w:r>
      <w:r w:rsidRPr="004229AC">
        <w:rPr>
          <w:rFonts w:eastAsia="Arial"/>
          <w:noProof/>
          <w:spacing w:val="-2"/>
        </w:rPr>
        <w:t>Precedent</w:t>
      </w:r>
      <w:r>
        <w:rPr>
          <w:noProof/>
        </w:rPr>
        <w:tab/>
      </w:r>
      <w:r>
        <w:rPr>
          <w:noProof/>
        </w:rPr>
        <w:fldChar w:fldCharType="begin"/>
      </w:r>
      <w:r>
        <w:rPr>
          <w:noProof/>
        </w:rPr>
        <w:instrText xml:space="preserve"> PAGEREF _Toc167712652 \h </w:instrText>
      </w:r>
      <w:r>
        <w:rPr>
          <w:noProof/>
        </w:rPr>
      </w:r>
      <w:r>
        <w:rPr>
          <w:noProof/>
        </w:rPr>
        <w:fldChar w:fldCharType="separate"/>
      </w:r>
      <w:r>
        <w:rPr>
          <w:noProof/>
        </w:rPr>
        <w:t>8</w:t>
      </w:r>
      <w:r>
        <w:rPr>
          <w:noProof/>
        </w:rPr>
        <w:fldChar w:fldCharType="end"/>
      </w:r>
    </w:p>
    <w:p w14:paraId="660184FF" w14:textId="1D6D001E"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Security</w:t>
      </w:r>
      <w:r>
        <w:rPr>
          <w:noProof/>
        </w:rPr>
        <w:tab/>
      </w:r>
      <w:r>
        <w:rPr>
          <w:noProof/>
        </w:rPr>
        <w:fldChar w:fldCharType="begin"/>
      </w:r>
      <w:r>
        <w:rPr>
          <w:noProof/>
        </w:rPr>
        <w:instrText xml:space="preserve"> PAGEREF _Toc167712653 \h </w:instrText>
      </w:r>
      <w:r>
        <w:rPr>
          <w:noProof/>
        </w:rPr>
      </w:r>
      <w:r>
        <w:rPr>
          <w:noProof/>
        </w:rPr>
        <w:fldChar w:fldCharType="separate"/>
      </w:r>
      <w:r>
        <w:rPr>
          <w:noProof/>
        </w:rPr>
        <w:t>8</w:t>
      </w:r>
      <w:r>
        <w:rPr>
          <w:noProof/>
        </w:rPr>
        <w:fldChar w:fldCharType="end"/>
      </w:r>
    </w:p>
    <w:p w14:paraId="6358091F" w14:textId="6ECB9D39"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Provision</w:t>
      </w:r>
      <w:r w:rsidRPr="004229AC">
        <w:rPr>
          <w:rFonts w:eastAsia="Arial"/>
          <w:noProof/>
          <w:spacing w:val="-4"/>
        </w:rPr>
        <w:t xml:space="preserve"> </w:t>
      </w:r>
      <w:r w:rsidRPr="004229AC">
        <w:rPr>
          <w:rFonts w:eastAsia="Arial"/>
          <w:noProof/>
        </w:rPr>
        <w:t>of</w:t>
      </w:r>
      <w:r w:rsidRPr="004229AC">
        <w:rPr>
          <w:rFonts w:eastAsia="Arial"/>
          <w:noProof/>
          <w:spacing w:val="-3"/>
        </w:rPr>
        <w:t xml:space="preserve"> </w:t>
      </w:r>
      <w:r w:rsidRPr="004229AC">
        <w:rPr>
          <w:rFonts w:eastAsia="Arial"/>
          <w:noProof/>
          <w:spacing w:val="-2"/>
        </w:rPr>
        <w:t>Security</w:t>
      </w:r>
      <w:r>
        <w:rPr>
          <w:noProof/>
        </w:rPr>
        <w:tab/>
      </w:r>
      <w:r>
        <w:rPr>
          <w:noProof/>
        </w:rPr>
        <w:fldChar w:fldCharType="begin"/>
      </w:r>
      <w:r>
        <w:rPr>
          <w:noProof/>
        </w:rPr>
        <w:instrText xml:space="preserve"> PAGEREF _Toc167712654 \h </w:instrText>
      </w:r>
      <w:r>
        <w:rPr>
          <w:noProof/>
        </w:rPr>
      </w:r>
      <w:r>
        <w:rPr>
          <w:noProof/>
        </w:rPr>
        <w:fldChar w:fldCharType="separate"/>
      </w:r>
      <w:r>
        <w:rPr>
          <w:noProof/>
        </w:rPr>
        <w:t>8</w:t>
      </w:r>
      <w:r>
        <w:rPr>
          <w:noProof/>
        </w:rPr>
        <w:fldChar w:fldCharType="end"/>
      </w:r>
    </w:p>
    <w:p w14:paraId="4362C5F9" w14:textId="489A5437"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sidRPr="004229AC">
        <w:rPr>
          <w:rFonts w:eastAsia="Arial"/>
          <w:noProof/>
        </w:rPr>
        <w:t>3.2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Top up and replacement of Security</w:t>
      </w:r>
      <w:r>
        <w:rPr>
          <w:noProof/>
        </w:rPr>
        <w:tab/>
      </w:r>
      <w:r>
        <w:rPr>
          <w:noProof/>
        </w:rPr>
        <w:fldChar w:fldCharType="begin"/>
      </w:r>
      <w:r>
        <w:rPr>
          <w:noProof/>
        </w:rPr>
        <w:instrText xml:space="preserve"> PAGEREF _Toc167712655 \h </w:instrText>
      </w:r>
      <w:r>
        <w:rPr>
          <w:noProof/>
        </w:rPr>
      </w:r>
      <w:r>
        <w:rPr>
          <w:noProof/>
        </w:rPr>
        <w:fldChar w:fldCharType="separate"/>
      </w:r>
      <w:r>
        <w:rPr>
          <w:noProof/>
        </w:rPr>
        <w:t>8</w:t>
      </w:r>
      <w:r>
        <w:rPr>
          <w:noProof/>
        </w:rPr>
        <w:fldChar w:fldCharType="end"/>
      </w:r>
    </w:p>
    <w:p w14:paraId="3F51C7E2" w14:textId="0EC1D51C"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Step</w:t>
      </w:r>
      <w:r w:rsidRPr="004229AC">
        <w:rPr>
          <w:rFonts w:eastAsia="Arial"/>
          <w:noProof/>
          <w:spacing w:val="-4"/>
        </w:rPr>
        <w:t xml:space="preserve"> </w:t>
      </w:r>
      <w:r w:rsidRPr="004229AC">
        <w:rPr>
          <w:rFonts w:eastAsia="Arial"/>
          <w:noProof/>
        </w:rPr>
        <w:t>down</w:t>
      </w:r>
      <w:r w:rsidRPr="004229AC">
        <w:rPr>
          <w:rFonts w:eastAsia="Arial"/>
          <w:noProof/>
          <w:spacing w:val="-2"/>
        </w:rPr>
        <w:t xml:space="preserve"> </w:t>
      </w:r>
      <w:r w:rsidRPr="004229AC">
        <w:rPr>
          <w:rFonts w:eastAsia="Arial"/>
          <w:noProof/>
        </w:rPr>
        <w:t xml:space="preserve">of </w:t>
      </w:r>
      <w:r w:rsidRPr="004229AC">
        <w:rPr>
          <w:rFonts w:eastAsia="Arial"/>
          <w:noProof/>
          <w:spacing w:val="-2"/>
        </w:rPr>
        <w:t>Security</w:t>
      </w:r>
      <w:r>
        <w:rPr>
          <w:noProof/>
        </w:rPr>
        <w:tab/>
      </w:r>
      <w:r>
        <w:rPr>
          <w:noProof/>
        </w:rPr>
        <w:fldChar w:fldCharType="begin"/>
      </w:r>
      <w:r>
        <w:rPr>
          <w:noProof/>
        </w:rPr>
        <w:instrText xml:space="preserve"> PAGEREF _Toc167712656 \h </w:instrText>
      </w:r>
      <w:r>
        <w:rPr>
          <w:noProof/>
        </w:rPr>
      </w:r>
      <w:r>
        <w:rPr>
          <w:noProof/>
        </w:rPr>
        <w:fldChar w:fldCharType="separate"/>
      </w:r>
      <w:r>
        <w:rPr>
          <w:noProof/>
        </w:rPr>
        <w:t>10</w:t>
      </w:r>
      <w:r>
        <w:rPr>
          <w:noProof/>
        </w:rPr>
        <w:fldChar w:fldCharType="end"/>
      </w:r>
    </w:p>
    <w:p w14:paraId="3F6E0E8E" w14:textId="0E872DE6"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3.4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Replacement</w:t>
      </w:r>
      <w:r w:rsidRPr="004229AC">
        <w:rPr>
          <w:rFonts w:eastAsia="Arial"/>
          <w:noProof/>
          <w:spacing w:val="-5"/>
        </w:rPr>
        <w:t xml:space="preserve"> </w:t>
      </w:r>
      <w:r w:rsidRPr="004229AC">
        <w:rPr>
          <w:rFonts w:eastAsia="Arial"/>
          <w:noProof/>
        </w:rPr>
        <w:t>of</w:t>
      </w:r>
      <w:r w:rsidRPr="004229AC">
        <w:rPr>
          <w:rFonts w:eastAsia="Arial"/>
          <w:noProof/>
          <w:spacing w:val="-5"/>
        </w:rPr>
        <w:t xml:space="preserve"> </w:t>
      </w:r>
      <w:r w:rsidRPr="004229AC">
        <w:rPr>
          <w:rFonts w:eastAsia="Arial"/>
          <w:noProof/>
          <w:spacing w:val="-2"/>
        </w:rPr>
        <w:t>Security</w:t>
      </w:r>
      <w:r>
        <w:rPr>
          <w:noProof/>
        </w:rPr>
        <w:tab/>
      </w:r>
      <w:r>
        <w:rPr>
          <w:noProof/>
        </w:rPr>
        <w:fldChar w:fldCharType="begin"/>
      </w:r>
      <w:r>
        <w:rPr>
          <w:noProof/>
        </w:rPr>
        <w:instrText xml:space="preserve"> PAGEREF _Toc167712657 \h </w:instrText>
      </w:r>
      <w:r>
        <w:rPr>
          <w:noProof/>
        </w:rPr>
      </w:r>
      <w:r>
        <w:rPr>
          <w:noProof/>
        </w:rPr>
        <w:fldChar w:fldCharType="separate"/>
      </w:r>
      <w:r>
        <w:rPr>
          <w:noProof/>
        </w:rPr>
        <w:t>10</w:t>
      </w:r>
      <w:r>
        <w:rPr>
          <w:noProof/>
        </w:rPr>
        <w:fldChar w:fldCharType="end"/>
      </w:r>
    </w:p>
    <w:p w14:paraId="7C31352C" w14:textId="017EAF9E"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3.5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Recourse</w:t>
      </w:r>
      <w:r w:rsidRPr="004229AC">
        <w:rPr>
          <w:rFonts w:eastAsia="Arial"/>
          <w:noProof/>
          <w:spacing w:val="-4"/>
        </w:rPr>
        <w:t xml:space="preserve"> </w:t>
      </w:r>
      <w:r w:rsidRPr="004229AC">
        <w:rPr>
          <w:rFonts w:eastAsia="Arial"/>
          <w:noProof/>
        </w:rPr>
        <w:t>to</w:t>
      </w:r>
      <w:r w:rsidRPr="004229AC">
        <w:rPr>
          <w:rFonts w:eastAsia="Arial"/>
          <w:noProof/>
          <w:spacing w:val="-4"/>
        </w:rPr>
        <w:t xml:space="preserve"> </w:t>
      </w:r>
      <w:r w:rsidRPr="004229AC">
        <w:rPr>
          <w:rFonts w:eastAsia="Arial"/>
          <w:noProof/>
          <w:spacing w:val="-2"/>
        </w:rPr>
        <w:t>Security</w:t>
      </w:r>
      <w:r>
        <w:rPr>
          <w:noProof/>
        </w:rPr>
        <w:tab/>
      </w:r>
      <w:r>
        <w:rPr>
          <w:noProof/>
        </w:rPr>
        <w:fldChar w:fldCharType="begin"/>
      </w:r>
      <w:r>
        <w:rPr>
          <w:noProof/>
        </w:rPr>
        <w:instrText xml:space="preserve"> PAGEREF _Toc167712658 \h </w:instrText>
      </w:r>
      <w:r>
        <w:rPr>
          <w:noProof/>
        </w:rPr>
      </w:r>
      <w:r>
        <w:rPr>
          <w:noProof/>
        </w:rPr>
        <w:fldChar w:fldCharType="separate"/>
      </w:r>
      <w:r>
        <w:rPr>
          <w:noProof/>
        </w:rPr>
        <w:t>11</w:t>
      </w:r>
      <w:r>
        <w:rPr>
          <w:noProof/>
        </w:rPr>
        <w:fldChar w:fldCharType="end"/>
      </w:r>
    </w:p>
    <w:p w14:paraId="06D1E627" w14:textId="1C10DF8B"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3.6</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Return</w:t>
      </w:r>
      <w:r w:rsidRPr="004229AC">
        <w:rPr>
          <w:rFonts w:eastAsia="Arial"/>
          <w:noProof/>
          <w:spacing w:val="-3"/>
        </w:rPr>
        <w:t xml:space="preserve"> </w:t>
      </w:r>
      <w:r w:rsidRPr="004229AC">
        <w:rPr>
          <w:rFonts w:eastAsia="Arial"/>
          <w:noProof/>
        </w:rPr>
        <w:t>of</w:t>
      </w:r>
      <w:r w:rsidRPr="004229AC">
        <w:rPr>
          <w:rFonts w:eastAsia="Arial"/>
          <w:noProof/>
          <w:spacing w:val="-1"/>
        </w:rPr>
        <w:t xml:space="preserve"> </w:t>
      </w:r>
      <w:r w:rsidRPr="004229AC">
        <w:rPr>
          <w:rFonts w:eastAsia="Arial"/>
          <w:noProof/>
          <w:spacing w:val="-2"/>
        </w:rPr>
        <w:t>Security</w:t>
      </w:r>
      <w:r>
        <w:rPr>
          <w:noProof/>
        </w:rPr>
        <w:tab/>
      </w:r>
      <w:r>
        <w:rPr>
          <w:noProof/>
        </w:rPr>
        <w:fldChar w:fldCharType="begin"/>
      </w:r>
      <w:r>
        <w:rPr>
          <w:noProof/>
        </w:rPr>
        <w:instrText xml:space="preserve"> PAGEREF _Toc167712659 \h </w:instrText>
      </w:r>
      <w:r>
        <w:rPr>
          <w:noProof/>
        </w:rPr>
      </w:r>
      <w:r>
        <w:rPr>
          <w:noProof/>
        </w:rPr>
        <w:fldChar w:fldCharType="separate"/>
      </w:r>
      <w:r>
        <w:rPr>
          <w:noProof/>
        </w:rPr>
        <w:t>11</w:t>
      </w:r>
      <w:r>
        <w:rPr>
          <w:noProof/>
        </w:rPr>
        <w:fldChar w:fldCharType="end"/>
      </w:r>
    </w:p>
    <w:p w14:paraId="3D7721BD" w14:textId="044E649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sidRPr="004229AC">
        <w:rPr>
          <w:noProof/>
          <w:u w:color="2E97D3"/>
        </w:rPr>
        <w:t>3.7</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u w:color="2E97D3"/>
        </w:rPr>
        <w:t>Retention</w:t>
      </w:r>
      <w:r w:rsidRPr="004229AC">
        <w:rPr>
          <w:rFonts w:eastAsia="Arial"/>
          <w:noProof/>
          <w:spacing w:val="-5"/>
          <w:u w:color="2E97D3"/>
        </w:rPr>
        <w:t xml:space="preserve"> </w:t>
      </w:r>
      <w:r w:rsidRPr="004229AC">
        <w:rPr>
          <w:rFonts w:eastAsia="Arial"/>
          <w:noProof/>
          <w:u w:color="2E97D3"/>
        </w:rPr>
        <w:t>of</w:t>
      </w:r>
      <w:r w:rsidRPr="004229AC">
        <w:rPr>
          <w:rFonts w:eastAsia="Arial"/>
          <w:noProof/>
          <w:spacing w:val="-3"/>
          <w:u w:color="2E97D3"/>
        </w:rPr>
        <w:t xml:space="preserve"> </w:t>
      </w:r>
      <w:r w:rsidRPr="004229AC">
        <w:rPr>
          <w:rFonts w:eastAsia="Arial"/>
          <w:noProof/>
          <w:spacing w:val="-2"/>
          <w:u w:color="2E97D3"/>
        </w:rPr>
        <w:t>Security</w:t>
      </w:r>
      <w:r>
        <w:rPr>
          <w:noProof/>
        </w:rPr>
        <w:tab/>
      </w:r>
      <w:r>
        <w:rPr>
          <w:noProof/>
        </w:rPr>
        <w:fldChar w:fldCharType="begin"/>
      </w:r>
      <w:r>
        <w:rPr>
          <w:noProof/>
        </w:rPr>
        <w:instrText xml:space="preserve"> PAGEREF _Toc167712660 \h </w:instrText>
      </w:r>
      <w:r>
        <w:rPr>
          <w:noProof/>
        </w:rPr>
      </w:r>
      <w:r>
        <w:rPr>
          <w:noProof/>
        </w:rPr>
        <w:fldChar w:fldCharType="separate"/>
      </w:r>
      <w:r>
        <w:rPr>
          <w:noProof/>
        </w:rPr>
        <w:t>11</w:t>
      </w:r>
      <w:r>
        <w:rPr>
          <w:noProof/>
        </w:rPr>
        <w:fldChar w:fldCharType="end"/>
      </w:r>
    </w:p>
    <w:p w14:paraId="1E5612A6" w14:textId="4002CD49"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Access</w:t>
      </w:r>
      <w:r w:rsidRPr="004229AC">
        <w:rPr>
          <w:rFonts w:eastAsia="Arial"/>
          <w:noProof/>
          <w:spacing w:val="-8"/>
        </w:rPr>
        <w:t xml:space="preserve"> </w:t>
      </w:r>
      <w:r w:rsidRPr="004229AC">
        <w:rPr>
          <w:rFonts w:eastAsia="Arial"/>
          <w:noProof/>
          <w:spacing w:val="-5"/>
        </w:rPr>
        <w:t>Fee</w:t>
      </w:r>
      <w:r>
        <w:rPr>
          <w:noProof/>
        </w:rPr>
        <w:tab/>
      </w:r>
      <w:r>
        <w:rPr>
          <w:noProof/>
        </w:rPr>
        <w:fldChar w:fldCharType="begin"/>
      </w:r>
      <w:r>
        <w:rPr>
          <w:noProof/>
        </w:rPr>
        <w:instrText xml:space="preserve"> PAGEREF _Toc167712661 \h </w:instrText>
      </w:r>
      <w:r>
        <w:rPr>
          <w:noProof/>
        </w:rPr>
      </w:r>
      <w:r>
        <w:rPr>
          <w:noProof/>
        </w:rPr>
        <w:fldChar w:fldCharType="separate"/>
      </w:r>
      <w:r>
        <w:rPr>
          <w:noProof/>
        </w:rPr>
        <w:t>12</w:t>
      </w:r>
      <w:r>
        <w:rPr>
          <w:noProof/>
        </w:rPr>
        <w:fldChar w:fldCharType="end"/>
      </w:r>
    </w:p>
    <w:p w14:paraId="67162C9D" w14:textId="5D710721"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Payment</w:t>
      </w:r>
      <w:r w:rsidRPr="004229AC">
        <w:rPr>
          <w:rFonts w:eastAsia="Arial"/>
          <w:noProof/>
          <w:spacing w:val="-5"/>
        </w:rPr>
        <w:t xml:space="preserve"> </w:t>
      </w:r>
      <w:r w:rsidRPr="004229AC">
        <w:rPr>
          <w:rFonts w:eastAsia="Arial"/>
          <w:noProof/>
        </w:rPr>
        <w:t>of</w:t>
      </w:r>
      <w:r w:rsidRPr="004229AC">
        <w:rPr>
          <w:rFonts w:eastAsia="Arial"/>
          <w:noProof/>
          <w:spacing w:val="-5"/>
        </w:rPr>
        <w:t xml:space="preserve"> </w:t>
      </w:r>
      <w:r w:rsidRPr="004229AC">
        <w:rPr>
          <w:rFonts w:eastAsia="Arial"/>
          <w:noProof/>
        </w:rPr>
        <w:t>Access</w:t>
      </w:r>
      <w:r w:rsidRPr="004229AC">
        <w:rPr>
          <w:rFonts w:eastAsia="Arial"/>
          <w:noProof/>
          <w:spacing w:val="-3"/>
        </w:rPr>
        <w:t xml:space="preserve"> </w:t>
      </w:r>
      <w:r w:rsidRPr="004229AC">
        <w:rPr>
          <w:rFonts w:eastAsia="Arial"/>
          <w:noProof/>
          <w:spacing w:val="-5"/>
        </w:rPr>
        <w:t>Fee</w:t>
      </w:r>
      <w:r>
        <w:rPr>
          <w:noProof/>
        </w:rPr>
        <w:tab/>
      </w:r>
      <w:r>
        <w:rPr>
          <w:noProof/>
        </w:rPr>
        <w:fldChar w:fldCharType="begin"/>
      </w:r>
      <w:r>
        <w:rPr>
          <w:noProof/>
        </w:rPr>
        <w:instrText xml:space="preserve"> PAGEREF _Toc167712662 \h </w:instrText>
      </w:r>
      <w:r>
        <w:rPr>
          <w:noProof/>
        </w:rPr>
      </w:r>
      <w:r>
        <w:rPr>
          <w:noProof/>
        </w:rPr>
        <w:fldChar w:fldCharType="separate"/>
      </w:r>
      <w:r>
        <w:rPr>
          <w:noProof/>
        </w:rPr>
        <w:t>12</w:t>
      </w:r>
      <w:r>
        <w:rPr>
          <w:noProof/>
        </w:rPr>
        <w:fldChar w:fldCharType="end"/>
      </w:r>
    </w:p>
    <w:p w14:paraId="58BA79B8" w14:textId="1815AF5D"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Billing</w:t>
      </w:r>
      <w:r>
        <w:rPr>
          <w:noProof/>
        </w:rPr>
        <w:tab/>
      </w:r>
      <w:r>
        <w:rPr>
          <w:noProof/>
        </w:rPr>
        <w:fldChar w:fldCharType="begin"/>
      </w:r>
      <w:r>
        <w:rPr>
          <w:noProof/>
        </w:rPr>
        <w:instrText xml:space="preserve"> PAGEREF _Toc167712663 \h </w:instrText>
      </w:r>
      <w:r>
        <w:rPr>
          <w:noProof/>
        </w:rPr>
      </w:r>
      <w:r>
        <w:rPr>
          <w:noProof/>
        </w:rPr>
        <w:fldChar w:fldCharType="separate"/>
      </w:r>
      <w:r>
        <w:rPr>
          <w:noProof/>
        </w:rPr>
        <w:t>12</w:t>
      </w:r>
      <w:r>
        <w:rPr>
          <w:noProof/>
        </w:rPr>
        <w:fldChar w:fldCharType="end"/>
      </w:r>
    </w:p>
    <w:p w14:paraId="04DC7D43" w14:textId="0C87BB97"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Payment</w:t>
      </w:r>
      <w:r>
        <w:rPr>
          <w:noProof/>
        </w:rPr>
        <w:tab/>
      </w:r>
      <w:r>
        <w:rPr>
          <w:noProof/>
        </w:rPr>
        <w:fldChar w:fldCharType="begin"/>
      </w:r>
      <w:r>
        <w:rPr>
          <w:noProof/>
        </w:rPr>
        <w:instrText xml:space="preserve"> PAGEREF _Toc167712664 \h </w:instrText>
      </w:r>
      <w:r>
        <w:rPr>
          <w:noProof/>
        </w:rPr>
      </w:r>
      <w:r>
        <w:rPr>
          <w:noProof/>
        </w:rPr>
        <w:fldChar w:fldCharType="separate"/>
      </w:r>
      <w:r>
        <w:rPr>
          <w:noProof/>
        </w:rPr>
        <w:t>13</w:t>
      </w:r>
      <w:r>
        <w:rPr>
          <w:noProof/>
        </w:rPr>
        <w:fldChar w:fldCharType="end"/>
      </w:r>
    </w:p>
    <w:p w14:paraId="19BE18A8" w14:textId="00CB681E"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Disputed</w:t>
      </w:r>
      <w:r w:rsidRPr="004229AC">
        <w:rPr>
          <w:rFonts w:eastAsia="Arial"/>
          <w:noProof/>
          <w:spacing w:val="-6"/>
        </w:rPr>
        <w:t xml:space="preserve"> </w:t>
      </w:r>
      <w:r w:rsidRPr="004229AC">
        <w:rPr>
          <w:rFonts w:eastAsia="Arial"/>
          <w:noProof/>
          <w:spacing w:val="-2"/>
        </w:rPr>
        <w:t>Invoice</w:t>
      </w:r>
      <w:r>
        <w:rPr>
          <w:noProof/>
        </w:rPr>
        <w:tab/>
      </w:r>
      <w:r>
        <w:rPr>
          <w:noProof/>
        </w:rPr>
        <w:fldChar w:fldCharType="begin"/>
      </w:r>
      <w:r>
        <w:rPr>
          <w:noProof/>
        </w:rPr>
        <w:instrText xml:space="preserve"> PAGEREF _Toc167712665 \h </w:instrText>
      </w:r>
      <w:r>
        <w:rPr>
          <w:noProof/>
        </w:rPr>
      </w:r>
      <w:r>
        <w:rPr>
          <w:noProof/>
        </w:rPr>
        <w:fldChar w:fldCharType="separate"/>
      </w:r>
      <w:r>
        <w:rPr>
          <w:noProof/>
        </w:rPr>
        <w:t>14</w:t>
      </w:r>
      <w:r>
        <w:rPr>
          <w:noProof/>
        </w:rPr>
        <w:fldChar w:fldCharType="end"/>
      </w:r>
    </w:p>
    <w:p w14:paraId="2CC4AA0B" w14:textId="0ABF1F35"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5.4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Interest</w:t>
      </w:r>
      <w:r w:rsidRPr="004229AC">
        <w:rPr>
          <w:rFonts w:eastAsia="Arial"/>
          <w:noProof/>
          <w:spacing w:val="-1"/>
        </w:rPr>
        <w:t xml:space="preserve"> </w:t>
      </w:r>
      <w:r w:rsidRPr="004229AC">
        <w:rPr>
          <w:rFonts w:eastAsia="Arial"/>
          <w:noProof/>
        </w:rPr>
        <w:t>on</w:t>
      </w:r>
      <w:r w:rsidRPr="004229AC">
        <w:rPr>
          <w:rFonts w:eastAsia="Arial"/>
          <w:noProof/>
          <w:spacing w:val="-5"/>
        </w:rPr>
        <w:t xml:space="preserve"> </w:t>
      </w:r>
      <w:r w:rsidRPr="004229AC">
        <w:rPr>
          <w:rFonts w:eastAsia="Arial"/>
          <w:noProof/>
        </w:rPr>
        <w:t>late</w:t>
      </w:r>
      <w:r w:rsidRPr="004229AC">
        <w:rPr>
          <w:rFonts w:eastAsia="Arial"/>
          <w:noProof/>
          <w:spacing w:val="-2"/>
        </w:rPr>
        <w:t xml:space="preserve"> payments</w:t>
      </w:r>
      <w:r>
        <w:rPr>
          <w:noProof/>
        </w:rPr>
        <w:tab/>
      </w:r>
      <w:r>
        <w:rPr>
          <w:noProof/>
        </w:rPr>
        <w:fldChar w:fldCharType="begin"/>
      </w:r>
      <w:r>
        <w:rPr>
          <w:noProof/>
        </w:rPr>
        <w:instrText xml:space="preserve"> PAGEREF _Toc167712666 \h </w:instrText>
      </w:r>
      <w:r>
        <w:rPr>
          <w:noProof/>
        </w:rPr>
      </w:r>
      <w:r>
        <w:rPr>
          <w:noProof/>
        </w:rPr>
        <w:fldChar w:fldCharType="separate"/>
      </w:r>
      <w:r>
        <w:rPr>
          <w:noProof/>
        </w:rPr>
        <w:t>14</w:t>
      </w:r>
      <w:r>
        <w:rPr>
          <w:noProof/>
        </w:rPr>
        <w:fldChar w:fldCharType="end"/>
      </w:r>
    </w:p>
    <w:p w14:paraId="0FBC26A4" w14:textId="78017097"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5.5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Acknowledgment</w:t>
      </w:r>
      <w:r w:rsidRPr="004229AC">
        <w:rPr>
          <w:rFonts w:eastAsia="Arial"/>
          <w:noProof/>
          <w:spacing w:val="-6"/>
        </w:rPr>
        <w:t xml:space="preserve"> </w:t>
      </w:r>
      <w:r w:rsidRPr="004229AC">
        <w:rPr>
          <w:rFonts w:eastAsia="Arial"/>
          <w:noProof/>
        </w:rPr>
        <w:t>by</w:t>
      </w:r>
      <w:r w:rsidRPr="004229AC">
        <w:rPr>
          <w:rFonts w:eastAsia="Arial"/>
          <w:noProof/>
          <w:spacing w:val="-6"/>
        </w:rPr>
        <w:t xml:space="preserve"> </w:t>
      </w:r>
      <w:r w:rsidRPr="004229AC">
        <w:rPr>
          <w:rFonts w:eastAsia="Arial"/>
          <w:noProof/>
        </w:rPr>
        <w:t>Access</w:t>
      </w:r>
      <w:r w:rsidRPr="004229AC">
        <w:rPr>
          <w:rFonts w:eastAsia="Arial"/>
          <w:noProof/>
          <w:spacing w:val="-5"/>
        </w:rPr>
        <w:t xml:space="preserve"> </w:t>
      </w:r>
      <w:r w:rsidRPr="004229AC">
        <w:rPr>
          <w:rFonts w:eastAsia="Arial"/>
          <w:noProof/>
        </w:rPr>
        <w:t>Right</w:t>
      </w:r>
      <w:r w:rsidRPr="004229AC">
        <w:rPr>
          <w:rFonts w:eastAsia="Arial"/>
          <w:noProof/>
          <w:spacing w:val="-5"/>
        </w:rPr>
        <w:t xml:space="preserve"> </w:t>
      </w:r>
      <w:r w:rsidRPr="004229AC">
        <w:rPr>
          <w:rFonts w:eastAsia="Arial"/>
          <w:noProof/>
          <w:spacing w:val="-2"/>
        </w:rPr>
        <w:t>Holder</w:t>
      </w:r>
      <w:r>
        <w:rPr>
          <w:noProof/>
        </w:rPr>
        <w:tab/>
      </w:r>
      <w:r>
        <w:rPr>
          <w:noProof/>
        </w:rPr>
        <w:fldChar w:fldCharType="begin"/>
      </w:r>
      <w:r>
        <w:rPr>
          <w:noProof/>
        </w:rPr>
        <w:instrText xml:space="preserve"> PAGEREF _Toc167712667 \h </w:instrText>
      </w:r>
      <w:r>
        <w:rPr>
          <w:noProof/>
        </w:rPr>
      </w:r>
      <w:r>
        <w:rPr>
          <w:noProof/>
        </w:rPr>
        <w:fldChar w:fldCharType="separate"/>
      </w:r>
      <w:r>
        <w:rPr>
          <w:noProof/>
        </w:rPr>
        <w:t>14</w:t>
      </w:r>
      <w:r>
        <w:rPr>
          <w:noProof/>
        </w:rPr>
        <w:fldChar w:fldCharType="end"/>
      </w:r>
    </w:p>
    <w:p w14:paraId="40230F5C" w14:textId="5D5FADEA"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GST</w:t>
      </w:r>
      <w:r>
        <w:rPr>
          <w:noProof/>
        </w:rPr>
        <w:tab/>
      </w:r>
      <w:r>
        <w:rPr>
          <w:noProof/>
        </w:rPr>
        <w:fldChar w:fldCharType="begin"/>
      </w:r>
      <w:r>
        <w:rPr>
          <w:noProof/>
        </w:rPr>
        <w:instrText xml:space="preserve"> PAGEREF _Toc167712668 \h </w:instrText>
      </w:r>
      <w:r>
        <w:rPr>
          <w:noProof/>
        </w:rPr>
      </w:r>
      <w:r>
        <w:rPr>
          <w:noProof/>
        </w:rPr>
        <w:fldChar w:fldCharType="separate"/>
      </w:r>
      <w:r>
        <w:rPr>
          <w:noProof/>
        </w:rPr>
        <w:t>15</w:t>
      </w:r>
      <w:r>
        <w:rPr>
          <w:noProof/>
        </w:rPr>
        <w:fldChar w:fldCharType="end"/>
      </w:r>
    </w:p>
    <w:p w14:paraId="1C111597" w14:textId="4FF87942"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Definitions</w:t>
      </w:r>
      <w:r w:rsidRPr="004229AC">
        <w:rPr>
          <w:rFonts w:eastAsia="Arial"/>
          <w:noProof/>
          <w:spacing w:val="-6"/>
        </w:rPr>
        <w:t xml:space="preserve"> </w:t>
      </w:r>
      <w:r w:rsidRPr="004229AC">
        <w:rPr>
          <w:rFonts w:eastAsia="Arial"/>
          <w:noProof/>
        </w:rPr>
        <w:t>and</w:t>
      </w:r>
      <w:r w:rsidRPr="004229AC">
        <w:rPr>
          <w:rFonts w:eastAsia="Arial"/>
          <w:noProof/>
          <w:spacing w:val="-5"/>
        </w:rPr>
        <w:t xml:space="preserve"> </w:t>
      </w:r>
      <w:r w:rsidRPr="004229AC">
        <w:rPr>
          <w:rFonts w:eastAsia="Arial"/>
          <w:noProof/>
          <w:spacing w:val="-2"/>
        </w:rPr>
        <w:t>interpretation</w:t>
      </w:r>
      <w:r>
        <w:rPr>
          <w:noProof/>
        </w:rPr>
        <w:tab/>
      </w:r>
      <w:r>
        <w:rPr>
          <w:noProof/>
        </w:rPr>
        <w:fldChar w:fldCharType="begin"/>
      </w:r>
      <w:r>
        <w:rPr>
          <w:noProof/>
        </w:rPr>
        <w:instrText xml:space="preserve"> PAGEREF _Toc167712669 \h </w:instrText>
      </w:r>
      <w:r>
        <w:rPr>
          <w:noProof/>
        </w:rPr>
      </w:r>
      <w:r>
        <w:rPr>
          <w:noProof/>
        </w:rPr>
        <w:fldChar w:fldCharType="separate"/>
      </w:r>
      <w:r>
        <w:rPr>
          <w:noProof/>
        </w:rPr>
        <w:t>15</w:t>
      </w:r>
      <w:r>
        <w:rPr>
          <w:noProof/>
        </w:rPr>
        <w:fldChar w:fldCharType="end"/>
      </w:r>
    </w:p>
    <w:p w14:paraId="5675FB2D" w14:textId="60B714EC"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GST exclusive</w:t>
      </w:r>
      <w:r>
        <w:rPr>
          <w:noProof/>
        </w:rPr>
        <w:tab/>
      </w:r>
      <w:r>
        <w:rPr>
          <w:noProof/>
        </w:rPr>
        <w:fldChar w:fldCharType="begin"/>
      </w:r>
      <w:r>
        <w:rPr>
          <w:noProof/>
        </w:rPr>
        <w:instrText xml:space="preserve"> PAGEREF _Toc167712670 \h </w:instrText>
      </w:r>
      <w:r>
        <w:rPr>
          <w:noProof/>
        </w:rPr>
      </w:r>
      <w:r>
        <w:rPr>
          <w:noProof/>
        </w:rPr>
        <w:fldChar w:fldCharType="separate"/>
      </w:r>
      <w:r>
        <w:rPr>
          <w:noProof/>
        </w:rPr>
        <w:t>15</w:t>
      </w:r>
      <w:r>
        <w:rPr>
          <w:noProof/>
        </w:rPr>
        <w:fldChar w:fldCharType="end"/>
      </w:r>
    </w:p>
    <w:p w14:paraId="0731C578" w14:textId="25A7EE05"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Payment</w:t>
      </w:r>
      <w:r w:rsidRPr="004229AC">
        <w:rPr>
          <w:rFonts w:eastAsia="Arial"/>
          <w:noProof/>
          <w:spacing w:val="-3"/>
        </w:rPr>
        <w:t xml:space="preserve"> </w:t>
      </w:r>
      <w:r w:rsidRPr="004229AC">
        <w:rPr>
          <w:rFonts w:eastAsia="Arial"/>
          <w:noProof/>
        </w:rPr>
        <w:t>of</w:t>
      </w:r>
      <w:r w:rsidRPr="004229AC">
        <w:rPr>
          <w:rFonts w:eastAsia="Arial"/>
          <w:noProof/>
          <w:spacing w:val="-4"/>
        </w:rPr>
        <w:t xml:space="preserve"> </w:t>
      </w:r>
      <w:r w:rsidRPr="004229AC">
        <w:rPr>
          <w:rFonts w:eastAsia="Arial"/>
          <w:noProof/>
          <w:spacing w:val="-5"/>
        </w:rPr>
        <w:t>GST</w:t>
      </w:r>
      <w:r>
        <w:rPr>
          <w:noProof/>
        </w:rPr>
        <w:tab/>
      </w:r>
      <w:r>
        <w:rPr>
          <w:noProof/>
        </w:rPr>
        <w:fldChar w:fldCharType="begin"/>
      </w:r>
      <w:r>
        <w:rPr>
          <w:noProof/>
        </w:rPr>
        <w:instrText xml:space="preserve"> PAGEREF _Toc167712671 \h </w:instrText>
      </w:r>
      <w:r>
        <w:rPr>
          <w:noProof/>
        </w:rPr>
      </w:r>
      <w:r>
        <w:rPr>
          <w:noProof/>
        </w:rPr>
        <w:fldChar w:fldCharType="separate"/>
      </w:r>
      <w:r>
        <w:rPr>
          <w:noProof/>
        </w:rPr>
        <w:t>15</w:t>
      </w:r>
      <w:r>
        <w:rPr>
          <w:noProof/>
        </w:rPr>
        <w:fldChar w:fldCharType="end"/>
      </w:r>
    </w:p>
    <w:p w14:paraId="1B713116" w14:textId="69885552"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6.4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Adjustment</w:t>
      </w:r>
      <w:r w:rsidRPr="004229AC">
        <w:rPr>
          <w:rFonts w:eastAsia="Arial"/>
          <w:noProof/>
          <w:spacing w:val="-5"/>
        </w:rPr>
        <w:t xml:space="preserve"> </w:t>
      </w:r>
      <w:r w:rsidRPr="004229AC">
        <w:rPr>
          <w:rFonts w:eastAsia="Arial"/>
          <w:noProof/>
          <w:spacing w:val="-2"/>
        </w:rPr>
        <w:t>events</w:t>
      </w:r>
      <w:r>
        <w:rPr>
          <w:noProof/>
        </w:rPr>
        <w:tab/>
      </w:r>
      <w:r>
        <w:rPr>
          <w:noProof/>
        </w:rPr>
        <w:fldChar w:fldCharType="begin"/>
      </w:r>
      <w:r>
        <w:rPr>
          <w:noProof/>
        </w:rPr>
        <w:instrText xml:space="preserve"> PAGEREF _Toc167712672 \h </w:instrText>
      </w:r>
      <w:r>
        <w:rPr>
          <w:noProof/>
        </w:rPr>
      </w:r>
      <w:r>
        <w:rPr>
          <w:noProof/>
        </w:rPr>
        <w:fldChar w:fldCharType="separate"/>
      </w:r>
      <w:r>
        <w:rPr>
          <w:noProof/>
        </w:rPr>
        <w:t>15</w:t>
      </w:r>
      <w:r>
        <w:rPr>
          <w:noProof/>
        </w:rPr>
        <w:fldChar w:fldCharType="end"/>
      </w:r>
    </w:p>
    <w:p w14:paraId="6074DE13" w14:textId="3F30CAFE"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6.5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Reimbursements</w:t>
      </w:r>
      <w:r>
        <w:rPr>
          <w:noProof/>
        </w:rPr>
        <w:tab/>
      </w:r>
      <w:r>
        <w:rPr>
          <w:noProof/>
        </w:rPr>
        <w:fldChar w:fldCharType="begin"/>
      </w:r>
      <w:r>
        <w:rPr>
          <w:noProof/>
        </w:rPr>
        <w:instrText xml:space="preserve"> PAGEREF _Toc167712673 \h </w:instrText>
      </w:r>
      <w:r>
        <w:rPr>
          <w:noProof/>
        </w:rPr>
      </w:r>
      <w:r>
        <w:rPr>
          <w:noProof/>
        </w:rPr>
        <w:fldChar w:fldCharType="separate"/>
      </w:r>
      <w:r>
        <w:rPr>
          <w:noProof/>
        </w:rPr>
        <w:t>15</w:t>
      </w:r>
      <w:r>
        <w:rPr>
          <w:noProof/>
        </w:rPr>
        <w:fldChar w:fldCharType="end"/>
      </w:r>
    </w:p>
    <w:p w14:paraId="7E786ADF" w14:textId="6FEB6D07"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Default</w:t>
      </w:r>
      <w:r w:rsidRPr="004229AC">
        <w:rPr>
          <w:rFonts w:eastAsia="Arial"/>
          <w:noProof/>
          <w:spacing w:val="-4"/>
        </w:rPr>
        <w:t xml:space="preserve"> </w:t>
      </w:r>
      <w:r w:rsidRPr="004229AC">
        <w:rPr>
          <w:rFonts w:eastAsia="Arial"/>
          <w:noProof/>
        </w:rPr>
        <w:t>and</w:t>
      </w:r>
      <w:r w:rsidRPr="004229AC">
        <w:rPr>
          <w:rFonts w:eastAsia="Arial"/>
          <w:noProof/>
          <w:spacing w:val="-3"/>
        </w:rPr>
        <w:t xml:space="preserve"> </w:t>
      </w:r>
      <w:r w:rsidRPr="004229AC">
        <w:rPr>
          <w:rFonts w:eastAsia="Arial"/>
          <w:noProof/>
          <w:spacing w:val="-2"/>
        </w:rPr>
        <w:t>Termination</w:t>
      </w:r>
      <w:r>
        <w:rPr>
          <w:noProof/>
        </w:rPr>
        <w:tab/>
      </w:r>
      <w:r>
        <w:rPr>
          <w:noProof/>
        </w:rPr>
        <w:fldChar w:fldCharType="begin"/>
      </w:r>
      <w:r>
        <w:rPr>
          <w:noProof/>
        </w:rPr>
        <w:instrText xml:space="preserve"> PAGEREF _Toc167712674 \h </w:instrText>
      </w:r>
      <w:r>
        <w:rPr>
          <w:noProof/>
        </w:rPr>
      </w:r>
      <w:r>
        <w:rPr>
          <w:noProof/>
        </w:rPr>
        <w:fldChar w:fldCharType="separate"/>
      </w:r>
      <w:r>
        <w:rPr>
          <w:noProof/>
        </w:rPr>
        <w:t>15</w:t>
      </w:r>
      <w:r>
        <w:rPr>
          <w:noProof/>
        </w:rPr>
        <w:fldChar w:fldCharType="end"/>
      </w:r>
    </w:p>
    <w:p w14:paraId="6CA8E365" w14:textId="5015C39C"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Automatic</w:t>
      </w:r>
      <w:r w:rsidRPr="004229AC">
        <w:rPr>
          <w:rFonts w:eastAsia="Arial"/>
          <w:noProof/>
          <w:spacing w:val="-7"/>
        </w:rPr>
        <w:t xml:space="preserve"> </w:t>
      </w:r>
      <w:r w:rsidRPr="004229AC">
        <w:rPr>
          <w:rFonts w:eastAsia="Arial"/>
          <w:noProof/>
        </w:rPr>
        <w:t>termination</w:t>
      </w:r>
      <w:r>
        <w:rPr>
          <w:noProof/>
        </w:rPr>
        <w:tab/>
      </w:r>
      <w:r>
        <w:rPr>
          <w:noProof/>
        </w:rPr>
        <w:fldChar w:fldCharType="begin"/>
      </w:r>
      <w:r>
        <w:rPr>
          <w:noProof/>
        </w:rPr>
        <w:instrText xml:space="preserve"> PAGEREF _Toc167712675 \h </w:instrText>
      </w:r>
      <w:r>
        <w:rPr>
          <w:noProof/>
        </w:rPr>
      </w:r>
      <w:r>
        <w:rPr>
          <w:noProof/>
        </w:rPr>
        <w:fldChar w:fldCharType="separate"/>
      </w:r>
      <w:r>
        <w:rPr>
          <w:noProof/>
        </w:rPr>
        <w:t>15</w:t>
      </w:r>
      <w:r>
        <w:rPr>
          <w:noProof/>
        </w:rPr>
        <w:fldChar w:fldCharType="end"/>
      </w:r>
    </w:p>
    <w:p w14:paraId="26289999" w14:textId="6297AB63"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7.2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Termination</w:t>
      </w:r>
      <w:r w:rsidRPr="004229AC">
        <w:rPr>
          <w:rFonts w:eastAsia="Arial"/>
          <w:noProof/>
          <w:spacing w:val="-5"/>
        </w:rPr>
        <w:t xml:space="preserve"> </w:t>
      </w:r>
      <w:r w:rsidRPr="004229AC">
        <w:rPr>
          <w:rFonts w:eastAsia="Arial"/>
          <w:noProof/>
        </w:rPr>
        <w:t>by</w:t>
      </w:r>
      <w:r w:rsidRPr="004229AC">
        <w:rPr>
          <w:rFonts w:eastAsia="Arial"/>
          <w:noProof/>
          <w:spacing w:val="-2"/>
        </w:rPr>
        <w:t xml:space="preserve"> </w:t>
      </w:r>
      <w:r w:rsidRPr="004229AC">
        <w:rPr>
          <w:rFonts w:eastAsia="Arial"/>
          <w:noProof/>
          <w:spacing w:val="-5"/>
        </w:rPr>
        <w:t>SFV</w:t>
      </w:r>
      <w:r>
        <w:rPr>
          <w:noProof/>
        </w:rPr>
        <w:tab/>
      </w:r>
      <w:r>
        <w:rPr>
          <w:noProof/>
        </w:rPr>
        <w:fldChar w:fldCharType="begin"/>
      </w:r>
      <w:r>
        <w:rPr>
          <w:noProof/>
        </w:rPr>
        <w:instrText xml:space="preserve"> PAGEREF _Toc167712676 \h </w:instrText>
      </w:r>
      <w:r>
        <w:rPr>
          <w:noProof/>
        </w:rPr>
      </w:r>
      <w:r>
        <w:rPr>
          <w:noProof/>
        </w:rPr>
        <w:fldChar w:fldCharType="separate"/>
      </w:r>
      <w:r>
        <w:rPr>
          <w:noProof/>
        </w:rPr>
        <w:t>16</w:t>
      </w:r>
      <w:r>
        <w:rPr>
          <w:noProof/>
        </w:rPr>
        <w:fldChar w:fldCharType="end"/>
      </w:r>
    </w:p>
    <w:p w14:paraId="7E993874" w14:textId="508B8ACE"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7.3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Termination</w:t>
      </w:r>
      <w:r w:rsidRPr="004229AC">
        <w:rPr>
          <w:rFonts w:eastAsia="Arial"/>
          <w:noProof/>
          <w:spacing w:val="-6"/>
        </w:rPr>
        <w:t xml:space="preserve"> </w:t>
      </w:r>
      <w:r w:rsidRPr="004229AC">
        <w:rPr>
          <w:rFonts w:eastAsia="Arial"/>
          <w:noProof/>
          <w:spacing w:val="-2"/>
        </w:rPr>
        <w:t>payment</w:t>
      </w:r>
      <w:r>
        <w:rPr>
          <w:noProof/>
        </w:rPr>
        <w:tab/>
      </w:r>
      <w:r>
        <w:rPr>
          <w:noProof/>
        </w:rPr>
        <w:fldChar w:fldCharType="begin"/>
      </w:r>
      <w:r>
        <w:rPr>
          <w:noProof/>
        </w:rPr>
        <w:instrText xml:space="preserve"> PAGEREF _Toc167712677 \h </w:instrText>
      </w:r>
      <w:r>
        <w:rPr>
          <w:noProof/>
        </w:rPr>
      </w:r>
      <w:r>
        <w:rPr>
          <w:noProof/>
        </w:rPr>
        <w:fldChar w:fldCharType="separate"/>
      </w:r>
      <w:r>
        <w:rPr>
          <w:noProof/>
        </w:rPr>
        <w:t>16</w:t>
      </w:r>
      <w:r>
        <w:rPr>
          <w:noProof/>
        </w:rPr>
        <w:fldChar w:fldCharType="end"/>
      </w:r>
    </w:p>
    <w:p w14:paraId="5717AAFB" w14:textId="37E4330A"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7.4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Invoice</w:t>
      </w:r>
      <w:r>
        <w:rPr>
          <w:noProof/>
        </w:rPr>
        <w:tab/>
      </w:r>
      <w:r>
        <w:rPr>
          <w:noProof/>
        </w:rPr>
        <w:fldChar w:fldCharType="begin"/>
      </w:r>
      <w:r>
        <w:rPr>
          <w:noProof/>
        </w:rPr>
        <w:instrText xml:space="preserve"> PAGEREF _Toc167712678 \h </w:instrText>
      </w:r>
      <w:r>
        <w:rPr>
          <w:noProof/>
        </w:rPr>
      </w:r>
      <w:r>
        <w:rPr>
          <w:noProof/>
        </w:rPr>
        <w:fldChar w:fldCharType="separate"/>
      </w:r>
      <w:r>
        <w:rPr>
          <w:noProof/>
        </w:rPr>
        <w:t>17</w:t>
      </w:r>
      <w:r>
        <w:rPr>
          <w:noProof/>
        </w:rPr>
        <w:fldChar w:fldCharType="end"/>
      </w:r>
    </w:p>
    <w:p w14:paraId="42074E4D" w14:textId="43296475"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7.5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Preservation</w:t>
      </w:r>
      <w:r w:rsidRPr="004229AC">
        <w:rPr>
          <w:rFonts w:eastAsia="Arial"/>
          <w:noProof/>
          <w:spacing w:val="-7"/>
        </w:rPr>
        <w:t xml:space="preserve"> </w:t>
      </w:r>
      <w:r w:rsidRPr="004229AC">
        <w:rPr>
          <w:rFonts w:eastAsia="Arial"/>
          <w:noProof/>
        </w:rPr>
        <w:t>of</w:t>
      </w:r>
      <w:r w:rsidRPr="004229AC">
        <w:rPr>
          <w:rFonts w:eastAsia="Arial"/>
          <w:noProof/>
          <w:spacing w:val="-3"/>
        </w:rPr>
        <w:t xml:space="preserve"> </w:t>
      </w:r>
      <w:r w:rsidRPr="004229AC">
        <w:rPr>
          <w:rFonts w:eastAsia="Arial"/>
          <w:noProof/>
          <w:spacing w:val="-2"/>
        </w:rPr>
        <w:t>rights</w:t>
      </w:r>
      <w:r>
        <w:rPr>
          <w:noProof/>
        </w:rPr>
        <w:tab/>
      </w:r>
      <w:r>
        <w:rPr>
          <w:noProof/>
        </w:rPr>
        <w:fldChar w:fldCharType="begin"/>
      </w:r>
      <w:r>
        <w:rPr>
          <w:noProof/>
        </w:rPr>
        <w:instrText xml:space="preserve"> PAGEREF _Toc167712679 \h </w:instrText>
      </w:r>
      <w:r>
        <w:rPr>
          <w:noProof/>
        </w:rPr>
      </w:r>
      <w:r>
        <w:rPr>
          <w:noProof/>
        </w:rPr>
        <w:fldChar w:fldCharType="separate"/>
      </w:r>
      <w:r>
        <w:rPr>
          <w:noProof/>
        </w:rPr>
        <w:t>17</w:t>
      </w:r>
      <w:r>
        <w:rPr>
          <w:noProof/>
        </w:rPr>
        <w:fldChar w:fldCharType="end"/>
      </w:r>
    </w:p>
    <w:p w14:paraId="2D53C820" w14:textId="67FC6EC8"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7.6</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Exclusion</w:t>
      </w:r>
      <w:r w:rsidRPr="004229AC">
        <w:rPr>
          <w:rFonts w:eastAsia="Arial"/>
          <w:noProof/>
          <w:spacing w:val="-3"/>
        </w:rPr>
        <w:t xml:space="preserve"> </w:t>
      </w:r>
      <w:r w:rsidRPr="004229AC">
        <w:rPr>
          <w:rFonts w:eastAsia="Arial"/>
          <w:noProof/>
        </w:rPr>
        <w:t>of</w:t>
      </w:r>
      <w:r w:rsidRPr="004229AC">
        <w:rPr>
          <w:rFonts w:eastAsia="Arial"/>
          <w:noProof/>
          <w:spacing w:val="-4"/>
        </w:rPr>
        <w:t xml:space="preserve"> </w:t>
      </w:r>
      <w:r w:rsidRPr="004229AC">
        <w:rPr>
          <w:rFonts w:eastAsia="Arial"/>
          <w:noProof/>
          <w:spacing w:val="-2"/>
        </w:rPr>
        <w:t>rights</w:t>
      </w:r>
      <w:r>
        <w:rPr>
          <w:noProof/>
        </w:rPr>
        <w:tab/>
      </w:r>
      <w:r>
        <w:rPr>
          <w:noProof/>
        </w:rPr>
        <w:fldChar w:fldCharType="begin"/>
      </w:r>
      <w:r>
        <w:rPr>
          <w:noProof/>
        </w:rPr>
        <w:instrText xml:space="preserve"> PAGEREF _Toc167712680 \h </w:instrText>
      </w:r>
      <w:r>
        <w:rPr>
          <w:noProof/>
        </w:rPr>
      </w:r>
      <w:r>
        <w:rPr>
          <w:noProof/>
        </w:rPr>
        <w:fldChar w:fldCharType="separate"/>
      </w:r>
      <w:r>
        <w:rPr>
          <w:noProof/>
        </w:rPr>
        <w:t>17</w:t>
      </w:r>
      <w:r>
        <w:rPr>
          <w:noProof/>
        </w:rPr>
        <w:fldChar w:fldCharType="end"/>
      </w:r>
    </w:p>
    <w:p w14:paraId="0231398A" w14:textId="5E5E589D"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Assignment</w:t>
      </w:r>
      <w:r w:rsidRPr="004229AC">
        <w:rPr>
          <w:rFonts w:eastAsia="Arial"/>
          <w:noProof/>
          <w:spacing w:val="-4"/>
        </w:rPr>
        <w:t xml:space="preserve"> </w:t>
      </w:r>
      <w:r w:rsidRPr="004229AC">
        <w:rPr>
          <w:rFonts w:eastAsia="Arial"/>
          <w:noProof/>
        </w:rPr>
        <w:t>and</w:t>
      </w:r>
      <w:r w:rsidRPr="004229AC">
        <w:rPr>
          <w:rFonts w:eastAsia="Arial"/>
          <w:noProof/>
          <w:spacing w:val="-5"/>
        </w:rPr>
        <w:t xml:space="preserve"> </w:t>
      </w:r>
      <w:r w:rsidRPr="004229AC">
        <w:rPr>
          <w:rFonts w:eastAsia="Arial"/>
          <w:noProof/>
        </w:rPr>
        <w:t>Change</w:t>
      </w:r>
      <w:r w:rsidRPr="004229AC">
        <w:rPr>
          <w:rFonts w:eastAsia="Arial"/>
          <w:noProof/>
          <w:spacing w:val="-5"/>
        </w:rPr>
        <w:t xml:space="preserve"> </w:t>
      </w:r>
      <w:r w:rsidRPr="004229AC">
        <w:rPr>
          <w:rFonts w:eastAsia="Arial"/>
          <w:noProof/>
        </w:rPr>
        <w:t>in</w:t>
      </w:r>
      <w:r w:rsidRPr="004229AC">
        <w:rPr>
          <w:rFonts w:eastAsia="Arial"/>
          <w:noProof/>
          <w:spacing w:val="-2"/>
        </w:rPr>
        <w:t xml:space="preserve"> Control</w:t>
      </w:r>
      <w:r>
        <w:rPr>
          <w:noProof/>
        </w:rPr>
        <w:tab/>
      </w:r>
      <w:r>
        <w:rPr>
          <w:noProof/>
        </w:rPr>
        <w:fldChar w:fldCharType="begin"/>
      </w:r>
      <w:r>
        <w:rPr>
          <w:noProof/>
        </w:rPr>
        <w:instrText xml:space="preserve"> PAGEREF _Toc167712681 \h </w:instrText>
      </w:r>
      <w:r>
        <w:rPr>
          <w:noProof/>
        </w:rPr>
      </w:r>
      <w:r>
        <w:rPr>
          <w:noProof/>
        </w:rPr>
        <w:fldChar w:fldCharType="separate"/>
      </w:r>
      <w:r>
        <w:rPr>
          <w:noProof/>
        </w:rPr>
        <w:t>17</w:t>
      </w:r>
      <w:r>
        <w:rPr>
          <w:noProof/>
        </w:rPr>
        <w:fldChar w:fldCharType="end"/>
      </w:r>
    </w:p>
    <w:p w14:paraId="3579024E" w14:textId="7D56EC9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Assignment</w:t>
      </w:r>
      <w:r w:rsidRPr="004229AC">
        <w:rPr>
          <w:rFonts w:eastAsia="Arial"/>
          <w:noProof/>
          <w:spacing w:val="-5"/>
        </w:rPr>
        <w:t xml:space="preserve"> </w:t>
      </w:r>
      <w:r w:rsidRPr="004229AC">
        <w:rPr>
          <w:rFonts w:eastAsia="Arial"/>
          <w:noProof/>
        </w:rPr>
        <w:t>by</w:t>
      </w:r>
      <w:r w:rsidRPr="004229AC">
        <w:rPr>
          <w:rFonts w:eastAsia="Arial"/>
          <w:noProof/>
          <w:spacing w:val="-4"/>
        </w:rPr>
        <w:t xml:space="preserve"> </w:t>
      </w:r>
      <w:r w:rsidRPr="004229AC">
        <w:rPr>
          <w:rFonts w:eastAsia="Arial"/>
          <w:noProof/>
        </w:rPr>
        <w:t>Access</w:t>
      </w:r>
      <w:r w:rsidRPr="004229AC">
        <w:rPr>
          <w:rFonts w:eastAsia="Arial"/>
          <w:noProof/>
          <w:spacing w:val="-5"/>
        </w:rPr>
        <w:t xml:space="preserve"> </w:t>
      </w:r>
      <w:r w:rsidRPr="004229AC">
        <w:rPr>
          <w:rFonts w:eastAsia="Arial"/>
          <w:noProof/>
        </w:rPr>
        <w:t>Right</w:t>
      </w:r>
      <w:r w:rsidRPr="004229AC">
        <w:rPr>
          <w:rFonts w:eastAsia="Arial"/>
          <w:noProof/>
          <w:spacing w:val="-4"/>
        </w:rPr>
        <w:t xml:space="preserve"> </w:t>
      </w:r>
      <w:r w:rsidRPr="004229AC">
        <w:rPr>
          <w:rFonts w:eastAsia="Arial"/>
          <w:noProof/>
          <w:spacing w:val="-2"/>
        </w:rPr>
        <w:t>Holder</w:t>
      </w:r>
      <w:r>
        <w:rPr>
          <w:noProof/>
        </w:rPr>
        <w:tab/>
      </w:r>
      <w:r>
        <w:rPr>
          <w:noProof/>
        </w:rPr>
        <w:fldChar w:fldCharType="begin"/>
      </w:r>
      <w:r>
        <w:rPr>
          <w:noProof/>
        </w:rPr>
        <w:instrText xml:space="preserve"> PAGEREF _Toc167712682 \h </w:instrText>
      </w:r>
      <w:r>
        <w:rPr>
          <w:noProof/>
        </w:rPr>
      </w:r>
      <w:r>
        <w:rPr>
          <w:noProof/>
        </w:rPr>
        <w:fldChar w:fldCharType="separate"/>
      </w:r>
      <w:r>
        <w:rPr>
          <w:noProof/>
        </w:rPr>
        <w:t>17</w:t>
      </w:r>
      <w:r>
        <w:rPr>
          <w:noProof/>
        </w:rPr>
        <w:fldChar w:fldCharType="end"/>
      </w:r>
    </w:p>
    <w:p w14:paraId="7E5A3364" w14:textId="5F436A88"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Assignment</w:t>
      </w:r>
      <w:r w:rsidRPr="004229AC">
        <w:rPr>
          <w:rFonts w:eastAsia="Arial"/>
          <w:noProof/>
          <w:spacing w:val="-5"/>
        </w:rPr>
        <w:t xml:space="preserve"> </w:t>
      </w:r>
      <w:r w:rsidRPr="004229AC">
        <w:rPr>
          <w:rFonts w:eastAsia="Arial"/>
          <w:noProof/>
        </w:rPr>
        <w:t>by</w:t>
      </w:r>
      <w:r w:rsidRPr="004229AC">
        <w:rPr>
          <w:rFonts w:eastAsia="Arial"/>
          <w:noProof/>
          <w:spacing w:val="-3"/>
        </w:rPr>
        <w:t xml:space="preserve"> </w:t>
      </w:r>
      <w:r w:rsidRPr="004229AC">
        <w:rPr>
          <w:rFonts w:eastAsia="Arial"/>
          <w:noProof/>
          <w:spacing w:val="-5"/>
        </w:rPr>
        <w:t>SFV</w:t>
      </w:r>
      <w:r>
        <w:rPr>
          <w:noProof/>
        </w:rPr>
        <w:tab/>
      </w:r>
      <w:r>
        <w:rPr>
          <w:noProof/>
        </w:rPr>
        <w:fldChar w:fldCharType="begin"/>
      </w:r>
      <w:r>
        <w:rPr>
          <w:noProof/>
        </w:rPr>
        <w:instrText xml:space="preserve"> PAGEREF _Toc167712683 \h </w:instrText>
      </w:r>
      <w:r>
        <w:rPr>
          <w:noProof/>
        </w:rPr>
      </w:r>
      <w:r>
        <w:rPr>
          <w:noProof/>
        </w:rPr>
        <w:fldChar w:fldCharType="separate"/>
      </w:r>
      <w:r>
        <w:rPr>
          <w:noProof/>
        </w:rPr>
        <w:t>19</w:t>
      </w:r>
      <w:r>
        <w:rPr>
          <w:noProof/>
        </w:rPr>
        <w:fldChar w:fldCharType="end"/>
      </w:r>
    </w:p>
    <w:p w14:paraId="657277FD" w14:textId="758E836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Release</w:t>
      </w:r>
      <w:r>
        <w:rPr>
          <w:noProof/>
        </w:rPr>
        <w:tab/>
      </w:r>
      <w:r>
        <w:rPr>
          <w:noProof/>
        </w:rPr>
        <w:fldChar w:fldCharType="begin"/>
      </w:r>
      <w:r>
        <w:rPr>
          <w:noProof/>
        </w:rPr>
        <w:instrText xml:space="preserve"> PAGEREF _Toc167712684 \h </w:instrText>
      </w:r>
      <w:r>
        <w:rPr>
          <w:noProof/>
        </w:rPr>
      </w:r>
      <w:r>
        <w:rPr>
          <w:noProof/>
        </w:rPr>
        <w:fldChar w:fldCharType="separate"/>
      </w:r>
      <w:r>
        <w:rPr>
          <w:noProof/>
        </w:rPr>
        <w:t>19</w:t>
      </w:r>
      <w:r>
        <w:rPr>
          <w:noProof/>
        </w:rPr>
        <w:fldChar w:fldCharType="end"/>
      </w:r>
    </w:p>
    <w:p w14:paraId="73721E11" w14:textId="30120E8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Change</w:t>
      </w:r>
      <w:r w:rsidRPr="004229AC">
        <w:rPr>
          <w:rFonts w:eastAsia="Arial"/>
          <w:noProof/>
          <w:spacing w:val="-2"/>
        </w:rPr>
        <w:t xml:space="preserve"> </w:t>
      </w:r>
      <w:r w:rsidRPr="004229AC">
        <w:rPr>
          <w:rFonts w:eastAsia="Arial"/>
          <w:noProof/>
        </w:rPr>
        <w:t>in</w:t>
      </w:r>
      <w:r w:rsidRPr="004229AC">
        <w:rPr>
          <w:rFonts w:eastAsia="Arial"/>
          <w:noProof/>
          <w:spacing w:val="-2"/>
        </w:rPr>
        <w:t xml:space="preserve"> Control</w:t>
      </w:r>
      <w:r>
        <w:rPr>
          <w:noProof/>
        </w:rPr>
        <w:tab/>
      </w:r>
      <w:r>
        <w:rPr>
          <w:noProof/>
        </w:rPr>
        <w:fldChar w:fldCharType="begin"/>
      </w:r>
      <w:r>
        <w:rPr>
          <w:noProof/>
        </w:rPr>
        <w:instrText xml:space="preserve"> PAGEREF _Toc167712685 \h </w:instrText>
      </w:r>
      <w:r>
        <w:rPr>
          <w:noProof/>
        </w:rPr>
      </w:r>
      <w:r>
        <w:rPr>
          <w:noProof/>
        </w:rPr>
        <w:fldChar w:fldCharType="separate"/>
      </w:r>
      <w:r>
        <w:rPr>
          <w:noProof/>
        </w:rPr>
        <w:t>19</w:t>
      </w:r>
      <w:r>
        <w:rPr>
          <w:noProof/>
        </w:rPr>
        <w:fldChar w:fldCharType="end"/>
      </w:r>
    </w:p>
    <w:p w14:paraId="7BF8675C" w14:textId="67727187"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8.5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Tripartite</w:t>
      </w:r>
      <w:r w:rsidRPr="004229AC">
        <w:rPr>
          <w:rFonts w:eastAsia="Arial"/>
          <w:noProof/>
          <w:spacing w:val="-5"/>
        </w:rPr>
        <w:t xml:space="preserve"> </w:t>
      </w:r>
      <w:r w:rsidRPr="004229AC">
        <w:rPr>
          <w:rFonts w:eastAsia="Arial"/>
          <w:noProof/>
          <w:spacing w:val="-4"/>
        </w:rPr>
        <w:t>deed</w:t>
      </w:r>
      <w:r>
        <w:rPr>
          <w:noProof/>
        </w:rPr>
        <w:tab/>
      </w:r>
      <w:r>
        <w:rPr>
          <w:noProof/>
        </w:rPr>
        <w:fldChar w:fldCharType="begin"/>
      </w:r>
      <w:r>
        <w:rPr>
          <w:noProof/>
        </w:rPr>
        <w:instrText xml:space="preserve"> PAGEREF _Toc167712686 \h </w:instrText>
      </w:r>
      <w:r>
        <w:rPr>
          <w:noProof/>
        </w:rPr>
      </w:r>
      <w:r>
        <w:rPr>
          <w:noProof/>
        </w:rPr>
        <w:fldChar w:fldCharType="separate"/>
      </w:r>
      <w:r>
        <w:rPr>
          <w:noProof/>
        </w:rPr>
        <w:t>19</w:t>
      </w:r>
      <w:r>
        <w:rPr>
          <w:noProof/>
        </w:rPr>
        <w:fldChar w:fldCharType="end"/>
      </w:r>
    </w:p>
    <w:p w14:paraId="03A237ED" w14:textId="23933916"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lastRenderedPageBreak/>
        <w:t>9</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Liability</w:t>
      </w:r>
      <w:r>
        <w:rPr>
          <w:noProof/>
        </w:rPr>
        <w:tab/>
      </w:r>
      <w:r>
        <w:rPr>
          <w:noProof/>
        </w:rPr>
        <w:fldChar w:fldCharType="begin"/>
      </w:r>
      <w:r>
        <w:rPr>
          <w:noProof/>
        </w:rPr>
        <w:instrText xml:space="preserve"> PAGEREF _Toc167712687 \h </w:instrText>
      </w:r>
      <w:r>
        <w:rPr>
          <w:noProof/>
        </w:rPr>
      </w:r>
      <w:r>
        <w:rPr>
          <w:noProof/>
        </w:rPr>
        <w:fldChar w:fldCharType="separate"/>
      </w:r>
      <w:r>
        <w:rPr>
          <w:noProof/>
        </w:rPr>
        <w:t>19</w:t>
      </w:r>
      <w:r>
        <w:rPr>
          <w:noProof/>
        </w:rPr>
        <w:fldChar w:fldCharType="end"/>
      </w:r>
    </w:p>
    <w:p w14:paraId="01482A30" w14:textId="37EB78CD"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Excluded</w:t>
      </w:r>
      <w:r w:rsidRPr="004229AC">
        <w:rPr>
          <w:rFonts w:eastAsia="Arial"/>
          <w:noProof/>
          <w:spacing w:val="-4"/>
        </w:rPr>
        <w:t xml:space="preserve"> Loss</w:t>
      </w:r>
      <w:r>
        <w:rPr>
          <w:noProof/>
        </w:rPr>
        <w:tab/>
      </w:r>
      <w:r>
        <w:rPr>
          <w:noProof/>
        </w:rPr>
        <w:fldChar w:fldCharType="begin"/>
      </w:r>
      <w:r>
        <w:rPr>
          <w:noProof/>
        </w:rPr>
        <w:instrText xml:space="preserve"> PAGEREF _Toc167712688 \h </w:instrText>
      </w:r>
      <w:r>
        <w:rPr>
          <w:noProof/>
        </w:rPr>
      </w:r>
      <w:r>
        <w:rPr>
          <w:noProof/>
        </w:rPr>
        <w:fldChar w:fldCharType="separate"/>
      </w:r>
      <w:r>
        <w:rPr>
          <w:noProof/>
        </w:rPr>
        <w:t>19</w:t>
      </w:r>
      <w:r>
        <w:rPr>
          <w:noProof/>
        </w:rPr>
        <w:fldChar w:fldCharType="end"/>
      </w:r>
    </w:p>
    <w:p w14:paraId="4887118F" w14:textId="7B19ECF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Limitation</w:t>
      </w:r>
      <w:r w:rsidRPr="004229AC">
        <w:rPr>
          <w:rFonts w:eastAsia="Arial"/>
          <w:noProof/>
          <w:spacing w:val="-5"/>
        </w:rPr>
        <w:t xml:space="preserve"> </w:t>
      </w:r>
      <w:r w:rsidRPr="004229AC">
        <w:rPr>
          <w:rFonts w:eastAsia="Arial"/>
          <w:noProof/>
        </w:rPr>
        <w:t>of</w:t>
      </w:r>
      <w:r w:rsidRPr="004229AC">
        <w:rPr>
          <w:rFonts w:eastAsia="Arial"/>
          <w:noProof/>
          <w:spacing w:val="-3"/>
        </w:rPr>
        <w:t xml:space="preserve"> </w:t>
      </w:r>
      <w:r w:rsidRPr="004229AC">
        <w:rPr>
          <w:rFonts w:eastAsia="Arial"/>
          <w:noProof/>
          <w:spacing w:val="-2"/>
        </w:rPr>
        <w:t>liability</w:t>
      </w:r>
      <w:r>
        <w:rPr>
          <w:noProof/>
        </w:rPr>
        <w:tab/>
      </w:r>
      <w:r>
        <w:rPr>
          <w:noProof/>
        </w:rPr>
        <w:fldChar w:fldCharType="begin"/>
      </w:r>
      <w:r>
        <w:rPr>
          <w:noProof/>
        </w:rPr>
        <w:instrText xml:space="preserve"> PAGEREF _Toc167712689 \h </w:instrText>
      </w:r>
      <w:r>
        <w:rPr>
          <w:noProof/>
        </w:rPr>
      </w:r>
      <w:r>
        <w:rPr>
          <w:noProof/>
        </w:rPr>
        <w:fldChar w:fldCharType="separate"/>
      </w:r>
      <w:r>
        <w:rPr>
          <w:noProof/>
        </w:rPr>
        <w:t>20</w:t>
      </w:r>
      <w:r>
        <w:rPr>
          <w:noProof/>
        </w:rPr>
        <w:fldChar w:fldCharType="end"/>
      </w:r>
    </w:p>
    <w:p w14:paraId="00B9758B" w14:textId="05F8C996"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No</w:t>
      </w:r>
      <w:r w:rsidRPr="004229AC">
        <w:rPr>
          <w:rFonts w:eastAsia="Arial"/>
          <w:noProof/>
          <w:spacing w:val="-1"/>
        </w:rPr>
        <w:t xml:space="preserve"> </w:t>
      </w:r>
      <w:r w:rsidRPr="004229AC">
        <w:rPr>
          <w:rFonts w:eastAsia="Arial"/>
          <w:noProof/>
        </w:rPr>
        <w:t>exclusion</w:t>
      </w:r>
      <w:r>
        <w:rPr>
          <w:noProof/>
        </w:rPr>
        <w:tab/>
      </w:r>
      <w:r>
        <w:rPr>
          <w:noProof/>
        </w:rPr>
        <w:fldChar w:fldCharType="begin"/>
      </w:r>
      <w:r>
        <w:rPr>
          <w:noProof/>
        </w:rPr>
        <w:instrText xml:space="preserve"> PAGEREF _Toc167712690 \h </w:instrText>
      </w:r>
      <w:r>
        <w:rPr>
          <w:noProof/>
        </w:rPr>
      </w:r>
      <w:r>
        <w:rPr>
          <w:noProof/>
        </w:rPr>
        <w:fldChar w:fldCharType="separate"/>
      </w:r>
      <w:r>
        <w:rPr>
          <w:noProof/>
        </w:rPr>
        <w:t>20</w:t>
      </w:r>
      <w:r>
        <w:rPr>
          <w:noProof/>
        </w:rPr>
        <w:fldChar w:fldCharType="end"/>
      </w:r>
    </w:p>
    <w:p w14:paraId="65DF0539" w14:textId="37F6B09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Indemnity</w:t>
      </w:r>
      <w:r w:rsidRPr="004229AC">
        <w:rPr>
          <w:rFonts w:eastAsia="Arial"/>
          <w:noProof/>
          <w:spacing w:val="-5"/>
        </w:rPr>
        <w:t xml:space="preserve"> </w:t>
      </w:r>
      <w:r w:rsidRPr="004229AC">
        <w:rPr>
          <w:rFonts w:eastAsia="Arial"/>
          <w:noProof/>
        </w:rPr>
        <w:t>by</w:t>
      </w:r>
      <w:r w:rsidRPr="004229AC">
        <w:rPr>
          <w:rFonts w:eastAsia="Arial"/>
          <w:noProof/>
          <w:spacing w:val="-4"/>
        </w:rPr>
        <w:t xml:space="preserve"> </w:t>
      </w:r>
      <w:r w:rsidRPr="004229AC">
        <w:rPr>
          <w:rFonts w:eastAsia="Arial"/>
          <w:noProof/>
        </w:rPr>
        <w:t>Access</w:t>
      </w:r>
      <w:r w:rsidRPr="004229AC">
        <w:rPr>
          <w:rFonts w:eastAsia="Arial"/>
          <w:noProof/>
          <w:spacing w:val="-5"/>
        </w:rPr>
        <w:t xml:space="preserve"> </w:t>
      </w:r>
      <w:r w:rsidRPr="004229AC">
        <w:rPr>
          <w:rFonts w:eastAsia="Arial"/>
          <w:noProof/>
        </w:rPr>
        <w:t>Right</w:t>
      </w:r>
      <w:r w:rsidRPr="004229AC">
        <w:rPr>
          <w:rFonts w:eastAsia="Arial"/>
          <w:noProof/>
          <w:spacing w:val="-3"/>
        </w:rPr>
        <w:t xml:space="preserve"> </w:t>
      </w:r>
      <w:r w:rsidRPr="004229AC">
        <w:rPr>
          <w:rFonts w:eastAsia="Arial"/>
          <w:noProof/>
          <w:spacing w:val="-2"/>
        </w:rPr>
        <w:t>Holder</w:t>
      </w:r>
      <w:r>
        <w:rPr>
          <w:noProof/>
        </w:rPr>
        <w:tab/>
      </w:r>
      <w:r>
        <w:rPr>
          <w:noProof/>
        </w:rPr>
        <w:fldChar w:fldCharType="begin"/>
      </w:r>
      <w:r>
        <w:rPr>
          <w:noProof/>
        </w:rPr>
        <w:instrText xml:space="preserve"> PAGEREF _Toc167712691 \h </w:instrText>
      </w:r>
      <w:r>
        <w:rPr>
          <w:noProof/>
        </w:rPr>
      </w:r>
      <w:r>
        <w:rPr>
          <w:noProof/>
        </w:rPr>
        <w:fldChar w:fldCharType="separate"/>
      </w:r>
      <w:r>
        <w:rPr>
          <w:noProof/>
        </w:rPr>
        <w:t>20</w:t>
      </w:r>
      <w:r>
        <w:rPr>
          <w:noProof/>
        </w:rPr>
        <w:fldChar w:fldCharType="end"/>
      </w:r>
    </w:p>
    <w:p w14:paraId="37D85099" w14:textId="313B4A4C"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9.5</w:t>
      </w:r>
      <w:r>
        <w:rPr>
          <w:rFonts w:asciiTheme="minorHAnsi" w:eastAsiaTheme="minorEastAsia" w:hAnsiTheme="minorHAnsi" w:cstheme="minorBidi"/>
          <w:noProof/>
          <w:kern w:val="2"/>
          <w:sz w:val="24"/>
          <w:szCs w:val="24"/>
          <w:lang w:eastAsia="zh-CN"/>
          <w14:ligatures w14:val="standardContextual"/>
        </w:rPr>
        <w:tab/>
      </w:r>
      <w:r>
        <w:rPr>
          <w:noProof/>
        </w:rPr>
        <w:t>Mitigation of Loss</w:t>
      </w:r>
      <w:r>
        <w:rPr>
          <w:noProof/>
        </w:rPr>
        <w:tab/>
      </w:r>
      <w:r>
        <w:rPr>
          <w:noProof/>
        </w:rPr>
        <w:fldChar w:fldCharType="begin"/>
      </w:r>
      <w:r>
        <w:rPr>
          <w:noProof/>
        </w:rPr>
        <w:instrText xml:space="preserve"> PAGEREF _Toc167712692 \h </w:instrText>
      </w:r>
      <w:r>
        <w:rPr>
          <w:noProof/>
        </w:rPr>
      </w:r>
      <w:r>
        <w:rPr>
          <w:noProof/>
        </w:rPr>
        <w:fldChar w:fldCharType="separate"/>
      </w:r>
      <w:r>
        <w:rPr>
          <w:noProof/>
        </w:rPr>
        <w:t>21</w:t>
      </w:r>
      <w:r>
        <w:rPr>
          <w:noProof/>
        </w:rPr>
        <w:fldChar w:fldCharType="end"/>
      </w:r>
    </w:p>
    <w:p w14:paraId="0098CA50" w14:textId="16AF5D19"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Representations</w:t>
      </w:r>
      <w:r w:rsidRPr="004229AC">
        <w:rPr>
          <w:rFonts w:eastAsia="Arial"/>
          <w:noProof/>
          <w:spacing w:val="-5"/>
        </w:rPr>
        <w:t xml:space="preserve"> </w:t>
      </w:r>
      <w:r w:rsidRPr="004229AC">
        <w:rPr>
          <w:rFonts w:eastAsia="Arial"/>
          <w:noProof/>
        </w:rPr>
        <w:t>and</w:t>
      </w:r>
      <w:r w:rsidRPr="004229AC">
        <w:rPr>
          <w:rFonts w:eastAsia="Arial"/>
          <w:noProof/>
          <w:spacing w:val="-5"/>
        </w:rPr>
        <w:t xml:space="preserve"> </w:t>
      </w:r>
      <w:r w:rsidRPr="004229AC">
        <w:rPr>
          <w:rFonts w:eastAsia="Arial"/>
          <w:noProof/>
          <w:spacing w:val="-2"/>
        </w:rPr>
        <w:t>warranties</w:t>
      </w:r>
      <w:r>
        <w:rPr>
          <w:noProof/>
        </w:rPr>
        <w:tab/>
      </w:r>
      <w:r>
        <w:rPr>
          <w:noProof/>
        </w:rPr>
        <w:fldChar w:fldCharType="begin"/>
      </w:r>
      <w:r>
        <w:rPr>
          <w:noProof/>
        </w:rPr>
        <w:instrText xml:space="preserve"> PAGEREF _Toc167712693 \h </w:instrText>
      </w:r>
      <w:r>
        <w:rPr>
          <w:noProof/>
        </w:rPr>
      </w:r>
      <w:r>
        <w:rPr>
          <w:noProof/>
        </w:rPr>
        <w:fldChar w:fldCharType="separate"/>
      </w:r>
      <w:r>
        <w:rPr>
          <w:noProof/>
        </w:rPr>
        <w:t>21</w:t>
      </w:r>
      <w:r>
        <w:rPr>
          <w:noProof/>
        </w:rPr>
        <w:fldChar w:fldCharType="end"/>
      </w:r>
    </w:p>
    <w:p w14:paraId="0096128B" w14:textId="0F5D35CB"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10.1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Representations</w:t>
      </w:r>
      <w:r w:rsidRPr="004229AC">
        <w:rPr>
          <w:rFonts w:eastAsia="Arial"/>
          <w:noProof/>
          <w:spacing w:val="-7"/>
        </w:rPr>
        <w:t xml:space="preserve"> </w:t>
      </w:r>
      <w:r w:rsidRPr="004229AC">
        <w:rPr>
          <w:rFonts w:eastAsia="Arial"/>
          <w:noProof/>
        </w:rPr>
        <w:t>and</w:t>
      </w:r>
      <w:r w:rsidRPr="004229AC">
        <w:rPr>
          <w:rFonts w:eastAsia="Arial"/>
          <w:noProof/>
          <w:spacing w:val="-8"/>
        </w:rPr>
        <w:t xml:space="preserve"> </w:t>
      </w:r>
      <w:r w:rsidRPr="004229AC">
        <w:rPr>
          <w:rFonts w:eastAsia="Arial"/>
          <w:noProof/>
          <w:spacing w:val="-2"/>
        </w:rPr>
        <w:t>warranties</w:t>
      </w:r>
      <w:r>
        <w:rPr>
          <w:noProof/>
        </w:rPr>
        <w:tab/>
      </w:r>
      <w:r>
        <w:rPr>
          <w:noProof/>
        </w:rPr>
        <w:fldChar w:fldCharType="begin"/>
      </w:r>
      <w:r>
        <w:rPr>
          <w:noProof/>
        </w:rPr>
        <w:instrText xml:space="preserve"> PAGEREF _Toc167712694 \h </w:instrText>
      </w:r>
      <w:r>
        <w:rPr>
          <w:noProof/>
        </w:rPr>
      </w:r>
      <w:r>
        <w:rPr>
          <w:noProof/>
        </w:rPr>
        <w:fldChar w:fldCharType="separate"/>
      </w:r>
      <w:r>
        <w:rPr>
          <w:noProof/>
        </w:rPr>
        <w:t>21</w:t>
      </w:r>
      <w:r>
        <w:rPr>
          <w:noProof/>
        </w:rPr>
        <w:fldChar w:fldCharType="end"/>
      </w:r>
    </w:p>
    <w:p w14:paraId="185209CF" w14:textId="580A76C8"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10.2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Anti-bribery</w:t>
      </w:r>
      <w:r w:rsidRPr="004229AC">
        <w:rPr>
          <w:rFonts w:eastAsia="Arial"/>
          <w:noProof/>
          <w:spacing w:val="-7"/>
        </w:rPr>
        <w:t xml:space="preserve"> </w:t>
      </w:r>
      <w:r w:rsidRPr="004229AC">
        <w:rPr>
          <w:rFonts w:eastAsia="Arial"/>
          <w:noProof/>
        </w:rPr>
        <w:t>and</w:t>
      </w:r>
      <w:r w:rsidRPr="004229AC">
        <w:rPr>
          <w:rFonts w:eastAsia="Arial"/>
          <w:noProof/>
          <w:spacing w:val="-7"/>
        </w:rPr>
        <w:t xml:space="preserve"> </w:t>
      </w:r>
      <w:r w:rsidRPr="004229AC">
        <w:rPr>
          <w:rFonts w:eastAsia="Arial"/>
          <w:noProof/>
        </w:rPr>
        <w:t>anti-</w:t>
      </w:r>
      <w:r w:rsidRPr="004229AC">
        <w:rPr>
          <w:rFonts w:eastAsia="Arial"/>
          <w:noProof/>
          <w:spacing w:val="-2"/>
        </w:rPr>
        <w:t>corruption</w:t>
      </w:r>
      <w:r>
        <w:rPr>
          <w:noProof/>
        </w:rPr>
        <w:tab/>
      </w:r>
      <w:r>
        <w:rPr>
          <w:noProof/>
        </w:rPr>
        <w:fldChar w:fldCharType="begin"/>
      </w:r>
      <w:r>
        <w:rPr>
          <w:noProof/>
        </w:rPr>
        <w:instrText xml:space="preserve"> PAGEREF _Toc167712695 \h </w:instrText>
      </w:r>
      <w:r>
        <w:rPr>
          <w:noProof/>
        </w:rPr>
      </w:r>
      <w:r>
        <w:rPr>
          <w:noProof/>
        </w:rPr>
        <w:fldChar w:fldCharType="separate"/>
      </w:r>
      <w:r>
        <w:rPr>
          <w:noProof/>
        </w:rPr>
        <w:t>21</w:t>
      </w:r>
      <w:r>
        <w:rPr>
          <w:noProof/>
        </w:rPr>
        <w:fldChar w:fldCharType="end"/>
      </w:r>
    </w:p>
    <w:p w14:paraId="1E4F08BA" w14:textId="65EFF754"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10.3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No</w:t>
      </w:r>
      <w:r w:rsidRPr="004229AC">
        <w:rPr>
          <w:rFonts w:eastAsia="Arial"/>
          <w:noProof/>
          <w:spacing w:val="-3"/>
        </w:rPr>
        <w:t xml:space="preserve"> </w:t>
      </w:r>
      <w:r w:rsidRPr="004229AC">
        <w:rPr>
          <w:rFonts w:eastAsia="Arial"/>
          <w:noProof/>
        </w:rPr>
        <w:t>reliance</w:t>
      </w:r>
      <w:r>
        <w:rPr>
          <w:noProof/>
        </w:rPr>
        <w:tab/>
      </w:r>
      <w:r>
        <w:rPr>
          <w:noProof/>
        </w:rPr>
        <w:fldChar w:fldCharType="begin"/>
      </w:r>
      <w:r>
        <w:rPr>
          <w:noProof/>
        </w:rPr>
        <w:instrText xml:space="preserve"> PAGEREF _Toc167712696 \h </w:instrText>
      </w:r>
      <w:r>
        <w:rPr>
          <w:noProof/>
        </w:rPr>
      </w:r>
      <w:r>
        <w:rPr>
          <w:noProof/>
        </w:rPr>
        <w:fldChar w:fldCharType="separate"/>
      </w:r>
      <w:r>
        <w:rPr>
          <w:noProof/>
        </w:rPr>
        <w:t>22</w:t>
      </w:r>
      <w:r>
        <w:rPr>
          <w:noProof/>
        </w:rPr>
        <w:fldChar w:fldCharType="end"/>
      </w:r>
    </w:p>
    <w:p w14:paraId="590E8D71" w14:textId="698343F4"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Trustee</w:t>
      </w:r>
      <w:r w:rsidRPr="004229AC">
        <w:rPr>
          <w:rFonts w:eastAsia="Arial"/>
          <w:noProof/>
          <w:spacing w:val="-7"/>
        </w:rPr>
        <w:t xml:space="preserve"> </w:t>
      </w:r>
      <w:r w:rsidRPr="004229AC">
        <w:rPr>
          <w:rFonts w:eastAsia="Arial"/>
          <w:noProof/>
        </w:rPr>
        <w:t>provisions</w:t>
      </w:r>
      <w:r>
        <w:rPr>
          <w:noProof/>
        </w:rPr>
        <w:tab/>
      </w:r>
      <w:r>
        <w:rPr>
          <w:noProof/>
        </w:rPr>
        <w:fldChar w:fldCharType="begin"/>
      </w:r>
      <w:r>
        <w:rPr>
          <w:noProof/>
        </w:rPr>
        <w:instrText xml:space="preserve"> PAGEREF _Toc167712697 \h </w:instrText>
      </w:r>
      <w:r>
        <w:rPr>
          <w:noProof/>
        </w:rPr>
      </w:r>
      <w:r>
        <w:rPr>
          <w:noProof/>
        </w:rPr>
        <w:fldChar w:fldCharType="separate"/>
      </w:r>
      <w:r>
        <w:rPr>
          <w:noProof/>
        </w:rPr>
        <w:t>22</w:t>
      </w:r>
      <w:r>
        <w:rPr>
          <w:noProof/>
        </w:rPr>
        <w:fldChar w:fldCharType="end"/>
      </w:r>
    </w:p>
    <w:p w14:paraId="1E54FD49" w14:textId="5E80D49B"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Trustee</w:t>
      </w:r>
      <w:r w:rsidRPr="004229AC">
        <w:rPr>
          <w:rFonts w:eastAsia="Arial"/>
          <w:noProof/>
          <w:spacing w:val="-9"/>
        </w:rPr>
        <w:t xml:space="preserve"> </w:t>
      </w:r>
      <w:r w:rsidRPr="004229AC">
        <w:rPr>
          <w:rFonts w:eastAsia="Arial"/>
          <w:noProof/>
        </w:rPr>
        <w:t>representations</w:t>
      </w:r>
      <w:r w:rsidRPr="004229AC">
        <w:rPr>
          <w:rFonts w:eastAsia="Arial"/>
          <w:noProof/>
          <w:spacing w:val="-6"/>
        </w:rPr>
        <w:t xml:space="preserve"> </w:t>
      </w:r>
      <w:r w:rsidRPr="004229AC">
        <w:rPr>
          <w:rFonts w:eastAsia="Arial"/>
          <w:noProof/>
        </w:rPr>
        <w:t>and</w:t>
      </w:r>
      <w:r w:rsidRPr="004229AC">
        <w:rPr>
          <w:rFonts w:eastAsia="Arial"/>
          <w:noProof/>
          <w:spacing w:val="-8"/>
        </w:rPr>
        <w:t xml:space="preserve"> </w:t>
      </w:r>
      <w:r w:rsidRPr="004229AC">
        <w:rPr>
          <w:rFonts w:eastAsia="Arial"/>
          <w:noProof/>
          <w:spacing w:val="-2"/>
        </w:rPr>
        <w:t>warranties</w:t>
      </w:r>
      <w:r>
        <w:rPr>
          <w:noProof/>
        </w:rPr>
        <w:tab/>
      </w:r>
      <w:r>
        <w:rPr>
          <w:noProof/>
        </w:rPr>
        <w:fldChar w:fldCharType="begin"/>
      </w:r>
      <w:r>
        <w:rPr>
          <w:noProof/>
        </w:rPr>
        <w:instrText xml:space="preserve"> PAGEREF _Toc167712698 \h </w:instrText>
      </w:r>
      <w:r>
        <w:rPr>
          <w:noProof/>
        </w:rPr>
      </w:r>
      <w:r>
        <w:rPr>
          <w:noProof/>
        </w:rPr>
        <w:fldChar w:fldCharType="separate"/>
      </w:r>
      <w:r>
        <w:rPr>
          <w:noProof/>
        </w:rPr>
        <w:t>22</w:t>
      </w:r>
      <w:r>
        <w:rPr>
          <w:noProof/>
        </w:rPr>
        <w:fldChar w:fldCharType="end"/>
      </w:r>
    </w:p>
    <w:p w14:paraId="3D85916B" w14:textId="2290EEE5"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Trustee</w:t>
      </w:r>
      <w:r w:rsidRPr="004229AC">
        <w:rPr>
          <w:rFonts w:eastAsia="Arial"/>
          <w:noProof/>
          <w:spacing w:val="-3"/>
        </w:rPr>
        <w:t xml:space="preserve"> </w:t>
      </w:r>
      <w:r w:rsidRPr="004229AC">
        <w:rPr>
          <w:rFonts w:eastAsia="Arial"/>
          <w:noProof/>
        </w:rPr>
        <w:t>undertakings</w:t>
      </w:r>
      <w:r>
        <w:rPr>
          <w:noProof/>
        </w:rPr>
        <w:tab/>
      </w:r>
      <w:r>
        <w:rPr>
          <w:noProof/>
        </w:rPr>
        <w:fldChar w:fldCharType="begin"/>
      </w:r>
      <w:r>
        <w:rPr>
          <w:noProof/>
        </w:rPr>
        <w:instrText xml:space="preserve"> PAGEREF _Toc167712699 \h </w:instrText>
      </w:r>
      <w:r>
        <w:rPr>
          <w:noProof/>
        </w:rPr>
      </w:r>
      <w:r>
        <w:rPr>
          <w:noProof/>
        </w:rPr>
        <w:fldChar w:fldCharType="separate"/>
      </w:r>
      <w:r>
        <w:rPr>
          <w:noProof/>
        </w:rPr>
        <w:t>22</w:t>
      </w:r>
      <w:r>
        <w:rPr>
          <w:noProof/>
        </w:rPr>
        <w:fldChar w:fldCharType="end"/>
      </w:r>
    </w:p>
    <w:p w14:paraId="48287CAE" w14:textId="2B7545F6"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Restrictions</w:t>
      </w:r>
      <w:r w:rsidRPr="004229AC">
        <w:rPr>
          <w:rFonts w:eastAsia="Arial"/>
          <w:noProof/>
          <w:spacing w:val="-6"/>
        </w:rPr>
        <w:t xml:space="preserve"> </w:t>
      </w:r>
      <w:r w:rsidRPr="004229AC">
        <w:rPr>
          <w:rFonts w:eastAsia="Arial"/>
          <w:noProof/>
        </w:rPr>
        <w:t>on</w:t>
      </w:r>
      <w:r w:rsidRPr="004229AC">
        <w:rPr>
          <w:rFonts w:eastAsia="Arial"/>
          <w:noProof/>
          <w:spacing w:val="-5"/>
        </w:rPr>
        <w:t xml:space="preserve"> </w:t>
      </w:r>
      <w:r w:rsidRPr="004229AC">
        <w:rPr>
          <w:rFonts w:eastAsia="Arial"/>
          <w:noProof/>
          <w:spacing w:val="-2"/>
        </w:rPr>
        <w:t>trustee</w:t>
      </w:r>
      <w:r>
        <w:rPr>
          <w:noProof/>
        </w:rPr>
        <w:tab/>
      </w:r>
      <w:r>
        <w:rPr>
          <w:noProof/>
        </w:rPr>
        <w:fldChar w:fldCharType="begin"/>
      </w:r>
      <w:r>
        <w:rPr>
          <w:noProof/>
        </w:rPr>
        <w:instrText xml:space="preserve"> PAGEREF _Toc167712700 \h </w:instrText>
      </w:r>
      <w:r>
        <w:rPr>
          <w:noProof/>
        </w:rPr>
      </w:r>
      <w:r>
        <w:rPr>
          <w:noProof/>
        </w:rPr>
        <w:fldChar w:fldCharType="separate"/>
      </w:r>
      <w:r>
        <w:rPr>
          <w:noProof/>
        </w:rPr>
        <w:t>23</w:t>
      </w:r>
      <w:r>
        <w:rPr>
          <w:noProof/>
        </w:rPr>
        <w:fldChar w:fldCharType="end"/>
      </w:r>
    </w:p>
    <w:p w14:paraId="5443EBA3" w14:textId="7C523B7D"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11.4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Trustee</w:t>
      </w:r>
      <w:r w:rsidRPr="004229AC">
        <w:rPr>
          <w:rFonts w:eastAsia="Arial"/>
          <w:noProof/>
          <w:spacing w:val="-6"/>
        </w:rPr>
        <w:t xml:space="preserve"> </w:t>
      </w:r>
      <w:r w:rsidRPr="004229AC">
        <w:rPr>
          <w:rFonts w:eastAsia="Arial"/>
          <w:noProof/>
        </w:rPr>
        <w:t>limitation</w:t>
      </w:r>
      <w:r w:rsidRPr="004229AC">
        <w:rPr>
          <w:rFonts w:eastAsia="Arial"/>
          <w:noProof/>
          <w:spacing w:val="-4"/>
        </w:rPr>
        <w:t xml:space="preserve"> </w:t>
      </w:r>
      <w:r w:rsidRPr="004229AC">
        <w:rPr>
          <w:rFonts w:eastAsia="Arial"/>
          <w:noProof/>
        </w:rPr>
        <w:t>of</w:t>
      </w:r>
      <w:r w:rsidRPr="004229AC">
        <w:rPr>
          <w:rFonts w:eastAsia="Arial"/>
          <w:noProof/>
          <w:spacing w:val="-5"/>
        </w:rPr>
        <w:t xml:space="preserve"> </w:t>
      </w:r>
      <w:r w:rsidRPr="004229AC">
        <w:rPr>
          <w:rFonts w:eastAsia="Arial"/>
          <w:noProof/>
          <w:spacing w:val="-2"/>
        </w:rPr>
        <w:t>liability</w:t>
      </w:r>
      <w:r>
        <w:rPr>
          <w:noProof/>
        </w:rPr>
        <w:tab/>
      </w:r>
      <w:r>
        <w:rPr>
          <w:noProof/>
        </w:rPr>
        <w:fldChar w:fldCharType="begin"/>
      </w:r>
      <w:r>
        <w:rPr>
          <w:noProof/>
        </w:rPr>
        <w:instrText xml:space="preserve"> PAGEREF _Toc167712701 \h </w:instrText>
      </w:r>
      <w:r>
        <w:rPr>
          <w:noProof/>
        </w:rPr>
      </w:r>
      <w:r>
        <w:rPr>
          <w:noProof/>
        </w:rPr>
        <w:fldChar w:fldCharType="separate"/>
      </w:r>
      <w:r>
        <w:rPr>
          <w:noProof/>
        </w:rPr>
        <w:t>23</w:t>
      </w:r>
      <w:r>
        <w:rPr>
          <w:noProof/>
        </w:rPr>
        <w:fldChar w:fldCharType="end"/>
      </w:r>
    </w:p>
    <w:p w14:paraId="4CB3B08B" w14:textId="733ED21C"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Dispute</w:t>
      </w:r>
      <w:r w:rsidRPr="004229AC">
        <w:rPr>
          <w:rFonts w:eastAsia="Arial"/>
          <w:noProof/>
          <w:spacing w:val="-3"/>
        </w:rPr>
        <w:t xml:space="preserve"> </w:t>
      </w:r>
      <w:r w:rsidRPr="004229AC">
        <w:rPr>
          <w:rFonts w:eastAsia="Arial"/>
          <w:noProof/>
          <w:spacing w:val="-2"/>
        </w:rPr>
        <w:t>Resolution</w:t>
      </w:r>
      <w:r>
        <w:rPr>
          <w:noProof/>
        </w:rPr>
        <w:tab/>
      </w:r>
      <w:r>
        <w:rPr>
          <w:noProof/>
        </w:rPr>
        <w:fldChar w:fldCharType="begin"/>
      </w:r>
      <w:r>
        <w:rPr>
          <w:noProof/>
        </w:rPr>
        <w:instrText xml:space="preserve"> PAGEREF _Toc167712702 \h </w:instrText>
      </w:r>
      <w:r>
        <w:rPr>
          <w:noProof/>
        </w:rPr>
      </w:r>
      <w:r>
        <w:rPr>
          <w:noProof/>
        </w:rPr>
        <w:fldChar w:fldCharType="separate"/>
      </w:r>
      <w:r>
        <w:rPr>
          <w:noProof/>
        </w:rPr>
        <w:t>24</w:t>
      </w:r>
      <w:r>
        <w:rPr>
          <w:noProof/>
        </w:rPr>
        <w:fldChar w:fldCharType="end"/>
      </w:r>
    </w:p>
    <w:p w14:paraId="2488A6A7" w14:textId="1A580E4A"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Dispute</w:t>
      </w:r>
      <w:r w:rsidRPr="004229AC">
        <w:rPr>
          <w:rFonts w:eastAsia="Arial"/>
          <w:noProof/>
          <w:spacing w:val="-5"/>
        </w:rPr>
        <w:t xml:space="preserve"> </w:t>
      </w:r>
      <w:r w:rsidRPr="004229AC">
        <w:rPr>
          <w:rFonts w:eastAsia="Arial"/>
          <w:noProof/>
        </w:rPr>
        <w:t>mechanism</w:t>
      </w:r>
      <w:r>
        <w:rPr>
          <w:noProof/>
        </w:rPr>
        <w:tab/>
      </w:r>
      <w:r>
        <w:rPr>
          <w:noProof/>
        </w:rPr>
        <w:fldChar w:fldCharType="begin"/>
      </w:r>
      <w:r>
        <w:rPr>
          <w:noProof/>
        </w:rPr>
        <w:instrText xml:space="preserve"> PAGEREF _Toc167712703 \h </w:instrText>
      </w:r>
      <w:r>
        <w:rPr>
          <w:noProof/>
        </w:rPr>
      </w:r>
      <w:r>
        <w:rPr>
          <w:noProof/>
        </w:rPr>
        <w:fldChar w:fldCharType="separate"/>
      </w:r>
      <w:r>
        <w:rPr>
          <w:noProof/>
        </w:rPr>
        <w:t>24</w:t>
      </w:r>
      <w:r>
        <w:rPr>
          <w:noProof/>
        </w:rPr>
        <w:fldChar w:fldCharType="end"/>
      </w:r>
    </w:p>
    <w:p w14:paraId="296E2C90" w14:textId="03D1D43F"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No</w:t>
      </w:r>
      <w:r w:rsidRPr="004229AC">
        <w:rPr>
          <w:rFonts w:eastAsia="Arial"/>
          <w:noProof/>
          <w:spacing w:val="-1"/>
        </w:rPr>
        <w:t xml:space="preserve"> </w:t>
      </w:r>
      <w:r w:rsidRPr="004229AC">
        <w:rPr>
          <w:rFonts w:eastAsia="Arial"/>
          <w:noProof/>
        </w:rPr>
        <w:t>proceedings</w:t>
      </w:r>
      <w:r>
        <w:rPr>
          <w:noProof/>
        </w:rPr>
        <w:tab/>
      </w:r>
      <w:r>
        <w:rPr>
          <w:noProof/>
        </w:rPr>
        <w:fldChar w:fldCharType="begin"/>
      </w:r>
      <w:r>
        <w:rPr>
          <w:noProof/>
        </w:rPr>
        <w:instrText xml:space="preserve"> PAGEREF _Toc167712704 \h </w:instrText>
      </w:r>
      <w:r>
        <w:rPr>
          <w:noProof/>
        </w:rPr>
      </w:r>
      <w:r>
        <w:rPr>
          <w:noProof/>
        </w:rPr>
        <w:fldChar w:fldCharType="separate"/>
      </w:r>
      <w:r>
        <w:rPr>
          <w:noProof/>
        </w:rPr>
        <w:t>24</w:t>
      </w:r>
      <w:r>
        <w:rPr>
          <w:noProof/>
        </w:rPr>
        <w:fldChar w:fldCharType="end"/>
      </w:r>
    </w:p>
    <w:p w14:paraId="02B04644" w14:textId="5EF4397A"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Disputes</w:t>
      </w:r>
      <w:r>
        <w:rPr>
          <w:noProof/>
        </w:rPr>
        <w:tab/>
      </w:r>
      <w:r>
        <w:rPr>
          <w:noProof/>
        </w:rPr>
        <w:fldChar w:fldCharType="begin"/>
      </w:r>
      <w:r>
        <w:rPr>
          <w:noProof/>
        </w:rPr>
        <w:instrText xml:space="preserve"> PAGEREF _Toc167712705 \h </w:instrText>
      </w:r>
      <w:r>
        <w:rPr>
          <w:noProof/>
        </w:rPr>
      </w:r>
      <w:r>
        <w:rPr>
          <w:noProof/>
        </w:rPr>
        <w:fldChar w:fldCharType="separate"/>
      </w:r>
      <w:r>
        <w:rPr>
          <w:noProof/>
        </w:rPr>
        <w:t>24</w:t>
      </w:r>
      <w:r>
        <w:rPr>
          <w:noProof/>
        </w:rPr>
        <w:fldChar w:fldCharType="end"/>
      </w:r>
    </w:p>
    <w:p w14:paraId="3F8449CA" w14:textId="67D678E9"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Procedure</w:t>
      </w:r>
      <w:r w:rsidRPr="004229AC">
        <w:rPr>
          <w:rFonts w:eastAsia="Arial"/>
          <w:noProof/>
          <w:spacing w:val="-6"/>
        </w:rPr>
        <w:t xml:space="preserve"> </w:t>
      </w:r>
      <w:r w:rsidRPr="004229AC">
        <w:rPr>
          <w:rFonts w:eastAsia="Arial"/>
          <w:noProof/>
        </w:rPr>
        <w:t>to</w:t>
      </w:r>
      <w:r w:rsidRPr="004229AC">
        <w:rPr>
          <w:rFonts w:eastAsia="Arial"/>
          <w:noProof/>
          <w:spacing w:val="-4"/>
        </w:rPr>
        <w:t xml:space="preserve"> </w:t>
      </w:r>
      <w:r w:rsidRPr="004229AC">
        <w:rPr>
          <w:rFonts w:eastAsia="Arial"/>
          <w:noProof/>
        </w:rPr>
        <w:t>resolve</w:t>
      </w:r>
      <w:r w:rsidRPr="004229AC">
        <w:rPr>
          <w:rFonts w:eastAsia="Arial"/>
          <w:noProof/>
          <w:spacing w:val="-5"/>
        </w:rPr>
        <w:t xml:space="preserve"> </w:t>
      </w:r>
      <w:r w:rsidRPr="004229AC">
        <w:rPr>
          <w:rFonts w:eastAsia="Arial"/>
          <w:noProof/>
          <w:spacing w:val="-2"/>
        </w:rPr>
        <w:t>Disputes</w:t>
      </w:r>
      <w:r>
        <w:rPr>
          <w:noProof/>
        </w:rPr>
        <w:tab/>
      </w:r>
      <w:r>
        <w:rPr>
          <w:noProof/>
        </w:rPr>
        <w:fldChar w:fldCharType="begin"/>
      </w:r>
      <w:r>
        <w:rPr>
          <w:noProof/>
        </w:rPr>
        <w:instrText xml:space="preserve"> PAGEREF _Toc167712706 \h </w:instrText>
      </w:r>
      <w:r>
        <w:rPr>
          <w:noProof/>
        </w:rPr>
      </w:r>
      <w:r>
        <w:rPr>
          <w:noProof/>
        </w:rPr>
        <w:fldChar w:fldCharType="separate"/>
      </w:r>
      <w:r>
        <w:rPr>
          <w:noProof/>
        </w:rPr>
        <w:t>24</w:t>
      </w:r>
      <w:r>
        <w:rPr>
          <w:noProof/>
        </w:rPr>
        <w:fldChar w:fldCharType="end"/>
      </w:r>
    </w:p>
    <w:p w14:paraId="510F8EDE" w14:textId="75C09A4B"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Negotiation</w:t>
      </w:r>
      <w:r>
        <w:rPr>
          <w:noProof/>
        </w:rPr>
        <w:tab/>
      </w:r>
      <w:r>
        <w:rPr>
          <w:noProof/>
        </w:rPr>
        <w:fldChar w:fldCharType="begin"/>
      </w:r>
      <w:r>
        <w:rPr>
          <w:noProof/>
        </w:rPr>
        <w:instrText xml:space="preserve"> PAGEREF _Toc167712707 \h </w:instrText>
      </w:r>
      <w:r>
        <w:rPr>
          <w:noProof/>
        </w:rPr>
      </w:r>
      <w:r>
        <w:rPr>
          <w:noProof/>
        </w:rPr>
        <w:fldChar w:fldCharType="separate"/>
      </w:r>
      <w:r>
        <w:rPr>
          <w:noProof/>
        </w:rPr>
        <w:t>24</w:t>
      </w:r>
      <w:r>
        <w:rPr>
          <w:noProof/>
        </w:rPr>
        <w:fldChar w:fldCharType="end"/>
      </w:r>
    </w:p>
    <w:p w14:paraId="5CE8CC3D" w14:textId="7F445644"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12.6</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Independent</w:t>
      </w:r>
      <w:r w:rsidRPr="004229AC">
        <w:rPr>
          <w:rFonts w:eastAsia="Arial"/>
          <w:noProof/>
          <w:spacing w:val="-9"/>
        </w:rPr>
        <w:t xml:space="preserve"> </w:t>
      </w:r>
      <w:r w:rsidRPr="004229AC">
        <w:rPr>
          <w:rFonts w:eastAsia="Arial"/>
          <w:noProof/>
          <w:spacing w:val="-2"/>
        </w:rPr>
        <w:t>Expert</w:t>
      </w:r>
      <w:r>
        <w:rPr>
          <w:noProof/>
        </w:rPr>
        <w:tab/>
      </w:r>
      <w:r>
        <w:rPr>
          <w:noProof/>
        </w:rPr>
        <w:fldChar w:fldCharType="begin"/>
      </w:r>
      <w:r>
        <w:rPr>
          <w:noProof/>
        </w:rPr>
        <w:instrText xml:space="preserve"> PAGEREF _Toc167712708 \h </w:instrText>
      </w:r>
      <w:r>
        <w:rPr>
          <w:noProof/>
        </w:rPr>
      </w:r>
      <w:r>
        <w:rPr>
          <w:noProof/>
        </w:rPr>
        <w:fldChar w:fldCharType="separate"/>
      </w:r>
      <w:r>
        <w:rPr>
          <w:noProof/>
        </w:rPr>
        <w:t>25</w:t>
      </w:r>
      <w:r>
        <w:rPr>
          <w:noProof/>
        </w:rPr>
        <w:fldChar w:fldCharType="end"/>
      </w:r>
    </w:p>
    <w:p w14:paraId="69F02815" w14:textId="1A5649B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12.7</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Other</w:t>
      </w:r>
      <w:r w:rsidRPr="004229AC">
        <w:rPr>
          <w:rFonts w:eastAsia="Arial"/>
          <w:noProof/>
          <w:spacing w:val="-4"/>
        </w:rPr>
        <w:t xml:space="preserve"> </w:t>
      </w:r>
      <w:r w:rsidRPr="004229AC">
        <w:rPr>
          <w:rFonts w:eastAsia="Arial"/>
          <w:noProof/>
          <w:spacing w:val="-2"/>
        </w:rPr>
        <w:t>Relief</w:t>
      </w:r>
      <w:r>
        <w:rPr>
          <w:noProof/>
        </w:rPr>
        <w:tab/>
      </w:r>
      <w:r>
        <w:rPr>
          <w:noProof/>
        </w:rPr>
        <w:fldChar w:fldCharType="begin"/>
      </w:r>
      <w:r>
        <w:rPr>
          <w:noProof/>
        </w:rPr>
        <w:instrText xml:space="preserve"> PAGEREF _Toc167712709 \h </w:instrText>
      </w:r>
      <w:r>
        <w:rPr>
          <w:noProof/>
        </w:rPr>
      </w:r>
      <w:r>
        <w:rPr>
          <w:noProof/>
        </w:rPr>
        <w:fldChar w:fldCharType="separate"/>
      </w:r>
      <w:r>
        <w:rPr>
          <w:noProof/>
        </w:rPr>
        <w:t>26</w:t>
      </w:r>
      <w:r>
        <w:rPr>
          <w:noProof/>
        </w:rPr>
        <w:fldChar w:fldCharType="end"/>
      </w:r>
    </w:p>
    <w:p w14:paraId="3D3EAB5C" w14:textId="5FBF21D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12.8</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Continued</w:t>
      </w:r>
      <w:r w:rsidRPr="004229AC">
        <w:rPr>
          <w:rFonts w:eastAsia="Arial"/>
          <w:noProof/>
          <w:spacing w:val="-6"/>
        </w:rPr>
        <w:t xml:space="preserve"> </w:t>
      </w:r>
      <w:r w:rsidRPr="004229AC">
        <w:rPr>
          <w:rFonts w:eastAsia="Arial"/>
          <w:noProof/>
        </w:rPr>
        <w:t>performance</w:t>
      </w:r>
      <w:r w:rsidRPr="004229AC">
        <w:rPr>
          <w:rFonts w:eastAsia="Arial"/>
          <w:noProof/>
          <w:spacing w:val="-5"/>
        </w:rPr>
        <w:t xml:space="preserve"> </w:t>
      </w:r>
      <w:r w:rsidRPr="004229AC">
        <w:rPr>
          <w:rFonts w:eastAsia="Arial"/>
          <w:noProof/>
        </w:rPr>
        <w:t>following</w:t>
      </w:r>
      <w:r w:rsidRPr="004229AC">
        <w:rPr>
          <w:rFonts w:eastAsia="Arial"/>
          <w:noProof/>
          <w:spacing w:val="-6"/>
        </w:rPr>
        <w:t xml:space="preserve"> </w:t>
      </w:r>
      <w:r w:rsidRPr="004229AC">
        <w:rPr>
          <w:rFonts w:eastAsia="Arial"/>
          <w:noProof/>
        </w:rPr>
        <w:t>a</w:t>
      </w:r>
      <w:r w:rsidRPr="004229AC">
        <w:rPr>
          <w:rFonts w:eastAsia="Arial"/>
          <w:noProof/>
          <w:spacing w:val="-5"/>
        </w:rPr>
        <w:t xml:space="preserve"> </w:t>
      </w:r>
      <w:r w:rsidRPr="004229AC">
        <w:rPr>
          <w:rFonts w:eastAsia="Arial"/>
          <w:noProof/>
          <w:spacing w:val="-2"/>
        </w:rPr>
        <w:t>Dispute</w:t>
      </w:r>
      <w:r>
        <w:rPr>
          <w:noProof/>
        </w:rPr>
        <w:tab/>
      </w:r>
      <w:r>
        <w:rPr>
          <w:noProof/>
        </w:rPr>
        <w:fldChar w:fldCharType="begin"/>
      </w:r>
      <w:r>
        <w:rPr>
          <w:noProof/>
        </w:rPr>
        <w:instrText xml:space="preserve"> PAGEREF _Toc167712710 \h </w:instrText>
      </w:r>
      <w:r>
        <w:rPr>
          <w:noProof/>
        </w:rPr>
      </w:r>
      <w:r>
        <w:rPr>
          <w:noProof/>
        </w:rPr>
        <w:fldChar w:fldCharType="separate"/>
      </w:r>
      <w:r>
        <w:rPr>
          <w:noProof/>
        </w:rPr>
        <w:t>26</w:t>
      </w:r>
      <w:r>
        <w:rPr>
          <w:noProof/>
        </w:rPr>
        <w:fldChar w:fldCharType="end"/>
      </w:r>
    </w:p>
    <w:p w14:paraId="2840BA52" w14:textId="11C5932C"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Interim</w:t>
      </w:r>
      <w:r w:rsidRPr="004229AC">
        <w:rPr>
          <w:rFonts w:eastAsia="Arial"/>
          <w:noProof/>
          <w:spacing w:val="-3"/>
        </w:rPr>
        <w:t xml:space="preserve"> </w:t>
      </w:r>
      <w:r w:rsidRPr="004229AC">
        <w:rPr>
          <w:rFonts w:eastAsia="Arial"/>
          <w:noProof/>
          <w:spacing w:val="-2"/>
        </w:rPr>
        <w:t>relief</w:t>
      </w:r>
      <w:r>
        <w:rPr>
          <w:noProof/>
        </w:rPr>
        <w:tab/>
      </w:r>
      <w:r>
        <w:rPr>
          <w:noProof/>
        </w:rPr>
        <w:fldChar w:fldCharType="begin"/>
      </w:r>
      <w:r>
        <w:rPr>
          <w:noProof/>
        </w:rPr>
        <w:instrText xml:space="preserve"> PAGEREF _Toc167712711 \h </w:instrText>
      </w:r>
      <w:r>
        <w:rPr>
          <w:noProof/>
        </w:rPr>
      </w:r>
      <w:r>
        <w:rPr>
          <w:noProof/>
        </w:rPr>
        <w:fldChar w:fldCharType="separate"/>
      </w:r>
      <w:r>
        <w:rPr>
          <w:noProof/>
        </w:rPr>
        <w:t>26</w:t>
      </w:r>
      <w:r>
        <w:rPr>
          <w:noProof/>
        </w:rPr>
        <w:fldChar w:fldCharType="end"/>
      </w:r>
    </w:p>
    <w:p w14:paraId="5638A3B8" w14:textId="61F02696"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Confidentiality</w:t>
      </w:r>
      <w:r>
        <w:rPr>
          <w:noProof/>
        </w:rPr>
        <w:tab/>
      </w:r>
      <w:r>
        <w:rPr>
          <w:noProof/>
        </w:rPr>
        <w:fldChar w:fldCharType="begin"/>
      </w:r>
      <w:r>
        <w:rPr>
          <w:noProof/>
        </w:rPr>
        <w:instrText xml:space="preserve"> PAGEREF _Toc167712712 \h </w:instrText>
      </w:r>
      <w:r>
        <w:rPr>
          <w:noProof/>
        </w:rPr>
      </w:r>
      <w:r>
        <w:rPr>
          <w:noProof/>
        </w:rPr>
        <w:fldChar w:fldCharType="separate"/>
      </w:r>
      <w:r>
        <w:rPr>
          <w:noProof/>
        </w:rPr>
        <w:t>26</w:t>
      </w:r>
      <w:r>
        <w:rPr>
          <w:noProof/>
        </w:rPr>
        <w:fldChar w:fldCharType="end"/>
      </w:r>
    </w:p>
    <w:p w14:paraId="55EDB211" w14:textId="4484F6E4"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13.1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Disclosure</w:t>
      </w:r>
      <w:r w:rsidRPr="004229AC">
        <w:rPr>
          <w:rFonts w:eastAsia="Arial"/>
          <w:noProof/>
          <w:spacing w:val="-5"/>
        </w:rPr>
        <w:t xml:space="preserve"> </w:t>
      </w:r>
      <w:r w:rsidRPr="004229AC">
        <w:rPr>
          <w:rFonts w:eastAsia="Arial"/>
          <w:noProof/>
        </w:rPr>
        <w:t>of</w:t>
      </w:r>
      <w:r w:rsidRPr="004229AC">
        <w:rPr>
          <w:rFonts w:eastAsia="Arial"/>
          <w:noProof/>
          <w:spacing w:val="-3"/>
        </w:rPr>
        <w:t xml:space="preserve"> </w:t>
      </w:r>
      <w:r w:rsidRPr="004229AC">
        <w:rPr>
          <w:rFonts w:eastAsia="Arial"/>
          <w:noProof/>
          <w:spacing w:val="-2"/>
        </w:rPr>
        <w:t>information</w:t>
      </w:r>
      <w:r>
        <w:rPr>
          <w:noProof/>
        </w:rPr>
        <w:tab/>
      </w:r>
      <w:r>
        <w:rPr>
          <w:noProof/>
        </w:rPr>
        <w:fldChar w:fldCharType="begin"/>
      </w:r>
      <w:r>
        <w:rPr>
          <w:noProof/>
        </w:rPr>
        <w:instrText xml:space="preserve"> PAGEREF _Toc167712713 \h </w:instrText>
      </w:r>
      <w:r>
        <w:rPr>
          <w:noProof/>
        </w:rPr>
      </w:r>
      <w:r>
        <w:rPr>
          <w:noProof/>
        </w:rPr>
        <w:fldChar w:fldCharType="separate"/>
      </w:r>
      <w:r>
        <w:rPr>
          <w:noProof/>
        </w:rPr>
        <w:t>26</w:t>
      </w:r>
      <w:r>
        <w:rPr>
          <w:noProof/>
        </w:rPr>
        <w:fldChar w:fldCharType="end"/>
      </w:r>
    </w:p>
    <w:p w14:paraId="1AD5296B" w14:textId="54E9546B"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13.2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Publicity</w:t>
      </w:r>
      <w:r>
        <w:rPr>
          <w:noProof/>
        </w:rPr>
        <w:tab/>
      </w:r>
      <w:r>
        <w:rPr>
          <w:noProof/>
        </w:rPr>
        <w:fldChar w:fldCharType="begin"/>
      </w:r>
      <w:r>
        <w:rPr>
          <w:noProof/>
        </w:rPr>
        <w:instrText xml:space="preserve"> PAGEREF _Toc167712714 \h </w:instrText>
      </w:r>
      <w:r>
        <w:rPr>
          <w:noProof/>
        </w:rPr>
      </w:r>
      <w:r>
        <w:rPr>
          <w:noProof/>
        </w:rPr>
        <w:fldChar w:fldCharType="separate"/>
      </w:r>
      <w:r>
        <w:rPr>
          <w:noProof/>
        </w:rPr>
        <w:t>27</w:t>
      </w:r>
      <w:r>
        <w:rPr>
          <w:noProof/>
        </w:rPr>
        <w:fldChar w:fldCharType="end"/>
      </w:r>
    </w:p>
    <w:p w14:paraId="7EA2AF48" w14:textId="39422E06"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Notices</w:t>
      </w:r>
      <w:r>
        <w:rPr>
          <w:noProof/>
        </w:rPr>
        <w:tab/>
      </w:r>
      <w:r>
        <w:rPr>
          <w:noProof/>
        </w:rPr>
        <w:fldChar w:fldCharType="begin"/>
      </w:r>
      <w:r>
        <w:rPr>
          <w:noProof/>
        </w:rPr>
        <w:instrText xml:space="preserve"> PAGEREF _Toc167712715 \h </w:instrText>
      </w:r>
      <w:r>
        <w:rPr>
          <w:noProof/>
        </w:rPr>
      </w:r>
      <w:r>
        <w:rPr>
          <w:noProof/>
        </w:rPr>
        <w:fldChar w:fldCharType="separate"/>
      </w:r>
      <w:r>
        <w:rPr>
          <w:noProof/>
        </w:rPr>
        <w:t>27</w:t>
      </w:r>
      <w:r>
        <w:rPr>
          <w:noProof/>
        </w:rPr>
        <w:fldChar w:fldCharType="end"/>
      </w:r>
    </w:p>
    <w:p w14:paraId="422B4CF3" w14:textId="04B8E201"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spacing w:val="-4"/>
        </w:rPr>
        <w:t>Form</w:t>
      </w:r>
      <w:r>
        <w:rPr>
          <w:noProof/>
        </w:rPr>
        <w:tab/>
      </w:r>
      <w:r>
        <w:rPr>
          <w:noProof/>
        </w:rPr>
        <w:fldChar w:fldCharType="begin"/>
      </w:r>
      <w:r>
        <w:rPr>
          <w:noProof/>
        </w:rPr>
        <w:instrText xml:space="preserve"> PAGEREF _Toc167712716 \h </w:instrText>
      </w:r>
      <w:r>
        <w:rPr>
          <w:noProof/>
        </w:rPr>
      </w:r>
      <w:r>
        <w:rPr>
          <w:noProof/>
        </w:rPr>
        <w:fldChar w:fldCharType="separate"/>
      </w:r>
      <w:r>
        <w:rPr>
          <w:noProof/>
        </w:rPr>
        <w:t>27</w:t>
      </w:r>
      <w:r>
        <w:rPr>
          <w:noProof/>
        </w:rPr>
        <w:fldChar w:fldCharType="end"/>
      </w:r>
    </w:p>
    <w:p w14:paraId="1233E06B" w14:textId="576149A6"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Delivery</w:t>
      </w:r>
      <w:r>
        <w:rPr>
          <w:noProof/>
        </w:rPr>
        <w:tab/>
      </w:r>
      <w:r>
        <w:rPr>
          <w:noProof/>
        </w:rPr>
        <w:fldChar w:fldCharType="begin"/>
      </w:r>
      <w:r>
        <w:rPr>
          <w:noProof/>
        </w:rPr>
        <w:instrText xml:space="preserve"> PAGEREF _Toc167712717 \h </w:instrText>
      </w:r>
      <w:r>
        <w:rPr>
          <w:noProof/>
        </w:rPr>
      </w:r>
      <w:r>
        <w:rPr>
          <w:noProof/>
        </w:rPr>
        <w:fldChar w:fldCharType="separate"/>
      </w:r>
      <w:r>
        <w:rPr>
          <w:noProof/>
        </w:rPr>
        <w:t>28</w:t>
      </w:r>
      <w:r>
        <w:rPr>
          <w:noProof/>
        </w:rPr>
        <w:fldChar w:fldCharType="end"/>
      </w:r>
    </w:p>
    <w:p w14:paraId="6B35300D" w14:textId="7FDAE2BA"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When</w:t>
      </w:r>
      <w:r w:rsidRPr="004229AC">
        <w:rPr>
          <w:rFonts w:eastAsia="Arial"/>
          <w:noProof/>
          <w:spacing w:val="-1"/>
        </w:rPr>
        <w:t xml:space="preserve"> </w:t>
      </w:r>
      <w:r w:rsidRPr="004229AC">
        <w:rPr>
          <w:rFonts w:eastAsia="Arial"/>
          <w:noProof/>
        </w:rPr>
        <w:t>effective</w:t>
      </w:r>
      <w:r>
        <w:rPr>
          <w:noProof/>
        </w:rPr>
        <w:tab/>
      </w:r>
      <w:r>
        <w:rPr>
          <w:noProof/>
        </w:rPr>
        <w:fldChar w:fldCharType="begin"/>
      </w:r>
      <w:r>
        <w:rPr>
          <w:noProof/>
        </w:rPr>
        <w:instrText xml:space="preserve"> PAGEREF _Toc167712718 \h </w:instrText>
      </w:r>
      <w:r>
        <w:rPr>
          <w:noProof/>
        </w:rPr>
      </w:r>
      <w:r>
        <w:rPr>
          <w:noProof/>
        </w:rPr>
        <w:fldChar w:fldCharType="separate"/>
      </w:r>
      <w:r>
        <w:rPr>
          <w:noProof/>
        </w:rPr>
        <w:t>28</w:t>
      </w:r>
      <w:r>
        <w:rPr>
          <w:noProof/>
        </w:rPr>
        <w:fldChar w:fldCharType="end"/>
      </w:r>
    </w:p>
    <w:p w14:paraId="728151FD" w14:textId="219D3E27"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When</w:t>
      </w:r>
      <w:r w:rsidRPr="004229AC">
        <w:rPr>
          <w:rFonts w:eastAsia="Arial"/>
          <w:noProof/>
          <w:spacing w:val="-2"/>
        </w:rPr>
        <w:t xml:space="preserve"> </w:t>
      </w:r>
      <w:r w:rsidRPr="004229AC">
        <w:rPr>
          <w:rFonts w:eastAsia="Arial"/>
          <w:noProof/>
        </w:rPr>
        <w:t>taken</w:t>
      </w:r>
      <w:r w:rsidRPr="004229AC">
        <w:rPr>
          <w:rFonts w:eastAsia="Arial"/>
          <w:noProof/>
          <w:spacing w:val="-3"/>
        </w:rPr>
        <w:t xml:space="preserve"> </w:t>
      </w:r>
      <w:r w:rsidRPr="004229AC">
        <w:rPr>
          <w:rFonts w:eastAsia="Arial"/>
          <w:noProof/>
        </w:rPr>
        <w:t>to</w:t>
      </w:r>
      <w:r w:rsidRPr="004229AC">
        <w:rPr>
          <w:rFonts w:eastAsia="Arial"/>
          <w:noProof/>
          <w:spacing w:val="-2"/>
        </w:rPr>
        <w:t xml:space="preserve"> </w:t>
      </w:r>
      <w:r w:rsidRPr="004229AC">
        <w:rPr>
          <w:rFonts w:eastAsia="Arial"/>
          <w:noProof/>
        </w:rPr>
        <w:t>be</w:t>
      </w:r>
      <w:r w:rsidRPr="004229AC">
        <w:rPr>
          <w:rFonts w:eastAsia="Arial"/>
          <w:noProof/>
          <w:spacing w:val="-3"/>
        </w:rPr>
        <w:t xml:space="preserve"> </w:t>
      </w:r>
      <w:r w:rsidRPr="004229AC">
        <w:rPr>
          <w:rFonts w:eastAsia="Arial"/>
          <w:noProof/>
          <w:spacing w:val="-2"/>
        </w:rPr>
        <w:t>received</w:t>
      </w:r>
      <w:r>
        <w:rPr>
          <w:noProof/>
        </w:rPr>
        <w:tab/>
      </w:r>
      <w:r>
        <w:rPr>
          <w:noProof/>
        </w:rPr>
        <w:fldChar w:fldCharType="begin"/>
      </w:r>
      <w:r>
        <w:rPr>
          <w:noProof/>
        </w:rPr>
        <w:instrText xml:space="preserve"> PAGEREF _Toc167712719 \h </w:instrText>
      </w:r>
      <w:r>
        <w:rPr>
          <w:noProof/>
        </w:rPr>
      </w:r>
      <w:r>
        <w:rPr>
          <w:noProof/>
        </w:rPr>
        <w:fldChar w:fldCharType="separate"/>
      </w:r>
      <w:r>
        <w:rPr>
          <w:noProof/>
        </w:rPr>
        <w:t>28</w:t>
      </w:r>
      <w:r>
        <w:rPr>
          <w:noProof/>
        </w:rPr>
        <w:fldChar w:fldCharType="end"/>
      </w:r>
    </w:p>
    <w:p w14:paraId="66334D12" w14:textId="480E3615"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14.5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Receipt</w:t>
      </w:r>
      <w:r w:rsidRPr="004229AC">
        <w:rPr>
          <w:rFonts w:eastAsia="Arial"/>
          <w:noProof/>
          <w:spacing w:val="-5"/>
        </w:rPr>
        <w:t xml:space="preserve"> </w:t>
      </w:r>
      <w:r w:rsidRPr="004229AC">
        <w:rPr>
          <w:rFonts w:eastAsia="Arial"/>
          <w:noProof/>
        </w:rPr>
        <w:t>outside</w:t>
      </w:r>
      <w:r w:rsidRPr="004229AC">
        <w:rPr>
          <w:rFonts w:eastAsia="Arial"/>
          <w:noProof/>
          <w:spacing w:val="-7"/>
        </w:rPr>
        <w:t xml:space="preserve"> </w:t>
      </w:r>
      <w:r w:rsidRPr="004229AC">
        <w:rPr>
          <w:rFonts w:eastAsia="Arial"/>
          <w:noProof/>
        </w:rPr>
        <w:t>business</w:t>
      </w:r>
      <w:r w:rsidRPr="004229AC">
        <w:rPr>
          <w:rFonts w:eastAsia="Arial"/>
          <w:noProof/>
          <w:spacing w:val="-6"/>
        </w:rPr>
        <w:t xml:space="preserve"> </w:t>
      </w:r>
      <w:r w:rsidRPr="004229AC">
        <w:rPr>
          <w:rFonts w:eastAsia="Arial"/>
          <w:noProof/>
          <w:spacing w:val="-2"/>
        </w:rPr>
        <w:t>hours</w:t>
      </w:r>
      <w:r>
        <w:rPr>
          <w:noProof/>
        </w:rPr>
        <w:tab/>
      </w:r>
      <w:r>
        <w:rPr>
          <w:noProof/>
        </w:rPr>
        <w:fldChar w:fldCharType="begin"/>
      </w:r>
      <w:r>
        <w:rPr>
          <w:noProof/>
        </w:rPr>
        <w:instrText xml:space="preserve"> PAGEREF _Toc167712720 \h </w:instrText>
      </w:r>
      <w:r>
        <w:rPr>
          <w:noProof/>
        </w:rPr>
      </w:r>
      <w:r>
        <w:rPr>
          <w:noProof/>
        </w:rPr>
        <w:fldChar w:fldCharType="separate"/>
      </w:r>
      <w:r>
        <w:rPr>
          <w:noProof/>
        </w:rPr>
        <w:t>28</w:t>
      </w:r>
      <w:r>
        <w:rPr>
          <w:noProof/>
        </w:rPr>
        <w:fldChar w:fldCharType="end"/>
      </w:r>
    </w:p>
    <w:p w14:paraId="5920969C" w14:textId="71670938" w:rsidR="008F1C1E" w:rsidRDefault="008F1C1E">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General</w:t>
      </w:r>
      <w:r>
        <w:rPr>
          <w:noProof/>
        </w:rPr>
        <w:tab/>
      </w:r>
      <w:r>
        <w:rPr>
          <w:noProof/>
        </w:rPr>
        <w:fldChar w:fldCharType="begin"/>
      </w:r>
      <w:r>
        <w:rPr>
          <w:noProof/>
        </w:rPr>
        <w:instrText xml:space="preserve"> PAGEREF _Toc167712721 \h </w:instrText>
      </w:r>
      <w:r>
        <w:rPr>
          <w:noProof/>
        </w:rPr>
      </w:r>
      <w:r>
        <w:rPr>
          <w:noProof/>
        </w:rPr>
        <w:fldChar w:fldCharType="separate"/>
      </w:r>
      <w:r>
        <w:rPr>
          <w:noProof/>
        </w:rPr>
        <w:t>28</w:t>
      </w:r>
      <w:r>
        <w:rPr>
          <w:noProof/>
        </w:rPr>
        <w:fldChar w:fldCharType="end"/>
      </w:r>
    </w:p>
    <w:p w14:paraId="523ECE2A" w14:textId="5FEE685F"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Survival</w:t>
      </w:r>
      <w:r>
        <w:rPr>
          <w:noProof/>
        </w:rPr>
        <w:tab/>
      </w:r>
      <w:r>
        <w:rPr>
          <w:noProof/>
        </w:rPr>
        <w:fldChar w:fldCharType="begin"/>
      </w:r>
      <w:r>
        <w:rPr>
          <w:noProof/>
        </w:rPr>
        <w:instrText xml:space="preserve"> PAGEREF _Toc167712722 \h </w:instrText>
      </w:r>
      <w:r>
        <w:rPr>
          <w:noProof/>
        </w:rPr>
      </w:r>
      <w:r>
        <w:rPr>
          <w:noProof/>
        </w:rPr>
        <w:fldChar w:fldCharType="separate"/>
      </w:r>
      <w:r>
        <w:rPr>
          <w:noProof/>
        </w:rPr>
        <w:t>28</w:t>
      </w:r>
      <w:r>
        <w:rPr>
          <w:noProof/>
        </w:rPr>
        <w:fldChar w:fldCharType="end"/>
      </w:r>
    </w:p>
    <w:p w14:paraId="4E7805E3" w14:textId="0A46F52F"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Variation</w:t>
      </w:r>
      <w:r w:rsidRPr="004229AC">
        <w:rPr>
          <w:rFonts w:eastAsia="Arial"/>
          <w:noProof/>
          <w:spacing w:val="-3"/>
        </w:rPr>
        <w:t xml:space="preserve"> </w:t>
      </w:r>
      <w:r w:rsidRPr="004229AC">
        <w:rPr>
          <w:rFonts w:eastAsia="Arial"/>
          <w:noProof/>
        </w:rPr>
        <w:t>and</w:t>
      </w:r>
      <w:r w:rsidRPr="004229AC">
        <w:rPr>
          <w:rFonts w:eastAsia="Arial"/>
          <w:noProof/>
          <w:spacing w:val="-6"/>
        </w:rPr>
        <w:t xml:space="preserve"> </w:t>
      </w:r>
      <w:r w:rsidRPr="004229AC">
        <w:rPr>
          <w:rFonts w:eastAsia="Arial"/>
          <w:noProof/>
          <w:spacing w:val="-2"/>
        </w:rPr>
        <w:t>waiver</w:t>
      </w:r>
      <w:r>
        <w:rPr>
          <w:noProof/>
        </w:rPr>
        <w:tab/>
      </w:r>
      <w:r>
        <w:rPr>
          <w:noProof/>
        </w:rPr>
        <w:fldChar w:fldCharType="begin"/>
      </w:r>
      <w:r>
        <w:rPr>
          <w:noProof/>
        </w:rPr>
        <w:instrText xml:space="preserve"> PAGEREF _Toc167712723 \h </w:instrText>
      </w:r>
      <w:r>
        <w:rPr>
          <w:noProof/>
        </w:rPr>
      </w:r>
      <w:r>
        <w:rPr>
          <w:noProof/>
        </w:rPr>
        <w:fldChar w:fldCharType="separate"/>
      </w:r>
      <w:r>
        <w:rPr>
          <w:noProof/>
        </w:rPr>
        <w:t>29</w:t>
      </w:r>
      <w:r>
        <w:rPr>
          <w:noProof/>
        </w:rPr>
        <w:fldChar w:fldCharType="end"/>
      </w:r>
    </w:p>
    <w:p w14:paraId="6D86AD21" w14:textId="5773208C"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Consents,</w:t>
      </w:r>
      <w:r w:rsidRPr="004229AC">
        <w:rPr>
          <w:rFonts w:eastAsia="Arial"/>
          <w:noProof/>
          <w:spacing w:val="-4"/>
        </w:rPr>
        <w:t xml:space="preserve"> </w:t>
      </w:r>
      <w:r w:rsidRPr="004229AC">
        <w:rPr>
          <w:rFonts w:eastAsia="Arial"/>
          <w:noProof/>
        </w:rPr>
        <w:t>approvals</w:t>
      </w:r>
      <w:r w:rsidRPr="004229AC">
        <w:rPr>
          <w:rFonts w:eastAsia="Arial"/>
          <w:noProof/>
          <w:spacing w:val="-7"/>
        </w:rPr>
        <w:t xml:space="preserve"> </w:t>
      </w:r>
      <w:r w:rsidRPr="004229AC">
        <w:rPr>
          <w:rFonts w:eastAsia="Arial"/>
          <w:noProof/>
        </w:rPr>
        <w:t>or</w:t>
      </w:r>
      <w:r w:rsidRPr="004229AC">
        <w:rPr>
          <w:rFonts w:eastAsia="Arial"/>
          <w:noProof/>
          <w:spacing w:val="-5"/>
        </w:rPr>
        <w:t xml:space="preserve"> </w:t>
      </w:r>
      <w:r w:rsidRPr="004229AC">
        <w:rPr>
          <w:rFonts w:eastAsia="Arial"/>
          <w:noProof/>
          <w:spacing w:val="-2"/>
        </w:rPr>
        <w:t>waivers</w:t>
      </w:r>
      <w:r>
        <w:rPr>
          <w:noProof/>
        </w:rPr>
        <w:tab/>
      </w:r>
      <w:r>
        <w:rPr>
          <w:noProof/>
        </w:rPr>
        <w:fldChar w:fldCharType="begin"/>
      </w:r>
      <w:r>
        <w:rPr>
          <w:noProof/>
        </w:rPr>
        <w:instrText xml:space="preserve"> PAGEREF _Toc167712724 \h </w:instrText>
      </w:r>
      <w:r>
        <w:rPr>
          <w:noProof/>
        </w:rPr>
      </w:r>
      <w:r>
        <w:rPr>
          <w:noProof/>
        </w:rPr>
        <w:fldChar w:fldCharType="separate"/>
      </w:r>
      <w:r>
        <w:rPr>
          <w:noProof/>
        </w:rPr>
        <w:t>29</w:t>
      </w:r>
      <w:r>
        <w:rPr>
          <w:noProof/>
        </w:rPr>
        <w:fldChar w:fldCharType="end"/>
      </w:r>
    </w:p>
    <w:p w14:paraId="62ACB8C2" w14:textId="7FA56848"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Discretion</w:t>
      </w:r>
      <w:r w:rsidRPr="004229AC">
        <w:rPr>
          <w:rFonts w:eastAsia="Arial"/>
          <w:noProof/>
          <w:spacing w:val="-7"/>
        </w:rPr>
        <w:t xml:space="preserve"> </w:t>
      </w:r>
      <w:r w:rsidRPr="004229AC">
        <w:rPr>
          <w:rFonts w:eastAsia="Arial"/>
          <w:noProof/>
        </w:rPr>
        <w:t>in</w:t>
      </w:r>
      <w:r w:rsidRPr="004229AC">
        <w:rPr>
          <w:rFonts w:eastAsia="Arial"/>
          <w:noProof/>
          <w:spacing w:val="-5"/>
        </w:rPr>
        <w:t xml:space="preserve"> </w:t>
      </w:r>
      <w:r w:rsidRPr="004229AC">
        <w:rPr>
          <w:rFonts w:eastAsia="Arial"/>
          <w:noProof/>
        </w:rPr>
        <w:t>exercising</w:t>
      </w:r>
      <w:r w:rsidRPr="004229AC">
        <w:rPr>
          <w:rFonts w:eastAsia="Arial"/>
          <w:noProof/>
          <w:spacing w:val="-3"/>
        </w:rPr>
        <w:t xml:space="preserve"> </w:t>
      </w:r>
      <w:r w:rsidRPr="004229AC">
        <w:rPr>
          <w:rFonts w:eastAsia="Arial"/>
          <w:noProof/>
          <w:spacing w:val="-2"/>
        </w:rPr>
        <w:t>rights</w:t>
      </w:r>
      <w:r>
        <w:rPr>
          <w:noProof/>
        </w:rPr>
        <w:tab/>
      </w:r>
      <w:r>
        <w:rPr>
          <w:noProof/>
        </w:rPr>
        <w:fldChar w:fldCharType="begin"/>
      </w:r>
      <w:r>
        <w:rPr>
          <w:noProof/>
        </w:rPr>
        <w:instrText xml:space="preserve"> PAGEREF _Toc167712725 \h </w:instrText>
      </w:r>
      <w:r>
        <w:rPr>
          <w:noProof/>
        </w:rPr>
      </w:r>
      <w:r>
        <w:rPr>
          <w:noProof/>
        </w:rPr>
        <w:fldChar w:fldCharType="separate"/>
      </w:r>
      <w:r>
        <w:rPr>
          <w:noProof/>
        </w:rPr>
        <w:t>29</w:t>
      </w:r>
      <w:r>
        <w:rPr>
          <w:noProof/>
        </w:rPr>
        <w:fldChar w:fldCharType="end"/>
      </w:r>
    </w:p>
    <w:p w14:paraId="1738C85D" w14:textId="165F410D"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Partial</w:t>
      </w:r>
      <w:r w:rsidRPr="004229AC">
        <w:rPr>
          <w:rFonts w:eastAsia="Arial"/>
          <w:noProof/>
          <w:spacing w:val="-4"/>
        </w:rPr>
        <w:t xml:space="preserve"> </w:t>
      </w:r>
      <w:r w:rsidRPr="004229AC">
        <w:rPr>
          <w:rFonts w:eastAsia="Arial"/>
          <w:noProof/>
        </w:rPr>
        <w:t>exercising</w:t>
      </w:r>
      <w:r w:rsidRPr="004229AC">
        <w:rPr>
          <w:rFonts w:eastAsia="Arial"/>
          <w:noProof/>
          <w:spacing w:val="-5"/>
        </w:rPr>
        <w:t xml:space="preserve"> </w:t>
      </w:r>
      <w:r w:rsidRPr="004229AC">
        <w:rPr>
          <w:rFonts w:eastAsia="Arial"/>
          <w:noProof/>
        </w:rPr>
        <w:t>of</w:t>
      </w:r>
      <w:r w:rsidRPr="004229AC">
        <w:rPr>
          <w:rFonts w:eastAsia="Arial"/>
          <w:noProof/>
          <w:spacing w:val="-5"/>
        </w:rPr>
        <w:t xml:space="preserve"> </w:t>
      </w:r>
      <w:r w:rsidRPr="004229AC">
        <w:rPr>
          <w:rFonts w:eastAsia="Arial"/>
          <w:noProof/>
          <w:spacing w:val="-2"/>
        </w:rPr>
        <w:t>rights</w:t>
      </w:r>
      <w:r>
        <w:rPr>
          <w:noProof/>
        </w:rPr>
        <w:tab/>
      </w:r>
      <w:r>
        <w:rPr>
          <w:noProof/>
        </w:rPr>
        <w:fldChar w:fldCharType="begin"/>
      </w:r>
      <w:r>
        <w:rPr>
          <w:noProof/>
        </w:rPr>
        <w:instrText xml:space="preserve"> PAGEREF _Toc167712726 \h </w:instrText>
      </w:r>
      <w:r>
        <w:rPr>
          <w:noProof/>
        </w:rPr>
      </w:r>
      <w:r>
        <w:rPr>
          <w:noProof/>
        </w:rPr>
        <w:fldChar w:fldCharType="separate"/>
      </w:r>
      <w:r>
        <w:rPr>
          <w:noProof/>
        </w:rPr>
        <w:t>29</w:t>
      </w:r>
      <w:r>
        <w:rPr>
          <w:noProof/>
        </w:rPr>
        <w:fldChar w:fldCharType="end"/>
      </w:r>
    </w:p>
    <w:p w14:paraId="786B621C" w14:textId="5D234F4C"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15.6</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Conflict</w:t>
      </w:r>
      <w:r w:rsidRPr="004229AC">
        <w:rPr>
          <w:rFonts w:eastAsia="Arial"/>
          <w:noProof/>
          <w:spacing w:val="-2"/>
        </w:rPr>
        <w:t xml:space="preserve"> </w:t>
      </w:r>
      <w:r w:rsidRPr="004229AC">
        <w:rPr>
          <w:rFonts w:eastAsia="Arial"/>
          <w:noProof/>
        </w:rPr>
        <w:t>of</w:t>
      </w:r>
      <w:r w:rsidRPr="004229AC">
        <w:rPr>
          <w:rFonts w:eastAsia="Arial"/>
          <w:noProof/>
          <w:spacing w:val="-4"/>
        </w:rPr>
        <w:t xml:space="preserve"> </w:t>
      </w:r>
      <w:r w:rsidRPr="004229AC">
        <w:rPr>
          <w:rFonts w:eastAsia="Arial"/>
          <w:noProof/>
          <w:spacing w:val="-2"/>
        </w:rPr>
        <w:t>interest</w:t>
      </w:r>
      <w:r>
        <w:rPr>
          <w:noProof/>
        </w:rPr>
        <w:tab/>
      </w:r>
      <w:r>
        <w:rPr>
          <w:noProof/>
        </w:rPr>
        <w:fldChar w:fldCharType="begin"/>
      </w:r>
      <w:r>
        <w:rPr>
          <w:noProof/>
        </w:rPr>
        <w:instrText xml:space="preserve"> PAGEREF _Toc167712727 \h </w:instrText>
      </w:r>
      <w:r>
        <w:rPr>
          <w:noProof/>
        </w:rPr>
      </w:r>
      <w:r>
        <w:rPr>
          <w:noProof/>
        </w:rPr>
        <w:fldChar w:fldCharType="separate"/>
      </w:r>
      <w:r>
        <w:rPr>
          <w:noProof/>
        </w:rPr>
        <w:t>29</w:t>
      </w:r>
      <w:r>
        <w:rPr>
          <w:noProof/>
        </w:rPr>
        <w:fldChar w:fldCharType="end"/>
      </w:r>
    </w:p>
    <w:p w14:paraId="4A9FD391" w14:textId="06C0DF3A"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15.7</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Remedies</w:t>
      </w:r>
      <w:r w:rsidRPr="004229AC">
        <w:rPr>
          <w:rFonts w:eastAsia="Arial"/>
          <w:noProof/>
          <w:spacing w:val="-4"/>
        </w:rPr>
        <w:t xml:space="preserve"> </w:t>
      </w:r>
      <w:r w:rsidRPr="004229AC">
        <w:rPr>
          <w:rFonts w:eastAsia="Arial"/>
          <w:noProof/>
        </w:rPr>
        <w:t>cumulative</w:t>
      </w:r>
      <w:r>
        <w:rPr>
          <w:noProof/>
        </w:rPr>
        <w:tab/>
      </w:r>
      <w:r>
        <w:rPr>
          <w:noProof/>
        </w:rPr>
        <w:fldChar w:fldCharType="begin"/>
      </w:r>
      <w:r>
        <w:rPr>
          <w:noProof/>
        </w:rPr>
        <w:instrText xml:space="preserve"> PAGEREF _Toc167712728 \h </w:instrText>
      </w:r>
      <w:r>
        <w:rPr>
          <w:noProof/>
        </w:rPr>
      </w:r>
      <w:r>
        <w:rPr>
          <w:noProof/>
        </w:rPr>
        <w:fldChar w:fldCharType="separate"/>
      </w:r>
      <w:r>
        <w:rPr>
          <w:noProof/>
        </w:rPr>
        <w:t>29</w:t>
      </w:r>
      <w:r>
        <w:rPr>
          <w:noProof/>
        </w:rPr>
        <w:fldChar w:fldCharType="end"/>
      </w:r>
    </w:p>
    <w:p w14:paraId="70844434" w14:textId="4DD4AB49"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lastRenderedPageBreak/>
        <w:t>15.8</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Indemnities</w:t>
      </w:r>
      <w:r w:rsidRPr="004229AC">
        <w:rPr>
          <w:rFonts w:eastAsia="Arial"/>
          <w:noProof/>
          <w:spacing w:val="-7"/>
        </w:rPr>
        <w:t xml:space="preserve"> </w:t>
      </w:r>
      <w:r w:rsidRPr="004229AC">
        <w:rPr>
          <w:rFonts w:eastAsia="Arial"/>
          <w:noProof/>
        </w:rPr>
        <w:t>and</w:t>
      </w:r>
      <w:r w:rsidRPr="004229AC">
        <w:rPr>
          <w:rFonts w:eastAsia="Arial"/>
          <w:noProof/>
          <w:spacing w:val="-7"/>
        </w:rPr>
        <w:t xml:space="preserve"> </w:t>
      </w:r>
      <w:r w:rsidRPr="004229AC">
        <w:rPr>
          <w:rFonts w:eastAsia="Arial"/>
          <w:noProof/>
        </w:rPr>
        <w:t>reimbursement</w:t>
      </w:r>
      <w:r w:rsidRPr="004229AC">
        <w:rPr>
          <w:rFonts w:eastAsia="Arial"/>
          <w:noProof/>
          <w:spacing w:val="-7"/>
        </w:rPr>
        <w:t xml:space="preserve"> </w:t>
      </w:r>
      <w:r w:rsidRPr="004229AC">
        <w:rPr>
          <w:rFonts w:eastAsia="Arial"/>
          <w:noProof/>
          <w:spacing w:val="-2"/>
        </w:rPr>
        <w:t>obligations</w:t>
      </w:r>
      <w:r>
        <w:rPr>
          <w:noProof/>
        </w:rPr>
        <w:tab/>
      </w:r>
      <w:r>
        <w:rPr>
          <w:noProof/>
        </w:rPr>
        <w:fldChar w:fldCharType="begin"/>
      </w:r>
      <w:r>
        <w:rPr>
          <w:noProof/>
        </w:rPr>
        <w:instrText xml:space="preserve"> PAGEREF _Toc167712729 \h </w:instrText>
      </w:r>
      <w:r>
        <w:rPr>
          <w:noProof/>
        </w:rPr>
      </w:r>
      <w:r>
        <w:rPr>
          <w:noProof/>
        </w:rPr>
        <w:fldChar w:fldCharType="separate"/>
      </w:r>
      <w:r>
        <w:rPr>
          <w:noProof/>
        </w:rPr>
        <w:t>29</w:t>
      </w:r>
      <w:r>
        <w:rPr>
          <w:noProof/>
        </w:rPr>
        <w:fldChar w:fldCharType="end"/>
      </w:r>
    </w:p>
    <w:p w14:paraId="1D3979A0" w14:textId="768018A2"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15.9</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Supervening</w:t>
      </w:r>
      <w:r w:rsidRPr="004229AC">
        <w:rPr>
          <w:rFonts w:eastAsia="Arial"/>
          <w:noProof/>
          <w:spacing w:val="-7"/>
        </w:rPr>
        <w:t xml:space="preserve"> </w:t>
      </w:r>
      <w:r w:rsidRPr="004229AC">
        <w:rPr>
          <w:rFonts w:eastAsia="Arial"/>
          <w:noProof/>
          <w:spacing w:val="-5"/>
        </w:rPr>
        <w:t>Law</w:t>
      </w:r>
      <w:r>
        <w:rPr>
          <w:noProof/>
        </w:rPr>
        <w:tab/>
      </w:r>
      <w:r>
        <w:rPr>
          <w:noProof/>
        </w:rPr>
        <w:fldChar w:fldCharType="begin"/>
      </w:r>
      <w:r>
        <w:rPr>
          <w:noProof/>
        </w:rPr>
        <w:instrText xml:space="preserve"> PAGEREF _Toc167712730 \h </w:instrText>
      </w:r>
      <w:r>
        <w:rPr>
          <w:noProof/>
        </w:rPr>
      </w:r>
      <w:r>
        <w:rPr>
          <w:noProof/>
        </w:rPr>
        <w:fldChar w:fldCharType="separate"/>
      </w:r>
      <w:r>
        <w:rPr>
          <w:noProof/>
        </w:rPr>
        <w:t>29</w:t>
      </w:r>
      <w:r>
        <w:rPr>
          <w:noProof/>
        </w:rPr>
        <w:fldChar w:fldCharType="end"/>
      </w:r>
    </w:p>
    <w:p w14:paraId="40FBB6FB" w14:textId="76FFEF16"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15.10</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Counterparts</w:t>
      </w:r>
      <w:r>
        <w:rPr>
          <w:noProof/>
        </w:rPr>
        <w:tab/>
      </w:r>
      <w:r>
        <w:rPr>
          <w:noProof/>
        </w:rPr>
        <w:fldChar w:fldCharType="begin"/>
      </w:r>
      <w:r>
        <w:rPr>
          <w:noProof/>
        </w:rPr>
        <w:instrText xml:space="preserve"> PAGEREF _Toc167712731 \h </w:instrText>
      </w:r>
      <w:r>
        <w:rPr>
          <w:noProof/>
        </w:rPr>
      </w:r>
      <w:r>
        <w:rPr>
          <w:noProof/>
        </w:rPr>
        <w:fldChar w:fldCharType="separate"/>
      </w:r>
      <w:r>
        <w:rPr>
          <w:noProof/>
        </w:rPr>
        <w:t>30</w:t>
      </w:r>
      <w:r>
        <w:rPr>
          <w:noProof/>
        </w:rPr>
        <w:fldChar w:fldCharType="end"/>
      </w:r>
    </w:p>
    <w:p w14:paraId="13A79C72" w14:textId="4B773469"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15.11</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Entire</w:t>
      </w:r>
      <w:r w:rsidRPr="004229AC">
        <w:rPr>
          <w:rFonts w:eastAsia="Arial"/>
          <w:noProof/>
          <w:spacing w:val="-3"/>
        </w:rPr>
        <w:t xml:space="preserve"> </w:t>
      </w:r>
      <w:r w:rsidRPr="004229AC">
        <w:rPr>
          <w:rFonts w:eastAsia="Arial"/>
          <w:noProof/>
        </w:rPr>
        <w:t>agreement</w:t>
      </w:r>
      <w:r>
        <w:rPr>
          <w:noProof/>
        </w:rPr>
        <w:tab/>
      </w:r>
      <w:r>
        <w:rPr>
          <w:noProof/>
        </w:rPr>
        <w:fldChar w:fldCharType="begin"/>
      </w:r>
      <w:r>
        <w:rPr>
          <w:noProof/>
        </w:rPr>
        <w:instrText xml:space="preserve"> PAGEREF _Toc167712732 \h </w:instrText>
      </w:r>
      <w:r>
        <w:rPr>
          <w:noProof/>
        </w:rPr>
      </w:r>
      <w:r>
        <w:rPr>
          <w:noProof/>
        </w:rPr>
        <w:fldChar w:fldCharType="separate"/>
      </w:r>
      <w:r>
        <w:rPr>
          <w:noProof/>
        </w:rPr>
        <w:t>30</w:t>
      </w:r>
      <w:r>
        <w:rPr>
          <w:noProof/>
        </w:rPr>
        <w:fldChar w:fldCharType="end"/>
      </w:r>
    </w:p>
    <w:p w14:paraId="20296C0D" w14:textId="02F95FBD"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15.12</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No</w:t>
      </w:r>
      <w:r w:rsidRPr="004229AC">
        <w:rPr>
          <w:rFonts w:eastAsia="Arial"/>
          <w:noProof/>
          <w:spacing w:val="-5"/>
        </w:rPr>
        <w:t xml:space="preserve"> </w:t>
      </w:r>
      <w:r w:rsidRPr="004229AC">
        <w:rPr>
          <w:rFonts w:eastAsia="Arial"/>
          <w:noProof/>
        </w:rPr>
        <w:t>liability</w:t>
      </w:r>
      <w:r w:rsidRPr="004229AC">
        <w:rPr>
          <w:rFonts w:eastAsia="Arial"/>
          <w:noProof/>
          <w:spacing w:val="-3"/>
        </w:rPr>
        <w:t xml:space="preserve"> </w:t>
      </w:r>
      <w:r w:rsidRPr="004229AC">
        <w:rPr>
          <w:rFonts w:eastAsia="Arial"/>
          <w:noProof/>
        </w:rPr>
        <w:t>for</w:t>
      </w:r>
      <w:r w:rsidRPr="004229AC">
        <w:rPr>
          <w:rFonts w:eastAsia="Arial"/>
          <w:noProof/>
          <w:spacing w:val="-3"/>
        </w:rPr>
        <w:t xml:space="preserve"> </w:t>
      </w:r>
      <w:r w:rsidRPr="004229AC">
        <w:rPr>
          <w:rFonts w:eastAsia="Arial"/>
          <w:noProof/>
          <w:spacing w:val="-4"/>
        </w:rPr>
        <w:t>loss</w:t>
      </w:r>
      <w:r>
        <w:rPr>
          <w:noProof/>
        </w:rPr>
        <w:tab/>
      </w:r>
      <w:r>
        <w:rPr>
          <w:noProof/>
        </w:rPr>
        <w:fldChar w:fldCharType="begin"/>
      </w:r>
      <w:r>
        <w:rPr>
          <w:noProof/>
        </w:rPr>
        <w:instrText xml:space="preserve"> PAGEREF _Toc167712733 \h </w:instrText>
      </w:r>
      <w:r>
        <w:rPr>
          <w:noProof/>
        </w:rPr>
      </w:r>
      <w:r>
        <w:rPr>
          <w:noProof/>
        </w:rPr>
        <w:fldChar w:fldCharType="separate"/>
      </w:r>
      <w:r>
        <w:rPr>
          <w:noProof/>
        </w:rPr>
        <w:t>30</w:t>
      </w:r>
      <w:r>
        <w:rPr>
          <w:noProof/>
        </w:rPr>
        <w:fldChar w:fldCharType="end"/>
      </w:r>
    </w:p>
    <w:p w14:paraId="7022EFC2" w14:textId="1F240A4F"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15.13</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Rules of construction</w:t>
      </w:r>
      <w:r>
        <w:rPr>
          <w:noProof/>
        </w:rPr>
        <w:tab/>
      </w:r>
      <w:r>
        <w:rPr>
          <w:noProof/>
        </w:rPr>
        <w:fldChar w:fldCharType="begin"/>
      </w:r>
      <w:r>
        <w:rPr>
          <w:noProof/>
        </w:rPr>
        <w:instrText xml:space="preserve"> PAGEREF _Toc167712734 \h </w:instrText>
      </w:r>
      <w:r>
        <w:rPr>
          <w:noProof/>
        </w:rPr>
      </w:r>
      <w:r>
        <w:rPr>
          <w:noProof/>
        </w:rPr>
        <w:fldChar w:fldCharType="separate"/>
      </w:r>
      <w:r>
        <w:rPr>
          <w:noProof/>
        </w:rPr>
        <w:t>30</w:t>
      </w:r>
      <w:r>
        <w:rPr>
          <w:noProof/>
        </w:rPr>
        <w:fldChar w:fldCharType="end"/>
      </w:r>
    </w:p>
    <w:p w14:paraId="0754D8CC" w14:textId="12C64A29"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15.14</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Severability</w:t>
      </w:r>
      <w:r>
        <w:rPr>
          <w:noProof/>
        </w:rPr>
        <w:tab/>
      </w:r>
      <w:r>
        <w:rPr>
          <w:noProof/>
        </w:rPr>
        <w:fldChar w:fldCharType="begin"/>
      </w:r>
      <w:r>
        <w:rPr>
          <w:noProof/>
        </w:rPr>
        <w:instrText xml:space="preserve"> PAGEREF _Toc167712735 \h </w:instrText>
      </w:r>
      <w:r>
        <w:rPr>
          <w:noProof/>
        </w:rPr>
      </w:r>
      <w:r>
        <w:rPr>
          <w:noProof/>
        </w:rPr>
        <w:fldChar w:fldCharType="separate"/>
      </w:r>
      <w:r>
        <w:rPr>
          <w:noProof/>
        </w:rPr>
        <w:t>30</w:t>
      </w:r>
      <w:r>
        <w:rPr>
          <w:noProof/>
        </w:rPr>
        <w:fldChar w:fldCharType="end"/>
      </w:r>
    </w:p>
    <w:p w14:paraId="5D0DAC33" w14:textId="31FED831"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15.15</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Governing</w:t>
      </w:r>
      <w:r w:rsidRPr="004229AC">
        <w:rPr>
          <w:rFonts w:eastAsia="Arial"/>
          <w:noProof/>
          <w:spacing w:val="-3"/>
        </w:rPr>
        <w:t xml:space="preserve"> </w:t>
      </w:r>
      <w:r w:rsidRPr="004229AC">
        <w:rPr>
          <w:rFonts w:eastAsia="Arial"/>
          <w:noProof/>
        </w:rPr>
        <w:t>Law</w:t>
      </w:r>
      <w:r w:rsidRPr="004229AC">
        <w:rPr>
          <w:rFonts w:eastAsia="Arial"/>
          <w:noProof/>
          <w:spacing w:val="-2"/>
        </w:rPr>
        <w:t xml:space="preserve"> </w:t>
      </w:r>
      <w:r w:rsidRPr="004229AC">
        <w:rPr>
          <w:rFonts w:eastAsia="Arial"/>
          <w:noProof/>
        </w:rPr>
        <w:t>and</w:t>
      </w:r>
      <w:r w:rsidRPr="004229AC">
        <w:rPr>
          <w:rFonts w:eastAsia="Arial"/>
          <w:noProof/>
          <w:spacing w:val="-5"/>
        </w:rPr>
        <w:t xml:space="preserve"> </w:t>
      </w:r>
      <w:r w:rsidRPr="004229AC">
        <w:rPr>
          <w:rFonts w:eastAsia="Arial"/>
          <w:noProof/>
          <w:spacing w:val="-2"/>
        </w:rPr>
        <w:t>jurisdiction</w:t>
      </w:r>
      <w:r>
        <w:rPr>
          <w:noProof/>
        </w:rPr>
        <w:tab/>
      </w:r>
      <w:r>
        <w:rPr>
          <w:noProof/>
        </w:rPr>
        <w:fldChar w:fldCharType="begin"/>
      </w:r>
      <w:r>
        <w:rPr>
          <w:noProof/>
        </w:rPr>
        <w:instrText xml:space="preserve"> PAGEREF _Toc167712736 \h </w:instrText>
      </w:r>
      <w:r>
        <w:rPr>
          <w:noProof/>
        </w:rPr>
      </w:r>
      <w:r>
        <w:rPr>
          <w:noProof/>
        </w:rPr>
        <w:fldChar w:fldCharType="separate"/>
      </w:r>
      <w:r>
        <w:rPr>
          <w:noProof/>
        </w:rPr>
        <w:t>30</w:t>
      </w:r>
      <w:r>
        <w:rPr>
          <w:noProof/>
        </w:rPr>
        <w:fldChar w:fldCharType="end"/>
      </w:r>
    </w:p>
    <w:p w14:paraId="7094132A" w14:textId="20714830" w:rsidR="008F1C1E" w:rsidRDefault="008F1C1E">
      <w:pPr>
        <w:pStyle w:val="TOC2"/>
        <w:rPr>
          <w:rFonts w:asciiTheme="minorHAnsi" w:eastAsiaTheme="minorEastAsia" w:hAnsiTheme="minorHAnsi" w:cstheme="minorBidi"/>
          <w:noProof/>
          <w:kern w:val="2"/>
          <w:sz w:val="24"/>
          <w:szCs w:val="24"/>
          <w:lang w:eastAsia="zh-CN"/>
          <w14:ligatures w14:val="standardContextual"/>
        </w:rPr>
      </w:pPr>
      <w:r>
        <w:rPr>
          <w:noProof/>
        </w:rPr>
        <w:t>15.16</w:t>
      </w:r>
      <w:r>
        <w:rPr>
          <w:rFonts w:asciiTheme="minorHAnsi" w:eastAsiaTheme="minorEastAsia" w:hAnsiTheme="minorHAnsi" w:cstheme="minorBidi"/>
          <w:noProof/>
          <w:kern w:val="2"/>
          <w:sz w:val="24"/>
          <w:szCs w:val="24"/>
          <w:lang w:eastAsia="zh-CN"/>
          <w14:ligatures w14:val="standardContextual"/>
        </w:rPr>
        <w:tab/>
      </w:r>
      <w:r w:rsidRPr="004229AC">
        <w:rPr>
          <w:rFonts w:eastAsia="Arial"/>
          <w:noProof/>
        </w:rPr>
        <w:t>Electronic</w:t>
      </w:r>
      <w:r w:rsidRPr="004229AC">
        <w:rPr>
          <w:rFonts w:eastAsia="Arial"/>
          <w:noProof/>
          <w:spacing w:val="-5"/>
        </w:rPr>
        <w:t xml:space="preserve"> </w:t>
      </w:r>
      <w:r w:rsidRPr="004229AC">
        <w:rPr>
          <w:rFonts w:eastAsia="Arial"/>
          <w:noProof/>
          <w:spacing w:val="-2"/>
        </w:rPr>
        <w:t>execution</w:t>
      </w:r>
      <w:r>
        <w:rPr>
          <w:noProof/>
        </w:rPr>
        <w:tab/>
      </w:r>
      <w:r>
        <w:rPr>
          <w:noProof/>
        </w:rPr>
        <w:fldChar w:fldCharType="begin"/>
      </w:r>
      <w:r>
        <w:rPr>
          <w:noProof/>
        </w:rPr>
        <w:instrText xml:space="preserve"> PAGEREF _Toc167712737 \h </w:instrText>
      </w:r>
      <w:r>
        <w:rPr>
          <w:noProof/>
        </w:rPr>
      </w:r>
      <w:r>
        <w:rPr>
          <w:noProof/>
        </w:rPr>
        <w:fldChar w:fldCharType="separate"/>
      </w:r>
      <w:r>
        <w:rPr>
          <w:noProof/>
        </w:rPr>
        <w:t>30</w:t>
      </w:r>
      <w:r>
        <w:rPr>
          <w:noProof/>
        </w:rPr>
        <w:fldChar w:fldCharType="end"/>
      </w:r>
    </w:p>
    <w:p w14:paraId="7BB02F03" w14:textId="4ACD694A" w:rsidR="008F1C1E" w:rsidRDefault="008F1C1E">
      <w:pPr>
        <w:pStyle w:val="TOC3"/>
        <w:tabs>
          <w:tab w:val="left" w:pos="1320"/>
        </w:tabs>
        <w:rPr>
          <w:rFonts w:asciiTheme="minorHAnsi" w:eastAsiaTheme="minorEastAsia" w:hAnsiTheme="minorHAnsi" w:cstheme="minorBidi"/>
          <w:b w:val="0"/>
          <w:noProof/>
          <w:kern w:val="2"/>
          <w:sz w:val="24"/>
          <w:szCs w:val="24"/>
          <w:lang w:eastAsia="zh-CN"/>
          <w14:ligatures w14:val="standardContextual"/>
        </w:rPr>
      </w:pPr>
      <w:r w:rsidRPr="004229AC">
        <w:rPr>
          <w:rFonts w:eastAsia="Arial"/>
          <w:noProof/>
        </w:rPr>
        <w:t>Schedule 1</w:t>
      </w:r>
      <w:r>
        <w:rPr>
          <w:rFonts w:asciiTheme="minorHAnsi" w:eastAsiaTheme="minorEastAsia" w:hAnsiTheme="minorHAnsi" w:cstheme="minorBidi"/>
          <w:b w:val="0"/>
          <w:noProof/>
          <w:kern w:val="2"/>
          <w:sz w:val="24"/>
          <w:szCs w:val="24"/>
          <w:lang w:eastAsia="zh-CN"/>
          <w14:ligatures w14:val="standardContextual"/>
        </w:rPr>
        <w:tab/>
      </w:r>
      <w:r w:rsidRPr="004229AC">
        <w:rPr>
          <w:rFonts w:eastAsia="Arial"/>
          <w:noProof/>
        </w:rPr>
        <w:t>Securities</w:t>
      </w:r>
      <w:r>
        <w:rPr>
          <w:noProof/>
        </w:rPr>
        <w:tab/>
      </w:r>
      <w:r>
        <w:rPr>
          <w:noProof/>
        </w:rPr>
        <w:fldChar w:fldCharType="begin"/>
      </w:r>
      <w:r>
        <w:rPr>
          <w:noProof/>
        </w:rPr>
        <w:instrText xml:space="preserve"> PAGEREF _Toc167712738 \h </w:instrText>
      </w:r>
      <w:r>
        <w:rPr>
          <w:noProof/>
        </w:rPr>
      </w:r>
      <w:r>
        <w:rPr>
          <w:noProof/>
        </w:rPr>
        <w:fldChar w:fldCharType="separate"/>
      </w:r>
      <w:r>
        <w:rPr>
          <w:noProof/>
        </w:rPr>
        <w:t>32</w:t>
      </w:r>
      <w:r>
        <w:rPr>
          <w:noProof/>
        </w:rPr>
        <w:fldChar w:fldCharType="end"/>
      </w:r>
    </w:p>
    <w:p w14:paraId="31087090" w14:textId="0E49E485" w:rsidR="008F1C1E" w:rsidRDefault="008F1C1E">
      <w:pPr>
        <w:pStyle w:val="TOC3"/>
        <w:tabs>
          <w:tab w:val="left" w:pos="132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Access Fee Payment Date</w:t>
      </w:r>
      <w:r>
        <w:rPr>
          <w:noProof/>
        </w:rPr>
        <w:tab/>
      </w:r>
      <w:r>
        <w:rPr>
          <w:noProof/>
        </w:rPr>
        <w:fldChar w:fldCharType="begin"/>
      </w:r>
      <w:r>
        <w:rPr>
          <w:noProof/>
        </w:rPr>
        <w:instrText xml:space="preserve"> PAGEREF _Toc167712739 \h </w:instrText>
      </w:r>
      <w:r>
        <w:rPr>
          <w:noProof/>
        </w:rPr>
      </w:r>
      <w:r>
        <w:rPr>
          <w:noProof/>
        </w:rPr>
        <w:fldChar w:fldCharType="separate"/>
      </w:r>
      <w:r>
        <w:rPr>
          <w:noProof/>
        </w:rPr>
        <w:t>33</w:t>
      </w:r>
      <w:r>
        <w:rPr>
          <w:noProof/>
        </w:rPr>
        <w:fldChar w:fldCharType="end"/>
      </w:r>
    </w:p>
    <w:p w14:paraId="2BD32280" w14:textId="0078192B" w:rsidR="008F1C1E" w:rsidRDefault="008F1C1E">
      <w:pPr>
        <w:pStyle w:val="TOC3"/>
        <w:tabs>
          <w:tab w:val="left" w:pos="154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Access Fee Schedule</w:t>
      </w:r>
      <w:r>
        <w:rPr>
          <w:noProof/>
        </w:rPr>
        <w:tab/>
      </w:r>
      <w:r>
        <w:rPr>
          <w:noProof/>
        </w:rPr>
        <w:fldChar w:fldCharType="begin"/>
      </w:r>
      <w:r>
        <w:rPr>
          <w:noProof/>
        </w:rPr>
        <w:instrText xml:space="preserve"> PAGEREF _Toc167712740 \h </w:instrText>
      </w:r>
      <w:r>
        <w:rPr>
          <w:noProof/>
        </w:rPr>
      </w:r>
      <w:r>
        <w:rPr>
          <w:noProof/>
        </w:rPr>
        <w:fldChar w:fldCharType="separate"/>
      </w:r>
      <w:r>
        <w:rPr>
          <w:noProof/>
        </w:rPr>
        <w:t>34</w:t>
      </w:r>
      <w:r>
        <w:rPr>
          <w:noProof/>
        </w:rPr>
        <w:fldChar w:fldCharType="end"/>
      </w:r>
    </w:p>
    <w:p w14:paraId="5DDF4856" w14:textId="77B14A7A" w:rsidR="008F1C1E" w:rsidRDefault="008F1C1E">
      <w:pPr>
        <w:pStyle w:val="TOC3"/>
        <w:tabs>
          <w:tab w:val="left" w:pos="1540"/>
        </w:tabs>
        <w:rPr>
          <w:rFonts w:asciiTheme="minorHAnsi" w:eastAsiaTheme="minorEastAsia" w:hAnsiTheme="minorHAnsi" w:cstheme="minorBidi"/>
          <w:b w:val="0"/>
          <w:noProof/>
          <w:kern w:val="2"/>
          <w:sz w:val="24"/>
          <w:szCs w:val="24"/>
          <w:lang w:eastAsia="zh-CN"/>
          <w14:ligatures w14:val="standardContextual"/>
        </w:rPr>
      </w:pPr>
      <w:r>
        <w:rPr>
          <w:noProof/>
        </w:rPr>
        <w:t>Annexure B</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_Toc167712741 \h </w:instrText>
      </w:r>
      <w:r>
        <w:rPr>
          <w:noProof/>
        </w:rPr>
      </w:r>
      <w:r>
        <w:rPr>
          <w:noProof/>
        </w:rPr>
        <w:fldChar w:fldCharType="separate"/>
      </w:r>
      <w:r>
        <w:rPr>
          <w:noProof/>
        </w:rPr>
        <w:t>35</w:t>
      </w:r>
      <w:r>
        <w:rPr>
          <w:noProof/>
        </w:rPr>
        <w:fldChar w:fldCharType="end"/>
      </w:r>
    </w:p>
    <w:p w14:paraId="59E70227" w14:textId="36B160E4" w:rsidR="008F1C1E" w:rsidRDefault="008F1C1E">
      <w:pPr>
        <w:pStyle w:val="TOC3"/>
        <w:tabs>
          <w:tab w:val="left" w:pos="1540"/>
        </w:tabs>
        <w:rPr>
          <w:rFonts w:asciiTheme="minorHAnsi" w:eastAsiaTheme="minorEastAsia" w:hAnsiTheme="minorHAnsi" w:cstheme="minorBidi"/>
          <w:b w:val="0"/>
          <w:noProof/>
          <w:kern w:val="2"/>
          <w:sz w:val="24"/>
          <w:szCs w:val="24"/>
          <w:lang w:eastAsia="zh-CN"/>
          <w14:ligatures w14:val="standardContextual"/>
        </w:rPr>
      </w:pPr>
      <w:r>
        <w:rPr>
          <w:noProof/>
        </w:rPr>
        <w:t>Annexure C</w:t>
      </w:r>
      <w:r>
        <w:rPr>
          <w:rFonts w:asciiTheme="minorHAnsi" w:eastAsiaTheme="minorEastAsia" w:hAnsiTheme="minorHAnsi" w:cstheme="minorBidi"/>
          <w:b w:val="0"/>
          <w:noProof/>
          <w:kern w:val="2"/>
          <w:sz w:val="24"/>
          <w:szCs w:val="24"/>
          <w:lang w:eastAsia="zh-CN"/>
          <w14:ligatures w14:val="standardContextual"/>
        </w:rPr>
        <w:tab/>
      </w:r>
      <w:r>
        <w:rPr>
          <w:noProof/>
        </w:rPr>
        <w:t>Form of Security</w:t>
      </w:r>
      <w:r>
        <w:rPr>
          <w:noProof/>
        </w:rPr>
        <w:tab/>
      </w:r>
      <w:r>
        <w:rPr>
          <w:noProof/>
        </w:rPr>
        <w:fldChar w:fldCharType="begin"/>
      </w:r>
      <w:r>
        <w:rPr>
          <w:noProof/>
        </w:rPr>
        <w:instrText xml:space="preserve"> PAGEREF _Toc167712742 \h </w:instrText>
      </w:r>
      <w:r>
        <w:rPr>
          <w:noProof/>
        </w:rPr>
      </w:r>
      <w:r>
        <w:rPr>
          <w:noProof/>
        </w:rPr>
        <w:fldChar w:fldCharType="separate"/>
      </w:r>
      <w:r>
        <w:rPr>
          <w:noProof/>
        </w:rPr>
        <w:t>36</w:t>
      </w:r>
      <w:r>
        <w:rPr>
          <w:noProof/>
        </w:rPr>
        <w:fldChar w:fldCharType="end"/>
      </w:r>
    </w:p>
    <w:p w14:paraId="654EF24A" w14:textId="0E4A7620" w:rsidR="00FF6747" w:rsidRPr="009F51BE" w:rsidRDefault="00E85F9D" w:rsidP="00FF6747">
      <w:r>
        <w:fldChar w:fldCharType="end"/>
      </w:r>
    </w:p>
    <w:p w14:paraId="20B1DC73" w14:textId="77777777" w:rsidR="00FF6747" w:rsidRPr="009F51BE" w:rsidRDefault="00FF6747">
      <w:pPr>
        <w:sectPr w:rsidR="00FF6747" w:rsidRPr="009F51BE" w:rsidSect="00067401">
          <w:headerReference w:type="even" r:id="rId19"/>
          <w:headerReference w:type="default" r:id="rId20"/>
          <w:footerReference w:type="even" r:id="rId21"/>
          <w:footerReference w:type="default" r:id="rId22"/>
          <w:headerReference w:type="first" r:id="rId23"/>
          <w:footerReference w:type="first" r:id="rId24"/>
          <w:pgSz w:w="11907" w:h="16840" w:code="9"/>
          <w:pgMar w:top="1134" w:right="1134" w:bottom="1417" w:left="2835" w:header="425" w:footer="567" w:gutter="0"/>
          <w:paperSrc w:first="7" w:other="7"/>
          <w:pgNumType w:start="1"/>
          <w:cols w:space="720"/>
          <w:titlePg/>
          <w:docGrid w:linePitch="313"/>
        </w:sectPr>
      </w:pPr>
    </w:p>
    <w:p w14:paraId="6262D9E7" w14:textId="77777777" w:rsidR="00FF6747" w:rsidRPr="009F51BE" w:rsidRDefault="00FF6747" w:rsidP="000F7632">
      <w:pPr>
        <w:pStyle w:val="Headersub"/>
      </w:pPr>
      <w:bookmarkStart w:id="3" w:name="_Toc199125993"/>
      <w:bookmarkStart w:id="4" w:name="_Toc452474566"/>
      <w:r w:rsidRPr="009F51BE">
        <w:lastRenderedPageBreak/>
        <w:t>Details</w:t>
      </w:r>
      <w:bookmarkEnd w:id="3"/>
      <w:bookmarkEnd w:id="4"/>
    </w:p>
    <w:tbl>
      <w:tblPr>
        <w:tblW w:w="8076" w:type="dxa"/>
        <w:tblLayout w:type="fixed"/>
        <w:tblCellMar>
          <w:left w:w="107" w:type="dxa"/>
          <w:right w:w="107" w:type="dxa"/>
        </w:tblCellMar>
        <w:tblLook w:val="0000" w:firstRow="0" w:lastRow="0" w:firstColumn="0" w:lastColumn="0" w:noHBand="0" w:noVBand="0"/>
      </w:tblPr>
      <w:tblGrid>
        <w:gridCol w:w="1714"/>
        <w:gridCol w:w="1843"/>
        <w:gridCol w:w="4513"/>
        <w:gridCol w:w="6"/>
      </w:tblGrid>
      <w:tr w:rsidR="00FF6747" w:rsidRPr="009F51BE" w14:paraId="049BA839" w14:textId="77777777" w:rsidTr="00CD453F">
        <w:tc>
          <w:tcPr>
            <w:tcW w:w="1714" w:type="dxa"/>
            <w:tcBorders>
              <w:top w:val="single" w:sz="6" w:space="0" w:color="auto"/>
            </w:tcBorders>
          </w:tcPr>
          <w:p w14:paraId="054E609E" w14:textId="77777777" w:rsidR="00FF6747" w:rsidRPr="009F51BE" w:rsidRDefault="00FF6747">
            <w:pPr>
              <w:spacing w:before="120" w:after="120" w:line="260" w:lineRule="atLeast"/>
              <w:rPr>
                <w:b/>
                <w:sz w:val="21"/>
              </w:rPr>
            </w:pPr>
            <w:r w:rsidRPr="009F51BE">
              <w:rPr>
                <w:b/>
                <w:sz w:val="21"/>
              </w:rPr>
              <w:t>Parties</w:t>
            </w:r>
          </w:p>
        </w:tc>
        <w:tc>
          <w:tcPr>
            <w:tcW w:w="6362" w:type="dxa"/>
            <w:gridSpan w:val="3"/>
            <w:tcBorders>
              <w:top w:val="single" w:sz="6" w:space="0" w:color="auto"/>
            </w:tcBorders>
          </w:tcPr>
          <w:p w14:paraId="2ADD3DE1" w14:textId="72D6BF35" w:rsidR="00FF6747" w:rsidRPr="009F51BE" w:rsidRDefault="00FF6747">
            <w:pPr>
              <w:rPr>
                <w:b/>
                <w:bCs/>
                <w:i/>
                <w:iCs/>
              </w:rPr>
            </w:pPr>
          </w:p>
        </w:tc>
      </w:tr>
      <w:tr w:rsidR="00FF6747" w:rsidRPr="009F51BE" w14:paraId="301B1033" w14:textId="77777777" w:rsidTr="00CD453F">
        <w:tc>
          <w:tcPr>
            <w:tcW w:w="1714" w:type="dxa"/>
            <w:tcBorders>
              <w:top w:val="single" w:sz="6" w:space="0" w:color="auto"/>
            </w:tcBorders>
          </w:tcPr>
          <w:p w14:paraId="6291511F" w14:textId="2F194A2C" w:rsidR="00FF6747" w:rsidRPr="009F51BE" w:rsidRDefault="00CD453F">
            <w:pPr>
              <w:spacing w:before="120" w:after="120" w:line="260" w:lineRule="atLeast"/>
              <w:rPr>
                <w:b/>
                <w:sz w:val="21"/>
              </w:rPr>
            </w:pPr>
            <w:r>
              <w:rPr>
                <w:b/>
                <w:sz w:val="21"/>
              </w:rPr>
              <w:t>SFV</w:t>
            </w:r>
          </w:p>
        </w:tc>
        <w:tc>
          <w:tcPr>
            <w:tcW w:w="1843" w:type="dxa"/>
            <w:tcBorders>
              <w:top w:val="single" w:sz="6" w:space="0" w:color="auto"/>
            </w:tcBorders>
          </w:tcPr>
          <w:p w14:paraId="7BE1F7DC" w14:textId="77777777" w:rsidR="00FF6747" w:rsidRPr="009F51BE" w:rsidRDefault="00FF6747">
            <w:pPr>
              <w:spacing w:before="120" w:after="120" w:line="260" w:lineRule="atLeast"/>
            </w:pPr>
            <w:r w:rsidRPr="009F51BE">
              <w:t>Name</w:t>
            </w:r>
          </w:p>
        </w:tc>
        <w:tc>
          <w:tcPr>
            <w:tcW w:w="4519" w:type="dxa"/>
            <w:gridSpan w:val="2"/>
            <w:tcBorders>
              <w:top w:val="single" w:sz="6" w:space="0" w:color="auto"/>
            </w:tcBorders>
          </w:tcPr>
          <w:p w14:paraId="26EEBED1" w14:textId="025319A7" w:rsidR="00FF6747" w:rsidRPr="000F7632" w:rsidRDefault="00CD453F" w:rsidP="000F7632">
            <w:pPr>
              <w:pStyle w:val="Details"/>
              <w:rPr>
                <w:b/>
              </w:rPr>
            </w:pPr>
            <w:r>
              <w:rPr>
                <w:b/>
              </w:rPr>
              <w:t>Scheme Financial Vehicle Pty Ltd</w:t>
            </w:r>
          </w:p>
        </w:tc>
      </w:tr>
      <w:tr w:rsidR="00FF6747" w:rsidRPr="009F51BE" w14:paraId="3894E667" w14:textId="77777777" w:rsidTr="00CD453F">
        <w:tc>
          <w:tcPr>
            <w:tcW w:w="1714" w:type="dxa"/>
          </w:tcPr>
          <w:p w14:paraId="194937D1" w14:textId="77777777" w:rsidR="00FF6747" w:rsidRPr="009F51BE" w:rsidRDefault="00FF6747">
            <w:pPr>
              <w:spacing w:before="120" w:after="120" w:line="260" w:lineRule="atLeast"/>
              <w:rPr>
                <w:b/>
                <w:sz w:val="21"/>
              </w:rPr>
            </w:pPr>
          </w:p>
        </w:tc>
        <w:tc>
          <w:tcPr>
            <w:tcW w:w="1843" w:type="dxa"/>
          </w:tcPr>
          <w:p w14:paraId="28EF04C0" w14:textId="77777777" w:rsidR="00FF6747" w:rsidRPr="009F51BE" w:rsidRDefault="00FF6747">
            <w:pPr>
              <w:spacing w:before="120" w:after="120" w:line="260" w:lineRule="atLeast"/>
            </w:pPr>
            <w:r w:rsidRPr="009F51BE">
              <w:t>ACN</w:t>
            </w:r>
          </w:p>
        </w:tc>
        <w:tc>
          <w:tcPr>
            <w:tcW w:w="4519" w:type="dxa"/>
            <w:gridSpan w:val="2"/>
          </w:tcPr>
          <w:p w14:paraId="7495F996" w14:textId="44D589BE" w:rsidR="00FF6747" w:rsidRPr="000F7632" w:rsidRDefault="00CD453F" w:rsidP="000F7632">
            <w:pPr>
              <w:pStyle w:val="Details"/>
            </w:pPr>
            <w:r w:rsidRPr="00CD453F">
              <w:t>662 496 479</w:t>
            </w:r>
          </w:p>
        </w:tc>
      </w:tr>
      <w:tr w:rsidR="00FF6747" w:rsidRPr="009F51BE" w14:paraId="0EE6115E" w14:textId="77777777" w:rsidTr="00CD453F">
        <w:tc>
          <w:tcPr>
            <w:tcW w:w="1714" w:type="dxa"/>
          </w:tcPr>
          <w:p w14:paraId="315903C4" w14:textId="77777777" w:rsidR="00FF6747" w:rsidRPr="009F51BE" w:rsidRDefault="00FF6747">
            <w:pPr>
              <w:spacing w:before="120" w:after="120" w:line="260" w:lineRule="atLeast"/>
              <w:rPr>
                <w:b/>
                <w:sz w:val="21"/>
              </w:rPr>
            </w:pPr>
          </w:p>
        </w:tc>
        <w:tc>
          <w:tcPr>
            <w:tcW w:w="1843" w:type="dxa"/>
          </w:tcPr>
          <w:p w14:paraId="3EF24062" w14:textId="77777777" w:rsidR="00FF6747" w:rsidRPr="009F51BE" w:rsidRDefault="00FF6747">
            <w:pPr>
              <w:spacing w:before="120" w:after="120" w:line="260" w:lineRule="atLeast"/>
            </w:pPr>
            <w:r w:rsidRPr="009F51BE">
              <w:t>Address</w:t>
            </w:r>
          </w:p>
        </w:tc>
        <w:tc>
          <w:tcPr>
            <w:tcW w:w="4519" w:type="dxa"/>
            <w:gridSpan w:val="2"/>
          </w:tcPr>
          <w:p w14:paraId="2B007671" w14:textId="77777777" w:rsidR="00CD453F" w:rsidRDefault="00CD453F" w:rsidP="00CD453F">
            <w:pPr>
              <w:pStyle w:val="Details"/>
            </w:pPr>
            <w:r>
              <w:t>Company Address: Level 4, 7-15 Macquarie Place, Sydney NSW 2000</w:t>
            </w:r>
          </w:p>
          <w:p w14:paraId="6E9CC2B2" w14:textId="0214CE12" w:rsidR="00FF6747" w:rsidRPr="000F7632" w:rsidRDefault="00CD453F" w:rsidP="00CD453F">
            <w:pPr>
              <w:pStyle w:val="Details"/>
            </w:pPr>
            <w:r>
              <w:t>Mailing Address: GPO Box 2307, Melbourne VIC 3001</w:t>
            </w:r>
          </w:p>
        </w:tc>
      </w:tr>
      <w:tr w:rsidR="00FF6747" w:rsidRPr="009F51BE" w14:paraId="104BE90B" w14:textId="77777777" w:rsidTr="00CD453F">
        <w:tc>
          <w:tcPr>
            <w:tcW w:w="1714" w:type="dxa"/>
          </w:tcPr>
          <w:p w14:paraId="2B34E970" w14:textId="77777777" w:rsidR="00FF6747" w:rsidRPr="009F51BE" w:rsidRDefault="00FF6747">
            <w:pPr>
              <w:spacing w:before="120" w:after="120" w:line="260" w:lineRule="atLeast"/>
              <w:rPr>
                <w:b/>
                <w:sz w:val="21"/>
              </w:rPr>
            </w:pPr>
          </w:p>
        </w:tc>
        <w:tc>
          <w:tcPr>
            <w:tcW w:w="1843" w:type="dxa"/>
          </w:tcPr>
          <w:p w14:paraId="27EC408F" w14:textId="3F7B5C74" w:rsidR="00FF6747" w:rsidRPr="009F51BE" w:rsidRDefault="00CD453F">
            <w:pPr>
              <w:spacing w:before="120" w:after="120" w:line="260" w:lineRule="atLeast"/>
            </w:pPr>
            <w:r>
              <w:t>Email</w:t>
            </w:r>
          </w:p>
        </w:tc>
        <w:tc>
          <w:tcPr>
            <w:tcW w:w="4519" w:type="dxa"/>
            <w:gridSpan w:val="2"/>
          </w:tcPr>
          <w:p w14:paraId="2D7583BE" w14:textId="02841487" w:rsidR="00FF6747" w:rsidRPr="000F7632" w:rsidRDefault="00CD453F" w:rsidP="000F7632">
            <w:pPr>
              <w:pStyle w:val="Details"/>
            </w:pPr>
            <w:r>
              <w:t>[</w:t>
            </w:r>
            <w:r w:rsidRPr="00CD453F">
              <w:rPr>
                <w:highlight w:val="yellow"/>
              </w:rPr>
              <w:t>insert</w:t>
            </w:r>
            <w:r>
              <w:t>]</w:t>
            </w:r>
          </w:p>
        </w:tc>
      </w:tr>
      <w:tr w:rsidR="00FF6747" w:rsidRPr="009F51BE" w14:paraId="129CE611" w14:textId="77777777" w:rsidTr="00CD453F">
        <w:tc>
          <w:tcPr>
            <w:tcW w:w="1714" w:type="dxa"/>
            <w:tcBorders>
              <w:bottom w:val="single" w:sz="6" w:space="0" w:color="auto"/>
            </w:tcBorders>
          </w:tcPr>
          <w:p w14:paraId="4B37F661" w14:textId="77777777" w:rsidR="00FF6747" w:rsidRPr="009F51BE" w:rsidRDefault="00FF6747">
            <w:pPr>
              <w:spacing w:before="120" w:after="120" w:line="260" w:lineRule="atLeast"/>
              <w:rPr>
                <w:b/>
                <w:sz w:val="21"/>
              </w:rPr>
            </w:pPr>
          </w:p>
        </w:tc>
        <w:tc>
          <w:tcPr>
            <w:tcW w:w="1843" w:type="dxa"/>
            <w:tcBorders>
              <w:bottom w:val="single" w:sz="6" w:space="0" w:color="auto"/>
            </w:tcBorders>
          </w:tcPr>
          <w:p w14:paraId="3CF3C799" w14:textId="77777777" w:rsidR="00FF6747" w:rsidRPr="009F51BE" w:rsidRDefault="00FF6747">
            <w:pPr>
              <w:spacing w:before="120" w:after="120" w:line="260" w:lineRule="atLeast"/>
            </w:pPr>
            <w:r w:rsidRPr="009F51BE">
              <w:t>Attention</w:t>
            </w:r>
          </w:p>
        </w:tc>
        <w:tc>
          <w:tcPr>
            <w:tcW w:w="4519" w:type="dxa"/>
            <w:gridSpan w:val="2"/>
            <w:tcBorders>
              <w:bottom w:val="single" w:sz="6" w:space="0" w:color="auto"/>
            </w:tcBorders>
          </w:tcPr>
          <w:p w14:paraId="6F3D02AF" w14:textId="6B00935A" w:rsidR="00FF6747" w:rsidRPr="000F7632" w:rsidRDefault="00CD453F" w:rsidP="000F7632">
            <w:pPr>
              <w:pStyle w:val="Details"/>
            </w:pPr>
            <w:r>
              <w:t>[</w:t>
            </w:r>
            <w:r w:rsidRPr="00CD453F">
              <w:rPr>
                <w:highlight w:val="yellow"/>
              </w:rPr>
              <w:t>insert</w:t>
            </w:r>
            <w:r>
              <w:t>]</w:t>
            </w:r>
          </w:p>
        </w:tc>
      </w:tr>
      <w:tr w:rsidR="00FF6747" w:rsidRPr="009F51BE" w14:paraId="3FF270A3" w14:textId="77777777" w:rsidTr="00CD453F">
        <w:tc>
          <w:tcPr>
            <w:tcW w:w="1714" w:type="dxa"/>
            <w:tcBorders>
              <w:top w:val="single" w:sz="6" w:space="0" w:color="auto"/>
            </w:tcBorders>
          </w:tcPr>
          <w:p w14:paraId="2832E2A2" w14:textId="584908BC" w:rsidR="00FF6747" w:rsidRPr="009F51BE" w:rsidRDefault="00CD453F">
            <w:pPr>
              <w:spacing w:before="120" w:after="120" w:line="260" w:lineRule="atLeast"/>
              <w:rPr>
                <w:b/>
                <w:sz w:val="21"/>
              </w:rPr>
            </w:pPr>
            <w:r>
              <w:rPr>
                <w:b/>
                <w:sz w:val="21"/>
              </w:rPr>
              <w:t>Access Right Holder</w:t>
            </w:r>
          </w:p>
        </w:tc>
        <w:tc>
          <w:tcPr>
            <w:tcW w:w="1843" w:type="dxa"/>
            <w:tcBorders>
              <w:top w:val="single" w:sz="6" w:space="0" w:color="auto"/>
            </w:tcBorders>
          </w:tcPr>
          <w:p w14:paraId="432D2D21" w14:textId="77777777" w:rsidR="00FF6747" w:rsidRPr="009F51BE" w:rsidRDefault="00FF6747">
            <w:pPr>
              <w:spacing w:before="120" w:after="120" w:line="260" w:lineRule="atLeast"/>
            </w:pPr>
            <w:r w:rsidRPr="009F51BE">
              <w:t>Name</w:t>
            </w:r>
          </w:p>
        </w:tc>
        <w:tc>
          <w:tcPr>
            <w:tcW w:w="4519" w:type="dxa"/>
            <w:gridSpan w:val="2"/>
            <w:tcBorders>
              <w:top w:val="single" w:sz="6" w:space="0" w:color="auto"/>
            </w:tcBorders>
          </w:tcPr>
          <w:p w14:paraId="37292162" w14:textId="13CEF4B2" w:rsidR="00FF6747" w:rsidRPr="000F7632" w:rsidRDefault="00CD453F" w:rsidP="000F7632">
            <w:pPr>
              <w:pStyle w:val="Details"/>
              <w:rPr>
                <w:b/>
              </w:rPr>
            </w:pPr>
            <w:r>
              <w:t>[</w:t>
            </w:r>
            <w:r w:rsidRPr="00CD453F">
              <w:rPr>
                <w:highlight w:val="yellow"/>
              </w:rPr>
              <w:t>insert</w:t>
            </w:r>
            <w:r>
              <w:t>]</w:t>
            </w:r>
          </w:p>
        </w:tc>
      </w:tr>
      <w:tr w:rsidR="00FF6747" w:rsidRPr="009F51BE" w14:paraId="7F36B792" w14:textId="77777777" w:rsidTr="00CD453F">
        <w:tc>
          <w:tcPr>
            <w:tcW w:w="1714" w:type="dxa"/>
          </w:tcPr>
          <w:p w14:paraId="52D7F45B" w14:textId="77777777" w:rsidR="00FF6747" w:rsidRPr="009F51BE" w:rsidRDefault="00FF6747">
            <w:pPr>
              <w:spacing w:before="120" w:after="120" w:line="260" w:lineRule="atLeast"/>
              <w:rPr>
                <w:b/>
                <w:sz w:val="21"/>
              </w:rPr>
            </w:pPr>
          </w:p>
        </w:tc>
        <w:tc>
          <w:tcPr>
            <w:tcW w:w="1843" w:type="dxa"/>
          </w:tcPr>
          <w:p w14:paraId="41C62A6A" w14:textId="77777777" w:rsidR="00FF6747" w:rsidRPr="009F51BE" w:rsidRDefault="00FF6747">
            <w:pPr>
              <w:spacing w:before="120" w:after="120" w:line="260" w:lineRule="atLeast"/>
            </w:pPr>
            <w:r w:rsidRPr="009F51BE">
              <w:t>ACN</w:t>
            </w:r>
          </w:p>
        </w:tc>
        <w:tc>
          <w:tcPr>
            <w:tcW w:w="4519" w:type="dxa"/>
            <w:gridSpan w:val="2"/>
          </w:tcPr>
          <w:p w14:paraId="6A55F8CD" w14:textId="0AFED968" w:rsidR="00FF6747" w:rsidRPr="009F51BE" w:rsidRDefault="00CD453F" w:rsidP="000F7632">
            <w:pPr>
              <w:pStyle w:val="Details"/>
            </w:pPr>
            <w:r>
              <w:t>[</w:t>
            </w:r>
            <w:r w:rsidRPr="00CD453F">
              <w:rPr>
                <w:highlight w:val="yellow"/>
              </w:rPr>
              <w:t>insert</w:t>
            </w:r>
            <w:r>
              <w:t>]</w:t>
            </w:r>
          </w:p>
        </w:tc>
      </w:tr>
      <w:tr w:rsidR="00FF6747" w:rsidRPr="009F51BE" w14:paraId="08D8D77B" w14:textId="77777777" w:rsidTr="00CD453F">
        <w:tc>
          <w:tcPr>
            <w:tcW w:w="1714" w:type="dxa"/>
          </w:tcPr>
          <w:p w14:paraId="5AB43D8B" w14:textId="77777777" w:rsidR="00FF6747" w:rsidRPr="009F51BE" w:rsidRDefault="00FF6747">
            <w:pPr>
              <w:spacing w:before="120" w:after="120" w:line="260" w:lineRule="atLeast"/>
              <w:rPr>
                <w:b/>
                <w:sz w:val="21"/>
              </w:rPr>
            </w:pPr>
          </w:p>
        </w:tc>
        <w:tc>
          <w:tcPr>
            <w:tcW w:w="1843" w:type="dxa"/>
          </w:tcPr>
          <w:p w14:paraId="4FA9F6CE" w14:textId="77777777" w:rsidR="00FF6747" w:rsidRPr="009F51BE" w:rsidRDefault="00FF6747">
            <w:pPr>
              <w:spacing w:before="120" w:after="120" w:line="260" w:lineRule="atLeast"/>
            </w:pPr>
            <w:r w:rsidRPr="009F51BE">
              <w:t>Address</w:t>
            </w:r>
          </w:p>
        </w:tc>
        <w:tc>
          <w:tcPr>
            <w:tcW w:w="4519" w:type="dxa"/>
            <w:gridSpan w:val="2"/>
          </w:tcPr>
          <w:p w14:paraId="466E1999" w14:textId="72CD8E62" w:rsidR="00FF6747" w:rsidRPr="009F51BE" w:rsidRDefault="00CD453F" w:rsidP="000F7632">
            <w:pPr>
              <w:pStyle w:val="Details"/>
            </w:pPr>
            <w:r>
              <w:t>[</w:t>
            </w:r>
            <w:r w:rsidRPr="00CD453F">
              <w:rPr>
                <w:highlight w:val="yellow"/>
              </w:rPr>
              <w:t>insert</w:t>
            </w:r>
            <w:r>
              <w:t>]</w:t>
            </w:r>
          </w:p>
        </w:tc>
      </w:tr>
      <w:tr w:rsidR="00FF6747" w:rsidRPr="009F51BE" w14:paraId="48184782" w14:textId="77777777" w:rsidTr="00CD453F">
        <w:tc>
          <w:tcPr>
            <w:tcW w:w="1714" w:type="dxa"/>
          </w:tcPr>
          <w:p w14:paraId="01CF3572" w14:textId="77777777" w:rsidR="00FF6747" w:rsidRPr="009F51BE" w:rsidRDefault="00FF6747">
            <w:pPr>
              <w:spacing w:before="120" w:after="120" w:line="260" w:lineRule="atLeast"/>
              <w:rPr>
                <w:b/>
                <w:sz w:val="21"/>
              </w:rPr>
            </w:pPr>
          </w:p>
        </w:tc>
        <w:tc>
          <w:tcPr>
            <w:tcW w:w="1843" w:type="dxa"/>
          </w:tcPr>
          <w:p w14:paraId="05420CE4" w14:textId="612520A9" w:rsidR="00FF6747" w:rsidRPr="009F51BE" w:rsidRDefault="00CD453F">
            <w:pPr>
              <w:spacing w:before="120" w:after="120" w:line="260" w:lineRule="atLeast"/>
            </w:pPr>
            <w:r>
              <w:t xml:space="preserve">Email </w:t>
            </w:r>
          </w:p>
        </w:tc>
        <w:tc>
          <w:tcPr>
            <w:tcW w:w="4519" w:type="dxa"/>
            <w:gridSpan w:val="2"/>
          </w:tcPr>
          <w:p w14:paraId="51F53C54" w14:textId="18B7FE88" w:rsidR="00FF6747" w:rsidRPr="009F51BE" w:rsidRDefault="00CD453F" w:rsidP="000F7632">
            <w:pPr>
              <w:pStyle w:val="Details"/>
            </w:pPr>
            <w:r>
              <w:t>[</w:t>
            </w:r>
            <w:r w:rsidRPr="00CD453F">
              <w:rPr>
                <w:highlight w:val="yellow"/>
              </w:rPr>
              <w:t>insert</w:t>
            </w:r>
            <w:r>
              <w:t>]</w:t>
            </w:r>
          </w:p>
        </w:tc>
      </w:tr>
      <w:tr w:rsidR="00FF6747" w:rsidRPr="009F51BE" w14:paraId="06D2D2FA" w14:textId="77777777" w:rsidTr="00CD453F">
        <w:tc>
          <w:tcPr>
            <w:tcW w:w="1714" w:type="dxa"/>
          </w:tcPr>
          <w:p w14:paraId="667C3172" w14:textId="77777777" w:rsidR="00FF6747" w:rsidRPr="009F51BE" w:rsidRDefault="00FF6747">
            <w:pPr>
              <w:spacing w:before="120" w:after="120" w:line="260" w:lineRule="atLeast"/>
              <w:rPr>
                <w:b/>
                <w:sz w:val="21"/>
              </w:rPr>
            </w:pPr>
          </w:p>
        </w:tc>
        <w:tc>
          <w:tcPr>
            <w:tcW w:w="1843" w:type="dxa"/>
          </w:tcPr>
          <w:p w14:paraId="4581DFD8" w14:textId="77777777" w:rsidR="00FF6747" w:rsidRPr="009F51BE" w:rsidRDefault="00FF6747">
            <w:pPr>
              <w:spacing w:before="120" w:after="120" w:line="260" w:lineRule="atLeast"/>
            </w:pPr>
            <w:r w:rsidRPr="009F51BE">
              <w:t>Attention</w:t>
            </w:r>
          </w:p>
        </w:tc>
        <w:tc>
          <w:tcPr>
            <w:tcW w:w="4519" w:type="dxa"/>
            <w:gridSpan w:val="2"/>
          </w:tcPr>
          <w:p w14:paraId="22753DDC" w14:textId="77777777" w:rsidR="00FF6747" w:rsidRPr="009F51BE" w:rsidRDefault="00FF6747" w:rsidP="000F7632">
            <w:pPr>
              <w:pStyle w:val="Details"/>
            </w:pPr>
            <w:r w:rsidRPr="009F51BE">
              <w:t>Company Secretary</w:t>
            </w:r>
          </w:p>
        </w:tc>
      </w:tr>
      <w:tr w:rsidR="00FF6747" w:rsidRPr="009F51BE" w14:paraId="04EE4835" w14:textId="77777777" w:rsidTr="00CD453F">
        <w:tc>
          <w:tcPr>
            <w:tcW w:w="1714" w:type="dxa"/>
            <w:tcBorders>
              <w:bottom w:val="single" w:sz="6" w:space="0" w:color="auto"/>
            </w:tcBorders>
          </w:tcPr>
          <w:p w14:paraId="4C7EA20B" w14:textId="77777777" w:rsidR="00FF6747" w:rsidRPr="009F51BE" w:rsidRDefault="00FF6747">
            <w:pPr>
              <w:spacing w:before="120" w:after="120" w:line="260" w:lineRule="atLeast"/>
              <w:rPr>
                <w:b/>
                <w:sz w:val="21"/>
              </w:rPr>
            </w:pPr>
          </w:p>
        </w:tc>
        <w:tc>
          <w:tcPr>
            <w:tcW w:w="1843" w:type="dxa"/>
            <w:tcBorders>
              <w:bottom w:val="single" w:sz="6" w:space="0" w:color="auto"/>
            </w:tcBorders>
          </w:tcPr>
          <w:p w14:paraId="311B6B72" w14:textId="77777777" w:rsidR="00FF6747" w:rsidRPr="009F51BE" w:rsidRDefault="00FF6747">
            <w:pPr>
              <w:spacing w:before="120" w:after="120" w:line="260" w:lineRule="atLeast"/>
            </w:pPr>
            <w:r w:rsidRPr="009F51BE">
              <w:t>Attention</w:t>
            </w:r>
          </w:p>
        </w:tc>
        <w:tc>
          <w:tcPr>
            <w:tcW w:w="4519" w:type="dxa"/>
            <w:gridSpan w:val="2"/>
            <w:tcBorders>
              <w:bottom w:val="single" w:sz="6" w:space="0" w:color="auto"/>
            </w:tcBorders>
          </w:tcPr>
          <w:p w14:paraId="03F5BA07" w14:textId="77777777" w:rsidR="00FF6747" w:rsidRPr="009F51BE" w:rsidRDefault="00FF6747" w:rsidP="000F7632">
            <w:pPr>
              <w:pStyle w:val="Details"/>
            </w:pPr>
            <w:r w:rsidRPr="009F51BE">
              <w:t>Company Secretary</w:t>
            </w:r>
          </w:p>
        </w:tc>
      </w:tr>
      <w:tr w:rsidR="00FF6747" w:rsidRPr="009F51BE" w14:paraId="569945C2" w14:textId="77777777" w:rsidTr="00CD453F">
        <w:trPr>
          <w:gridAfter w:val="1"/>
          <w:wAfter w:w="6" w:type="dxa"/>
          <w:cantSplit/>
        </w:trPr>
        <w:tc>
          <w:tcPr>
            <w:tcW w:w="1714" w:type="dxa"/>
            <w:tcBorders>
              <w:top w:val="single" w:sz="6" w:space="0" w:color="auto"/>
            </w:tcBorders>
          </w:tcPr>
          <w:p w14:paraId="0226ACB0" w14:textId="77777777" w:rsidR="00FF6747" w:rsidRPr="009F51BE" w:rsidRDefault="00FF6747">
            <w:pPr>
              <w:spacing w:before="120" w:after="120" w:line="260" w:lineRule="atLeast"/>
              <w:rPr>
                <w:b/>
                <w:sz w:val="21"/>
              </w:rPr>
            </w:pPr>
            <w:bookmarkStart w:id="5" w:name="moreparties"/>
            <w:bookmarkStart w:id="6" w:name="Recitals"/>
            <w:bookmarkEnd w:id="5"/>
            <w:r w:rsidRPr="009F51BE">
              <w:rPr>
                <w:b/>
                <w:sz w:val="21"/>
              </w:rPr>
              <w:t>Recitals</w:t>
            </w:r>
          </w:p>
        </w:tc>
        <w:tc>
          <w:tcPr>
            <w:tcW w:w="6356" w:type="dxa"/>
            <w:gridSpan w:val="2"/>
            <w:tcBorders>
              <w:top w:val="single" w:sz="6" w:space="0" w:color="auto"/>
            </w:tcBorders>
          </w:tcPr>
          <w:p w14:paraId="20BB903D" w14:textId="3E2AD5F3" w:rsidR="00FF6747" w:rsidRPr="009F51BE" w:rsidRDefault="00FF6747" w:rsidP="00755079">
            <w:pPr>
              <w:pStyle w:val="Details"/>
              <w:ind w:left="737" w:hanging="737"/>
            </w:pPr>
            <w:r w:rsidRPr="009F51BE">
              <w:rPr>
                <w:b/>
              </w:rPr>
              <w:t>A</w:t>
            </w:r>
            <w:r w:rsidRPr="009F51BE">
              <w:tab/>
            </w:r>
            <w:r w:rsidR="00755079">
              <w:t xml:space="preserve">Access Right Holder has applied for the grant of </w:t>
            </w:r>
            <w:r w:rsidR="00755079" w:rsidRPr="00B7243B">
              <w:t>an Access Right</w:t>
            </w:r>
            <w:r w:rsidR="00755079">
              <w:t xml:space="preserve"> to the </w:t>
            </w:r>
            <w:r w:rsidR="00C01AED">
              <w:t xml:space="preserve">South West </w:t>
            </w:r>
            <w:r w:rsidR="00755079">
              <w:t xml:space="preserve"> Access Rights Network.</w:t>
            </w:r>
          </w:p>
        </w:tc>
      </w:tr>
      <w:tr w:rsidR="00755079" w:rsidRPr="009F51BE" w14:paraId="48A49F9D" w14:textId="77777777" w:rsidTr="00CD453F">
        <w:trPr>
          <w:gridAfter w:val="1"/>
          <w:wAfter w:w="6" w:type="dxa"/>
          <w:cantSplit/>
        </w:trPr>
        <w:tc>
          <w:tcPr>
            <w:tcW w:w="1714" w:type="dxa"/>
            <w:tcBorders>
              <w:top w:val="single" w:sz="6" w:space="0" w:color="auto"/>
            </w:tcBorders>
          </w:tcPr>
          <w:p w14:paraId="7AFCADE9" w14:textId="77777777" w:rsidR="00755079" w:rsidRPr="009F51BE" w:rsidRDefault="00755079">
            <w:pPr>
              <w:spacing w:before="120" w:after="120" w:line="260" w:lineRule="atLeast"/>
              <w:rPr>
                <w:b/>
                <w:sz w:val="21"/>
              </w:rPr>
            </w:pPr>
          </w:p>
        </w:tc>
        <w:tc>
          <w:tcPr>
            <w:tcW w:w="6356" w:type="dxa"/>
            <w:gridSpan w:val="2"/>
            <w:tcBorders>
              <w:top w:val="single" w:sz="6" w:space="0" w:color="auto"/>
            </w:tcBorders>
          </w:tcPr>
          <w:p w14:paraId="4AA8CBF0" w14:textId="6B95644E" w:rsidR="00755079" w:rsidRPr="00755079" w:rsidRDefault="00755079" w:rsidP="000F7632">
            <w:pPr>
              <w:pStyle w:val="Details"/>
              <w:ind w:left="737" w:hanging="737"/>
              <w:rPr>
                <w:bCs/>
              </w:rPr>
            </w:pPr>
            <w:r>
              <w:rPr>
                <w:b/>
              </w:rPr>
              <w:t>B</w:t>
            </w:r>
            <w:r>
              <w:rPr>
                <w:b/>
              </w:rPr>
              <w:tab/>
            </w:r>
            <w:r w:rsidRPr="00755079">
              <w:rPr>
                <w:bCs/>
              </w:rPr>
              <w:t>To support the grant of an Access Right, Access Right Holder will enter into this document with SFV.</w:t>
            </w:r>
          </w:p>
        </w:tc>
      </w:tr>
      <w:tr w:rsidR="00755079" w:rsidRPr="009F51BE" w14:paraId="20AB3557" w14:textId="77777777" w:rsidTr="00CD453F">
        <w:trPr>
          <w:gridAfter w:val="1"/>
          <w:wAfter w:w="6" w:type="dxa"/>
          <w:cantSplit/>
        </w:trPr>
        <w:tc>
          <w:tcPr>
            <w:tcW w:w="1714" w:type="dxa"/>
            <w:tcBorders>
              <w:top w:val="single" w:sz="6" w:space="0" w:color="auto"/>
            </w:tcBorders>
          </w:tcPr>
          <w:p w14:paraId="262FB6C0" w14:textId="77777777" w:rsidR="00755079" w:rsidRPr="009F51BE" w:rsidRDefault="00755079">
            <w:pPr>
              <w:spacing w:before="120" w:after="120" w:line="260" w:lineRule="atLeast"/>
              <w:rPr>
                <w:b/>
                <w:sz w:val="21"/>
              </w:rPr>
            </w:pPr>
          </w:p>
        </w:tc>
        <w:tc>
          <w:tcPr>
            <w:tcW w:w="6356" w:type="dxa"/>
            <w:gridSpan w:val="2"/>
            <w:tcBorders>
              <w:top w:val="single" w:sz="6" w:space="0" w:color="auto"/>
            </w:tcBorders>
          </w:tcPr>
          <w:p w14:paraId="4097C857" w14:textId="77777777" w:rsidR="00755079" w:rsidRPr="00755079" w:rsidRDefault="00755079" w:rsidP="00755079">
            <w:pPr>
              <w:pStyle w:val="Details"/>
              <w:ind w:left="737" w:hanging="737"/>
              <w:rPr>
                <w:bCs/>
              </w:rPr>
            </w:pPr>
            <w:r>
              <w:rPr>
                <w:b/>
              </w:rPr>
              <w:t>C</w:t>
            </w:r>
            <w:r>
              <w:rPr>
                <w:b/>
              </w:rPr>
              <w:tab/>
            </w:r>
            <w:r w:rsidRPr="00755079">
              <w:rPr>
                <w:bCs/>
              </w:rPr>
              <w:t>This document governs Access Right Holder’s:</w:t>
            </w:r>
          </w:p>
          <w:p w14:paraId="474AFA43" w14:textId="50FE1268" w:rsidR="00755079" w:rsidRPr="00755079" w:rsidRDefault="00755079" w:rsidP="00755079">
            <w:pPr>
              <w:pStyle w:val="Details"/>
              <w:ind w:left="737" w:hanging="737"/>
              <w:rPr>
                <w:bCs/>
              </w:rPr>
            </w:pPr>
            <w:r w:rsidRPr="00755079">
              <w:rPr>
                <w:bCs/>
              </w:rPr>
              <w:tab/>
              <w:t>(a)</w:t>
            </w:r>
            <w:r w:rsidRPr="00755079">
              <w:rPr>
                <w:bCs/>
              </w:rPr>
              <w:tab/>
              <w:t>Access Fee payment obligations to SFV; and</w:t>
            </w:r>
          </w:p>
          <w:p w14:paraId="0F829C19" w14:textId="703861B8" w:rsidR="00755079" w:rsidRPr="009F51BE" w:rsidRDefault="00755079" w:rsidP="00755079">
            <w:pPr>
              <w:pStyle w:val="Details"/>
              <w:ind w:left="737" w:hanging="737"/>
              <w:rPr>
                <w:b/>
              </w:rPr>
            </w:pPr>
            <w:r w:rsidRPr="00755079">
              <w:rPr>
                <w:bCs/>
              </w:rPr>
              <w:tab/>
              <w:t>(b)</w:t>
            </w:r>
            <w:r w:rsidRPr="00755079">
              <w:rPr>
                <w:bCs/>
              </w:rPr>
              <w:tab/>
              <w:t>obligation to provide the Securities to SFV</w:t>
            </w:r>
            <w:r w:rsidR="0069262F">
              <w:rPr>
                <w:bCs/>
              </w:rPr>
              <w:t>.</w:t>
            </w:r>
          </w:p>
        </w:tc>
      </w:tr>
      <w:tr w:rsidR="00755079" w:rsidRPr="009F51BE" w14:paraId="0CB3D697" w14:textId="77777777" w:rsidTr="00CD453F">
        <w:trPr>
          <w:gridAfter w:val="1"/>
          <w:wAfter w:w="6" w:type="dxa"/>
          <w:cantSplit/>
        </w:trPr>
        <w:tc>
          <w:tcPr>
            <w:tcW w:w="1714" w:type="dxa"/>
            <w:tcBorders>
              <w:top w:val="single" w:sz="6" w:space="0" w:color="auto"/>
            </w:tcBorders>
          </w:tcPr>
          <w:p w14:paraId="35313BA0" w14:textId="77777777" w:rsidR="00755079" w:rsidRPr="009F51BE" w:rsidRDefault="00755079">
            <w:pPr>
              <w:spacing w:before="120" w:after="120" w:line="260" w:lineRule="atLeast"/>
              <w:rPr>
                <w:b/>
                <w:sz w:val="21"/>
              </w:rPr>
            </w:pPr>
          </w:p>
        </w:tc>
        <w:tc>
          <w:tcPr>
            <w:tcW w:w="6356" w:type="dxa"/>
            <w:gridSpan w:val="2"/>
            <w:tcBorders>
              <w:top w:val="single" w:sz="6" w:space="0" w:color="auto"/>
            </w:tcBorders>
          </w:tcPr>
          <w:p w14:paraId="3CC92C43" w14:textId="0C5EA079" w:rsidR="00755079" w:rsidRPr="009F51BE" w:rsidRDefault="00755079" w:rsidP="000F7632">
            <w:pPr>
              <w:pStyle w:val="Details"/>
              <w:ind w:left="737" w:hanging="737"/>
              <w:rPr>
                <w:b/>
              </w:rPr>
            </w:pPr>
            <w:r>
              <w:rPr>
                <w:b/>
              </w:rPr>
              <w:t>D</w:t>
            </w:r>
            <w:r>
              <w:rPr>
                <w:b/>
              </w:rPr>
              <w:tab/>
            </w:r>
            <w:r w:rsidRPr="00755079">
              <w:rPr>
                <w:bCs/>
              </w:rPr>
              <w:t xml:space="preserve">Access Right Holder will enter into an Access PDA with Infrastructure Planner on or </w:t>
            </w:r>
            <w:r w:rsidR="00D54428">
              <w:rPr>
                <w:bCs/>
              </w:rPr>
              <w:t>around</w:t>
            </w:r>
            <w:r w:rsidR="00D54428" w:rsidRPr="00755079">
              <w:rPr>
                <w:bCs/>
              </w:rPr>
              <w:t xml:space="preserve"> </w:t>
            </w:r>
            <w:r w:rsidRPr="00755079">
              <w:rPr>
                <w:bCs/>
              </w:rPr>
              <w:t>the date of this document. The Access PDA will, among other things, address Access Right Holder’s development and construction obligations, operation of the Project, compliance with the “Social Licence Commitments” (as defined in the Access PDA) and Access Right obligations.</w:t>
            </w:r>
          </w:p>
        </w:tc>
      </w:tr>
      <w:bookmarkEnd w:id="6"/>
    </w:tbl>
    <w:p w14:paraId="65ACE084" w14:textId="77777777" w:rsidR="00FF6747" w:rsidRPr="009F51BE" w:rsidRDefault="00FF6747"/>
    <w:p w14:paraId="342E1414" w14:textId="77777777" w:rsidR="00FF6747" w:rsidRPr="009F51BE" w:rsidRDefault="00FF6747">
      <w:pPr>
        <w:sectPr w:rsidR="00FF6747" w:rsidRPr="009F51BE" w:rsidSect="00067401">
          <w:headerReference w:type="even" r:id="rId25"/>
          <w:headerReference w:type="default" r:id="rId26"/>
          <w:footerReference w:type="even" r:id="rId27"/>
          <w:footerReference w:type="default" r:id="rId28"/>
          <w:headerReference w:type="first" r:id="rId29"/>
          <w:footerReference w:type="first" r:id="rId30"/>
          <w:pgSz w:w="11907" w:h="16840" w:code="9"/>
          <w:pgMar w:top="1134" w:right="1134" w:bottom="1418" w:left="2835" w:header="425" w:footer="567" w:gutter="0"/>
          <w:paperSrc w:first="7" w:other="7"/>
          <w:pgNumType w:start="1"/>
          <w:cols w:space="720"/>
          <w:titlePg/>
          <w:docGrid w:linePitch="313"/>
        </w:sectPr>
      </w:pPr>
    </w:p>
    <w:p w14:paraId="66C511DD" w14:textId="77777777" w:rsidR="00FF6747" w:rsidRPr="009F51BE" w:rsidRDefault="00FF6747" w:rsidP="000F7632">
      <w:pPr>
        <w:pStyle w:val="Headersub"/>
      </w:pPr>
      <w:bookmarkStart w:id="7" w:name="GeneralTerms"/>
      <w:bookmarkStart w:id="8" w:name="_Toc199125994"/>
      <w:bookmarkStart w:id="9" w:name="_Toc452474567"/>
      <w:bookmarkEnd w:id="7"/>
      <w:r w:rsidRPr="009F51BE">
        <w:lastRenderedPageBreak/>
        <w:t>General terms</w:t>
      </w:r>
      <w:bookmarkEnd w:id="8"/>
      <w:bookmarkEnd w:id="9"/>
    </w:p>
    <w:p w14:paraId="314B39E1" w14:textId="0A7E6F11" w:rsidR="00FF6747" w:rsidRDefault="00FF6747" w:rsidP="0064447E">
      <w:pPr>
        <w:pStyle w:val="Heading1"/>
      </w:pPr>
      <w:bookmarkStart w:id="10" w:name="_Toc199125995"/>
      <w:bookmarkStart w:id="11" w:name="_Toc452474568"/>
      <w:bookmarkStart w:id="12" w:name="_Ref163685641"/>
      <w:bookmarkStart w:id="13" w:name="_Ref163713699"/>
      <w:bookmarkStart w:id="14" w:name="_Toc167712643"/>
      <w:r w:rsidRPr="009F51BE">
        <w:t>Definitions</w:t>
      </w:r>
      <w:bookmarkEnd w:id="10"/>
      <w:bookmarkEnd w:id="11"/>
      <w:bookmarkEnd w:id="12"/>
      <w:bookmarkEnd w:id="13"/>
      <w:bookmarkEnd w:id="14"/>
    </w:p>
    <w:p w14:paraId="2F779B7F" w14:textId="290D1E6F" w:rsidR="00861FBC" w:rsidRPr="00861FBC" w:rsidRDefault="00861FBC" w:rsidP="00861FBC">
      <w:pPr>
        <w:pStyle w:val="Heading2"/>
      </w:pPr>
      <w:bookmarkStart w:id="15" w:name="_Toc167712644"/>
      <w:r>
        <w:t>Defined terms</w:t>
      </w:r>
      <w:bookmarkEnd w:id="15"/>
    </w:p>
    <w:p w14:paraId="2FAC0F54" w14:textId="77777777" w:rsidR="00443104" w:rsidRDefault="00443104" w:rsidP="00443104">
      <w:pPr>
        <w:pStyle w:val="Indent2"/>
      </w:pPr>
      <w:r>
        <w:t>Capitalised terms in this document have the meaning set out below, unless the contrary intention appears:</w:t>
      </w:r>
    </w:p>
    <w:p w14:paraId="5CE1513C" w14:textId="20302E2F" w:rsidR="00443104" w:rsidRDefault="00443104" w:rsidP="00443104">
      <w:pPr>
        <w:pStyle w:val="Indent2"/>
      </w:pPr>
      <w:r w:rsidRPr="00443104">
        <w:rPr>
          <w:b/>
          <w:bCs/>
        </w:rPr>
        <w:t>Acceptable Credit Rating</w:t>
      </w:r>
      <w:r>
        <w:t xml:space="preserve"> means a credit rating of at least A- by </w:t>
      </w:r>
      <w:r w:rsidR="0083311F">
        <w:t xml:space="preserve">S&amp;P Global (previously known as Standard </w:t>
      </w:r>
      <w:r>
        <w:t>&amp; Poor’s</w:t>
      </w:r>
      <w:r w:rsidR="0083311F">
        <w:t>)</w:t>
      </w:r>
      <w:r>
        <w:t xml:space="preserve"> or A3 by Moody’s or, if both of those agencies cease to operate or give ratings of the kind referred to above, an equivalent rating from another reputable ratings agency acceptable to SFV (acting reasonably).</w:t>
      </w:r>
    </w:p>
    <w:p w14:paraId="6582E993" w14:textId="7AC40A31" w:rsidR="00443104" w:rsidRDefault="00443104" w:rsidP="00443104">
      <w:pPr>
        <w:pStyle w:val="Indent2"/>
      </w:pPr>
      <w:r w:rsidRPr="00443104">
        <w:rPr>
          <w:b/>
          <w:bCs/>
        </w:rPr>
        <w:t>Access Fee</w:t>
      </w:r>
      <w:r>
        <w:t xml:space="preserve"> means access fees payable by Access Right Holder determined by Consumer Trustee in accordance with the Access Fee Determination, as set out in the Access Fee Schedule.</w:t>
      </w:r>
    </w:p>
    <w:p w14:paraId="566B7962" w14:textId="5DEE3D11" w:rsidR="00443104" w:rsidRDefault="00443104" w:rsidP="00443104">
      <w:pPr>
        <w:pStyle w:val="Indent2"/>
      </w:pPr>
      <w:r w:rsidRPr="00443104">
        <w:rPr>
          <w:b/>
          <w:bCs/>
        </w:rPr>
        <w:t>Access Fee Determination</w:t>
      </w:r>
      <w:r>
        <w:t xml:space="preserve"> means a determination made by Consumer Trustee under section 26 of the EII Act </w:t>
      </w:r>
      <w:r w:rsidR="003C7F84">
        <w:t>in relation to</w:t>
      </w:r>
      <w:r>
        <w:t xml:space="preserve"> the fees which are applicable to the Access Rights Network, Access Right Holder and the Project.</w:t>
      </w:r>
    </w:p>
    <w:p w14:paraId="788C1C81" w14:textId="4B4E748D" w:rsidR="00443104" w:rsidRDefault="00443104" w:rsidP="00443104">
      <w:pPr>
        <w:pStyle w:val="Indent2"/>
        <w:rPr>
          <w:rFonts w:eastAsia="Arial"/>
        </w:rPr>
      </w:pPr>
      <w:r w:rsidRPr="00BD7D3E">
        <w:rPr>
          <w:rFonts w:eastAsia="Arial"/>
        </w:rPr>
        <w:t>[</w:t>
      </w:r>
      <w:r w:rsidRPr="002372B0">
        <w:rPr>
          <w:rFonts w:eastAsia="Arial"/>
          <w:b/>
          <w:bCs/>
          <w:i/>
          <w:iCs/>
          <w:highlight w:val="lightGray"/>
        </w:rPr>
        <w:t>Note: it is proposed that the Access Fee Determination will set out certain</w:t>
      </w:r>
      <w:r w:rsidRPr="00D25FEF">
        <w:rPr>
          <w:rFonts w:eastAsia="Arial"/>
          <w:b/>
          <w:bCs/>
          <w:i/>
          <w:iCs/>
          <w:highlight w:val="lightGray"/>
        </w:rPr>
        <w:t xml:space="preserve"> </w:t>
      </w:r>
      <w:r w:rsidRPr="002372B0">
        <w:rPr>
          <w:rFonts w:eastAsia="Arial"/>
          <w:b/>
          <w:bCs/>
          <w:i/>
          <w:iCs/>
          <w:highlight w:val="lightGray"/>
        </w:rPr>
        <w:t>situations in which the Access Fee may be varied (e.g. changes in MW</w:t>
      </w:r>
      <w:r w:rsidRPr="00D25FEF">
        <w:rPr>
          <w:rFonts w:eastAsia="Arial"/>
          <w:b/>
          <w:bCs/>
          <w:i/>
          <w:iCs/>
          <w:highlight w:val="lightGray"/>
        </w:rPr>
        <w:t xml:space="preserve"> </w:t>
      </w:r>
      <w:r w:rsidRPr="002372B0">
        <w:rPr>
          <w:rFonts w:eastAsia="Arial"/>
          <w:b/>
          <w:bCs/>
          <w:i/>
          <w:iCs/>
          <w:highlight w:val="lightGray"/>
        </w:rPr>
        <w:t>requested by the Proponent under the Access PDA).</w:t>
      </w:r>
      <w:r w:rsidRPr="002372B0">
        <w:rPr>
          <w:rFonts w:eastAsia="Arial"/>
          <w:spacing w:val="40"/>
          <w:highlight w:val="lightGray"/>
        </w:rPr>
        <w:t xml:space="preserve"> </w:t>
      </w:r>
      <w:r w:rsidRPr="002372B0">
        <w:rPr>
          <w:rFonts w:eastAsia="Arial"/>
          <w:b/>
          <w:bCs/>
          <w:i/>
          <w:iCs/>
          <w:highlight w:val="lightGray"/>
        </w:rPr>
        <w:t>Please see the Consumer</w:t>
      </w:r>
      <w:r w:rsidRPr="00D25FEF">
        <w:rPr>
          <w:rFonts w:eastAsia="Arial"/>
          <w:b/>
          <w:bCs/>
          <w:i/>
          <w:iCs/>
          <w:highlight w:val="lightGray"/>
        </w:rPr>
        <w:t xml:space="preserve"> </w:t>
      </w:r>
      <w:r w:rsidRPr="002372B0">
        <w:rPr>
          <w:rFonts w:eastAsia="Arial"/>
          <w:b/>
          <w:bCs/>
          <w:i/>
          <w:iCs/>
          <w:highlight w:val="lightGray"/>
        </w:rPr>
        <w:t>Trustee</w:t>
      </w:r>
      <w:r w:rsidRPr="002372B0">
        <w:rPr>
          <w:rFonts w:eastAsia="Arial"/>
          <w:b/>
          <w:bCs/>
          <w:i/>
          <w:iCs/>
          <w:spacing w:val="-4"/>
          <w:highlight w:val="lightGray"/>
        </w:rPr>
        <w:t xml:space="preserve"> </w:t>
      </w:r>
      <w:r w:rsidRPr="002372B0">
        <w:rPr>
          <w:rFonts w:eastAsia="Arial"/>
          <w:b/>
          <w:bCs/>
          <w:i/>
          <w:iCs/>
          <w:highlight w:val="lightGray"/>
        </w:rPr>
        <w:t>Access</w:t>
      </w:r>
      <w:r w:rsidRPr="002372B0">
        <w:rPr>
          <w:rFonts w:eastAsia="Arial"/>
          <w:b/>
          <w:bCs/>
          <w:i/>
          <w:iCs/>
          <w:spacing w:val="-5"/>
          <w:highlight w:val="lightGray"/>
        </w:rPr>
        <w:t xml:space="preserve"> </w:t>
      </w:r>
      <w:r w:rsidRPr="002372B0">
        <w:rPr>
          <w:rFonts w:eastAsia="Arial"/>
          <w:b/>
          <w:bCs/>
          <w:i/>
          <w:iCs/>
          <w:highlight w:val="lightGray"/>
        </w:rPr>
        <w:t>Fee</w:t>
      </w:r>
      <w:r w:rsidRPr="002372B0">
        <w:rPr>
          <w:rFonts w:eastAsia="Arial"/>
          <w:b/>
          <w:bCs/>
          <w:i/>
          <w:iCs/>
          <w:spacing w:val="-5"/>
          <w:highlight w:val="lightGray"/>
        </w:rPr>
        <w:t xml:space="preserve"> </w:t>
      </w:r>
      <w:r w:rsidRPr="002372B0">
        <w:rPr>
          <w:rFonts w:eastAsia="Arial"/>
          <w:b/>
          <w:bCs/>
          <w:i/>
          <w:iCs/>
          <w:highlight w:val="lightGray"/>
        </w:rPr>
        <w:t>Guideline</w:t>
      </w:r>
      <w:r w:rsidRPr="00186E8F">
        <w:rPr>
          <w:rFonts w:eastAsia="Arial"/>
          <w:b/>
          <w:bCs/>
          <w:i/>
          <w:iCs/>
          <w:highlight w:val="lightGray"/>
        </w:rPr>
        <w:t>s</w:t>
      </w:r>
      <w:r>
        <w:rPr>
          <w:rFonts w:eastAsia="Arial"/>
          <w:highlight w:val="lightGray"/>
        </w:rPr>
        <w:t>.</w:t>
      </w:r>
      <w:r>
        <w:rPr>
          <w:rFonts w:eastAsia="Arial"/>
        </w:rPr>
        <w:t>]</w:t>
      </w:r>
    </w:p>
    <w:p w14:paraId="5EFC6676" w14:textId="0555D262" w:rsidR="007D0B68" w:rsidRPr="00BE2194" w:rsidRDefault="00186E8F" w:rsidP="00D54428">
      <w:pPr>
        <w:pStyle w:val="Indent2"/>
      </w:pPr>
      <w:r w:rsidRPr="0000415C">
        <w:rPr>
          <w:rFonts w:eastAsia="Arial"/>
          <w:b/>
          <w:bCs/>
        </w:rPr>
        <w:t>Access Fee Payment Date</w:t>
      </w:r>
      <w:r w:rsidRPr="0000415C">
        <w:rPr>
          <w:rFonts w:eastAsia="Arial"/>
        </w:rPr>
        <w:t xml:space="preserve"> means</w:t>
      </w:r>
      <w:r w:rsidR="007D0B68">
        <w:rPr>
          <w:rFonts w:eastAsia="Arial"/>
        </w:rPr>
        <w:t xml:space="preserve"> the earlier of the</w:t>
      </w:r>
      <w:r w:rsidR="002372B0" w:rsidRPr="0000415C">
        <w:rPr>
          <w:rFonts w:eastAsia="Arial"/>
        </w:rPr>
        <w:t>:</w:t>
      </w:r>
    </w:p>
    <w:p w14:paraId="3E618F1F" w14:textId="01EDAF97" w:rsidR="00FE03F1" w:rsidRDefault="007D0B68" w:rsidP="007D0B68">
      <w:pPr>
        <w:pStyle w:val="Heading8"/>
      </w:pPr>
      <w:bookmarkStart w:id="16" w:name="_Ref163685642"/>
      <w:r>
        <w:rPr>
          <w:rFonts w:eastAsia="Arial"/>
        </w:rPr>
        <w:t>First Commissioning</w:t>
      </w:r>
      <w:r w:rsidR="00265572">
        <w:rPr>
          <w:rFonts w:eastAsia="Arial"/>
        </w:rPr>
        <w:t xml:space="preserve"> </w:t>
      </w:r>
      <w:r w:rsidR="00DE25F1">
        <w:rPr>
          <w:rFonts w:eastAsia="Arial"/>
        </w:rPr>
        <w:t>D</w:t>
      </w:r>
      <w:r w:rsidR="00265572">
        <w:rPr>
          <w:rFonts w:eastAsia="Arial"/>
        </w:rPr>
        <w:t>ate</w:t>
      </w:r>
      <w:r>
        <w:rPr>
          <w:rFonts w:eastAsia="Arial"/>
        </w:rPr>
        <w:t>; and</w:t>
      </w:r>
      <w:bookmarkEnd w:id="16"/>
    </w:p>
    <w:p w14:paraId="1E1D6604" w14:textId="2EA8F43C" w:rsidR="00C82B0E" w:rsidRDefault="007D0B68" w:rsidP="00C82B0E">
      <w:pPr>
        <w:pStyle w:val="Heading8"/>
      </w:pPr>
      <w:r>
        <w:t>Network Readiness Date</w:t>
      </w:r>
      <w:r w:rsidR="00C82B0E">
        <w:t xml:space="preserve">; and </w:t>
      </w:r>
    </w:p>
    <w:p w14:paraId="684F130C" w14:textId="1675EA08" w:rsidR="00186E8F" w:rsidRDefault="00186E8F" w:rsidP="00186E8F">
      <w:pPr>
        <w:pStyle w:val="Indent2"/>
      </w:pPr>
      <w:r w:rsidRPr="00186E8F">
        <w:rPr>
          <w:rFonts w:eastAsia="Arial"/>
          <w:b/>
        </w:rPr>
        <w:t>Access</w:t>
      </w:r>
      <w:r w:rsidRPr="00186E8F">
        <w:rPr>
          <w:rFonts w:eastAsia="Arial"/>
          <w:b/>
          <w:spacing w:val="-5"/>
        </w:rPr>
        <w:t xml:space="preserve"> </w:t>
      </w:r>
      <w:r w:rsidRPr="00186E8F">
        <w:rPr>
          <w:rFonts w:eastAsia="Arial"/>
          <w:b/>
        </w:rPr>
        <w:t>Fee</w:t>
      </w:r>
      <w:r w:rsidRPr="00186E8F">
        <w:rPr>
          <w:rFonts w:eastAsia="Arial"/>
          <w:b/>
          <w:spacing w:val="-5"/>
        </w:rPr>
        <w:t xml:space="preserve"> </w:t>
      </w:r>
      <w:r w:rsidRPr="00186E8F">
        <w:rPr>
          <w:rFonts w:eastAsia="Arial"/>
          <w:b/>
        </w:rPr>
        <w:t>Schedule</w:t>
      </w:r>
      <w:r w:rsidRPr="00186E8F">
        <w:rPr>
          <w:rFonts w:eastAsia="Arial"/>
          <w:b/>
          <w:spacing w:val="-3"/>
        </w:rPr>
        <w:t xml:space="preserve"> </w:t>
      </w:r>
      <w:r w:rsidRPr="00186E8F">
        <w:rPr>
          <w:rFonts w:eastAsia="Arial"/>
        </w:rPr>
        <w:t>has</w:t>
      </w:r>
      <w:r w:rsidRPr="00186E8F">
        <w:rPr>
          <w:rFonts w:eastAsia="Arial"/>
          <w:spacing w:val="-2"/>
        </w:rPr>
        <w:t xml:space="preserve"> </w:t>
      </w:r>
      <w:r w:rsidRPr="00186E8F">
        <w:rPr>
          <w:rFonts w:eastAsia="Arial"/>
        </w:rPr>
        <w:t>the</w:t>
      </w:r>
      <w:r w:rsidRPr="00186E8F">
        <w:rPr>
          <w:rFonts w:eastAsia="Arial"/>
          <w:spacing w:val="-3"/>
        </w:rPr>
        <w:t xml:space="preserve"> </w:t>
      </w:r>
      <w:r w:rsidRPr="00186E8F">
        <w:rPr>
          <w:rFonts w:eastAsia="Arial"/>
        </w:rPr>
        <w:t>meaning</w:t>
      </w:r>
      <w:r w:rsidRPr="00186E8F">
        <w:rPr>
          <w:rFonts w:eastAsia="Arial"/>
          <w:spacing w:val="-5"/>
        </w:rPr>
        <w:t xml:space="preserve"> </w:t>
      </w:r>
      <w:r w:rsidRPr="00186E8F">
        <w:rPr>
          <w:rFonts w:eastAsia="Arial"/>
        </w:rPr>
        <w:t>given</w:t>
      </w:r>
      <w:r w:rsidRPr="00186E8F">
        <w:rPr>
          <w:rFonts w:eastAsia="Arial"/>
          <w:spacing w:val="-3"/>
        </w:rPr>
        <w:t xml:space="preserve"> </w:t>
      </w:r>
      <w:r w:rsidRPr="00186E8F">
        <w:rPr>
          <w:rFonts w:eastAsia="Arial"/>
        </w:rPr>
        <w:t>in</w:t>
      </w:r>
      <w:r w:rsidRPr="00186E8F">
        <w:rPr>
          <w:rFonts w:eastAsia="Arial"/>
          <w:spacing w:val="-3"/>
        </w:rPr>
        <w:t xml:space="preserve"> </w:t>
      </w:r>
      <w:r w:rsidRPr="00186E8F">
        <w:rPr>
          <w:rFonts w:eastAsia="Arial"/>
        </w:rPr>
        <w:t>the</w:t>
      </w:r>
      <w:r w:rsidRPr="00186E8F">
        <w:rPr>
          <w:rFonts w:eastAsia="Arial"/>
          <w:spacing w:val="-3"/>
        </w:rPr>
        <w:t xml:space="preserve"> </w:t>
      </w:r>
      <w:r w:rsidRPr="00186E8F">
        <w:rPr>
          <w:rFonts w:eastAsia="Arial"/>
        </w:rPr>
        <w:t>Access</w:t>
      </w:r>
      <w:r w:rsidRPr="00186E8F">
        <w:rPr>
          <w:rFonts w:eastAsia="Arial"/>
          <w:spacing w:val="-4"/>
        </w:rPr>
        <w:t xml:space="preserve"> </w:t>
      </w:r>
      <w:r w:rsidRPr="00186E8F">
        <w:rPr>
          <w:rFonts w:eastAsia="Arial"/>
        </w:rPr>
        <w:t>Fee</w:t>
      </w:r>
      <w:r w:rsidRPr="00186E8F">
        <w:rPr>
          <w:rFonts w:eastAsia="Arial"/>
          <w:spacing w:val="-5"/>
        </w:rPr>
        <w:t xml:space="preserve"> </w:t>
      </w:r>
      <w:r w:rsidRPr="00186E8F">
        <w:rPr>
          <w:rFonts w:eastAsia="Arial"/>
        </w:rPr>
        <w:t xml:space="preserve">Determination. A copy of the initial Access Fee Schedule as at the Signing Date is set out in </w:t>
      </w:r>
      <w:r w:rsidR="002F1881">
        <w:rPr>
          <w:rFonts w:eastAsia="Arial"/>
        </w:rPr>
        <w:fldChar w:fldCharType="begin"/>
      </w:r>
      <w:r w:rsidR="002F1881">
        <w:rPr>
          <w:rFonts w:eastAsia="Arial"/>
        </w:rPr>
        <w:instrText xml:space="preserve"> REF _Ref163686068 \w \h </w:instrText>
      </w:r>
      <w:r w:rsidR="002F1881">
        <w:rPr>
          <w:rFonts w:eastAsia="Arial"/>
        </w:rPr>
      </w:r>
      <w:r w:rsidR="002F1881">
        <w:rPr>
          <w:rFonts w:eastAsia="Arial"/>
        </w:rPr>
        <w:fldChar w:fldCharType="separate"/>
      </w:r>
      <w:r w:rsidR="009B5D7B">
        <w:rPr>
          <w:rFonts w:eastAsia="Arial"/>
        </w:rPr>
        <w:t>Annexure A</w:t>
      </w:r>
      <w:r w:rsidR="002F1881">
        <w:rPr>
          <w:rFonts w:eastAsia="Arial"/>
        </w:rPr>
        <w:fldChar w:fldCharType="end"/>
      </w:r>
      <w:r w:rsidRPr="00186E8F">
        <w:rPr>
          <w:rFonts w:eastAsia="Arial"/>
        </w:rPr>
        <w:t xml:space="preserve"> (“</w:t>
      </w:r>
      <w:r w:rsidR="002F1881">
        <w:rPr>
          <w:rFonts w:eastAsia="Arial"/>
        </w:rPr>
        <w:fldChar w:fldCharType="begin"/>
      </w:r>
      <w:r w:rsidR="002F1881">
        <w:rPr>
          <w:rFonts w:eastAsia="Arial"/>
        </w:rPr>
        <w:instrText xml:space="preserve"> REF _Ref163686068 \h </w:instrText>
      </w:r>
      <w:r w:rsidR="002F1881">
        <w:rPr>
          <w:rFonts w:eastAsia="Arial"/>
        </w:rPr>
      </w:r>
      <w:r w:rsidR="002F1881">
        <w:rPr>
          <w:rFonts w:eastAsia="Arial"/>
        </w:rPr>
        <w:fldChar w:fldCharType="separate"/>
      </w:r>
      <w:r w:rsidR="009B5D7B">
        <w:t>Access Fee Schedule</w:t>
      </w:r>
      <w:r w:rsidR="002F1881">
        <w:rPr>
          <w:rFonts w:eastAsia="Arial"/>
        </w:rPr>
        <w:fldChar w:fldCharType="end"/>
      </w:r>
      <w:r w:rsidRPr="00186E8F">
        <w:rPr>
          <w:rFonts w:eastAsia="Arial"/>
        </w:rPr>
        <w:t xml:space="preserve">”) and may be replaced from time to time under clause </w:t>
      </w:r>
      <w:r w:rsidR="006A04F8" w:rsidRPr="00D25FEF">
        <w:rPr>
          <w:rFonts w:eastAsia="Arial"/>
        </w:rPr>
        <w:fldChar w:fldCharType="begin"/>
      </w:r>
      <w:r w:rsidR="006A04F8" w:rsidRPr="00D25FEF">
        <w:rPr>
          <w:rFonts w:eastAsia="Arial"/>
        </w:rPr>
        <w:instrText xml:space="preserve"> REF _Ref163685741 \w \h </w:instrText>
      </w:r>
      <w:r w:rsidR="002372B0" w:rsidRPr="00D25FEF">
        <w:rPr>
          <w:rFonts w:eastAsia="Arial"/>
        </w:rPr>
        <w:instrText xml:space="preserve"> \* MERGEFORMAT </w:instrText>
      </w:r>
      <w:r w:rsidR="006A04F8" w:rsidRPr="00D25FEF">
        <w:rPr>
          <w:rFonts w:eastAsia="Arial"/>
        </w:rPr>
      </w:r>
      <w:r w:rsidR="006A04F8" w:rsidRPr="00D25FEF">
        <w:rPr>
          <w:rFonts w:eastAsia="Arial"/>
        </w:rPr>
        <w:fldChar w:fldCharType="separate"/>
      </w:r>
      <w:r w:rsidR="009B5D7B">
        <w:rPr>
          <w:rFonts w:eastAsia="Arial"/>
        </w:rPr>
        <w:t>4(a)(ii)(B)</w:t>
      </w:r>
      <w:r w:rsidR="006A04F8" w:rsidRPr="00D25FEF">
        <w:rPr>
          <w:rFonts w:eastAsia="Arial"/>
        </w:rPr>
        <w:fldChar w:fldCharType="end"/>
      </w:r>
      <w:r w:rsidRPr="00186E8F">
        <w:rPr>
          <w:rFonts w:eastAsia="Arial"/>
        </w:rPr>
        <w:t>.</w:t>
      </w:r>
    </w:p>
    <w:p w14:paraId="368BFFC6" w14:textId="449FF4E6" w:rsidR="00186E8F" w:rsidRDefault="00186E8F" w:rsidP="00186E8F">
      <w:pPr>
        <w:pStyle w:val="Indent2"/>
      </w:pPr>
      <w:r w:rsidRPr="00186E8F">
        <w:rPr>
          <w:rFonts w:eastAsia="Arial"/>
          <w:b/>
        </w:rPr>
        <w:t>Access</w:t>
      </w:r>
      <w:r w:rsidRPr="00186E8F">
        <w:rPr>
          <w:rFonts w:eastAsia="Arial"/>
          <w:b/>
          <w:spacing w:val="-4"/>
        </w:rPr>
        <w:t xml:space="preserve"> </w:t>
      </w:r>
      <w:r w:rsidRPr="00186E8F">
        <w:rPr>
          <w:rFonts w:eastAsia="Arial"/>
          <w:b/>
        </w:rPr>
        <w:t>PDA</w:t>
      </w:r>
      <w:r w:rsidRPr="00186E8F">
        <w:rPr>
          <w:rFonts w:eastAsia="Arial"/>
          <w:b/>
          <w:spacing w:val="-3"/>
        </w:rPr>
        <w:t xml:space="preserve"> </w:t>
      </w:r>
      <w:r w:rsidRPr="00186E8F">
        <w:rPr>
          <w:rFonts w:eastAsia="Arial"/>
        </w:rPr>
        <w:t>means</w:t>
      </w:r>
      <w:r w:rsidRPr="00186E8F">
        <w:rPr>
          <w:rFonts w:eastAsia="Arial"/>
          <w:spacing w:val="-5"/>
        </w:rPr>
        <w:t xml:space="preserve"> </w:t>
      </w:r>
      <w:r w:rsidRPr="00186E8F">
        <w:rPr>
          <w:rFonts w:eastAsia="Arial"/>
        </w:rPr>
        <w:t>the</w:t>
      </w:r>
      <w:r w:rsidRPr="00186E8F">
        <w:rPr>
          <w:rFonts w:eastAsia="Arial"/>
          <w:spacing w:val="-4"/>
        </w:rPr>
        <w:t xml:space="preserve"> </w:t>
      </w:r>
      <w:r w:rsidRPr="00186E8F">
        <w:rPr>
          <w:rFonts w:eastAsia="Arial"/>
        </w:rPr>
        <w:t>project</w:t>
      </w:r>
      <w:r w:rsidRPr="00186E8F">
        <w:rPr>
          <w:rFonts w:eastAsia="Arial"/>
          <w:spacing w:val="-5"/>
        </w:rPr>
        <w:t xml:space="preserve"> </w:t>
      </w:r>
      <w:r w:rsidRPr="00186E8F">
        <w:rPr>
          <w:rFonts w:eastAsia="Arial"/>
        </w:rPr>
        <w:t>development</w:t>
      </w:r>
      <w:r w:rsidRPr="00186E8F">
        <w:rPr>
          <w:rFonts w:eastAsia="Arial"/>
          <w:spacing w:val="-3"/>
        </w:rPr>
        <w:t xml:space="preserve"> </w:t>
      </w:r>
      <w:r w:rsidRPr="00186E8F">
        <w:rPr>
          <w:rFonts w:eastAsia="Arial"/>
        </w:rPr>
        <w:t>agreement</w:t>
      </w:r>
      <w:r w:rsidRPr="00186E8F">
        <w:rPr>
          <w:rFonts w:eastAsia="Arial"/>
          <w:spacing w:val="-5"/>
        </w:rPr>
        <w:t xml:space="preserve"> </w:t>
      </w:r>
      <w:r w:rsidRPr="00186E8F">
        <w:rPr>
          <w:rFonts w:eastAsia="Arial"/>
        </w:rPr>
        <w:t>entered</w:t>
      </w:r>
      <w:r w:rsidRPr="00186E8F">
        <w:rPr>
          <w:rFonts w:eastAsia="Arial"/>
          <w:spacing w:val="-5"/>
        </w:rPr>
        <w:t xml:space="preserve"> </w:t>
      </w:r>
      <w:r w:rsidRPr="00186E8F">
        <w:rPr>
          <w:rFonts w:eastAsia="Arial"/>
        </w:rPr>
        <w:t>into</w:t>
      </w:r>
      <w:r w:rsidRPr="00186E8F">
        <w:rPr>
          <w:rFonts w:eastAsia="Arial"/>
          <w:spacing w:val="-4"/>
        </w:rPr>
        <w:t xml:space="preserve"> </w:t>
      </w:r>
      <w:r w:rsidRPr="00186E8F">
        <w:rPr>
          <w:rFonts w:eastAsia="Arial"/>
        </w:rPr>
        <w:t>on</w:t>
      </w:r>
      <w:r w:rsidRPr="00186E8F">
        <w:rPr>
          <w:rFonts w:eastAsia="Arial"/>
          <w:spacing w:val="-4"/>
        </w:rPr>
        <w:t xml:space="preserve"> </w:t>
      </w:r>
      <w:r w:rsidRPr="00186E8F">
        <w:rPr>
          <w:rFonts w:eastAsia="Arial"/>
        </w:rPr>
        <w:t>or</w:t>
      </w:r>
      <w:r w:rsidRPr="00186E8F">
        <w:rPr>
          <w:rFonts w:eastAsia="Arial"/>
          <w:spacing w:val="-5"/>
        </w:rPr>
        <w:t xml:space="preserve"> </w:t>
      </w:r>
      <w:r w:rsidR="0000415C">
        <w:rPr>
          <w:rFonts w:eastAsia="Arial"/>
        </w:rPr>
        <w:t>around</w:t>
      </w:r>
      <w:r w:rsidR="0000415C" w:rsidRPr="00186E8F">
        <w:rPr>
          <w:rFonts w:eastAsia="Arial"/>
        </w:rPr>
        <w:t xml:space="preserve"> </w:t>
      </w:r>
      <w:r w:rsidRPr="00186E8F">
        <w:rPr>
          <w:rFonts w:eastAsia="Arial"/>
        </w:rPr>
        <w:t>the date of this document between Infrastructure Planner and Access Right Holder with respect to the Project.</w:t>
      </w:r>
    </w:p>
    <w:p w14:paraId="36E27DC3" w14:textId="2DA8308A" w:rsidR="00186E8F" w:rsidRDefault="00186E8F" w:rsidP="00186E8F">
      <w:pPr>
        <w:pStyle w:val="Indent2"/>
      </w:pPr>
      <w:r w:rsidRPr="00304D70">
        <w:rPr>
          <w:rFonts w:eastAsia="Arial"/>
          <w:b/>
        </w:rPr>
        <w:t>Access</w:t>
      </w:r>
      <w:r w:rsidRPr="00304D70">
        <w:rPr>
          <w:rFonts w:eastAsia="Arial"/>
          <w:b/>
          <w:spacing w:val="-6"/>
        </w:rPr>
        <w:t xml:space="preserve"> </w:t>
      </w:r>
      <w:r w:rsidRPr="00304D70">
        <w:rPr>
          <w:rFonts w:eastAsia="Arial"/>
          <w:b/>
        </w:rPr>
        <w:t>Right</w:t>
      </w:r>
      <w:r w:rsidRPr="00304D70">
        <w:rPr>
          <w:rFonts w:eastAsia="Arial"/>
          <w:b/>
          <w:spacing w:val="-5"/>
        </w:rPr>
        <w:t xml:space="preserve"> </w:t>
      </w:r>
      <w:r w:rsidRPr="00304D70">
        <w:rPr>
          <w:rFonts w:eastAsia="Arial"/>
        </w:rPr>
        <w:t>has</w:t>
      </w:r>
      <w:r w:rsidRPr="00186E8F">
        <w:rPr>
          <w:rFonts w:eastAsia="Arial"/>
          <w:spacing w:val="-5"/>
        </w:rPr>
        <w:t xml:space="preserve"> </w:t>
      </w:r>
      <w:r w:rsidRPr="00186E8F">
        <w:rPr>
          <w:rFonts w:eastAsia="Arial"/>
        </w:rPr>
        <w:t>the</w:t>
      </w:r>
      <w:r w:rsidRPr="00186E8F">
        <w:rPr>
          <w:rFonts w:eastAsia="Arial"/>
          <w:spacing w:val="-6"/>
        </w:rPr>
        <w:t xml:space="preserve"> </w:t>
      </w:r>
      <w:r w:rsidRPr="00186E8F">
        <w:rPr>
          <w:rFonts w:eastAsia="Arial"/>
        </w:rPr>
        <w:t>meaning</w:t>
      </w:r>
      <w:r w:rsidRPr="00186E8F">
        <w:rPr>
          <w:rFonts w:eastAsia="Arial"/>
          <w:spacing w:val="-6"/>
        </w:rPr>
        <w:t xml:space="preserve"> </w:t>
      </w:r>
      <w:r w:rsidRPr="00186E8F">
        <w:rPr>
          <w:rFonts w:eastAsia="Arial"/>
        </w:rPr>
        <w:t>given</w:t>
      </w:r>
      <w:r w:rsidRPr="00186E8F">
        <w:rPr>
          <w:rFonts w:eastAsia="Arial"/>
          <w:spacing w:val="-4"/>
        </w:rPr>
        <w:t xml:space="preserve"> </w:t>
      </w:r>
      <w:r w:rsidRPr="00186E8F">
        <w:rPr>
          <w:rFonts w:eastAsia="Arial"/>
        </w:rPr>
        <w:t>in</w:t>
      </w:r>
      <w:r w:rsidRPr="00186E8F">
        <w:rPr>
          <w:rFonts w:eastAsia="Arial"/>
          <w:spacing w:val="-6"/>
        </w:rPr>
        <w:t xml:space="preserve"> </w:t>
      </w:r>
      <w:r w:rsidRPr="00186E8F">
        <w:rPr>
          <w:rFonts w:eastAsia="Arial"/>
        </w:rPr>
        <w:t>the</w:t>
      </w:r>
      <w:r w:rsidRPr="00186E8F">
        <w:rPr>
          <w:rFonts w:eastAsia="Arial"/>
          <w:spacing w:val="-4"/>
        </w:rPr>
        <w:t xml:space="preserve"> </w:t>
      </w:r>
      <w:r w:rsidRPr="00186E8F">
        <w:rPr>
          <w:rFonts w:eastAsia="Arial"/>
        </w:rPr>
        <w:t>Access</w:t>
      </w:r>
      <w:r w:rsidRPr="00186E8F">
        <w:rPr>
          <w:rFonts w:eastAsia="Arial"/>
          <w:spacing w:val="-5"/>
        </w:rPr>
        <w:t xml:space="preserve"> </w:t>
      </w:r>
      <w:r w:rsidRPr="00186E8F">
        <w:rPr>
          <w:rFonts w:eastAsia="Arial"/>
        </w:rPr>
        <w:t>Scheme</w:t>
      </w:r>
      <w:r w:rsidRPr="00186E8F">
        <w:rPr>
          <w:rFonts w:eastAsia="Arial"/>
          <w:spacing w:val="-4"/>
        </w:rPr>
        <w:t xml:space="preserve"> </w:t>
      </w:r>
      <w:r w:rsidRPr="00186E8F">
        <w:rPr>
          <w:rFonts w:eastAsia="Arial"/>
          <w:spacing w:val="-2"/>
        </w:rPr>
        <w:t>Declaration.</w:t>
      </w:r>
    </w:p>
    <w:p w14:paraId="456CFF98" w14:textId="604526EB" w:rsidR="00186E8F" w:rsidRDefault="00186E8F" w:rsidP="00186E8F">
      <w:pPr>
        <w:pStyle w:val="Indent2"/>
        <w:rPr>
          <w:rFonts w:eastAsia="Arial"/>
          <w:spacing w:val="-2"/>
        </w:rPr>
      </w:pPr>
      <w:r w:rsidRPr="00B7243B">
        <w:rPr>
          <w:rFonts w:eastAsia="Arial"/>
          <w:b/>
        </w:rPr>
        <w:t>Access</w:t>
      </w:r>
      <w:r w:rsidRPr="00B7243B">
        <w:rPr>
          <w:rFonts w:eastAsia="Arial"/>
          <w:b/>
          <w:spacing w:val="-6"/>
        </w:rPr>
        <w:t xml:space="preserve"> </w:t>
      </w:r>
      <w:r w:rsidRPr="00B7243B">
        <w:rPr>
          <w:rFonts w:eastAsia="Arial"/>
          <w:b/>
        </w:rPr>
        <w:t>Rights</w:t>
      </w:r>
      <w:r w:rsidRPr="00B7243B">
        <w:rPr>
          <w:rFonts w:eastAsia="Arial"/>
          <w:b/>
          <w:spacing w:val="-4"/>
        </w:rPr>
        <w:t xml:space="preserve"> </w:t>
      </w:r>
      <w:r w:rsidRPr="00B7243B">
        <w:rPr>
          <w:rFonts w:eastAsia="Arial"/>
          <w:b/>
        </w:rPr>
        <w:t>Network</w:t>
      </w:r>
      <w:r w:rsidRPr="00B7243B">
        <w:rPr>
          <w:rFonts w:eastAsia="Arial"/>
          <w:b/>
          <w:spacing w:val="-4"/>
        </w:rPr>
        <w:t xml:space="preserve"> </w:t>
      </w:r>
      <w:r w:rsidRPr="00B7243B">
        <w:rPr>
          <w:rFonts w:eastAsia="Arial"/>
        </w:rPr>
        <w:t>has</w:t>
      </w:r>
      <w:r w:rsidRPr="00B7243B">
        <w:rPr>
          <w:rFonts w:eastAsia="Arial"/>
          <w:spacing w:val="-5"/>
        </w:rPr>
        <w:t xml:space="preserve"> </w:t>
      </w:r>
      <w:r w:rsidRPr="00B7243B">
        <w:rPr>
          <w:rFonts w:eastAsia="Arial"/>
        </w:rPr>
        <w:t>the</w:t>
      </w:r>
      <w:r w:rsidRPr="00B7243B">
        <w:rPr>
          <w:rFonts w:eastAsia="Arial"/>
          <w:spacing w:val="-4"/>
        </w:rPr>
        <w:t xml:space="preserve"> </w:t>
      </w:r>
      <w:r w:rsidRPr="00B7243B">
        <w:rPr>
          <w:rFonts w:eastAsia="Arial"/>
        </w:rPr>
        <w:t>meaning</w:t>
      </w:r>
      <w:r w:rsidRPr="00B7243B">
        <w:rPr>
          <w:rFonts w:eastAsia="Arial"/>
          <w:spacing w:val="-6"/>
        </w:rPr>
        <w:t xml:space="preserve"> </w:t>
      </w:r>
      <w:r w:rsidRPr="00B7243B">
        <w:rPr>
          <w:rFonts w:eastAsia="Arial"/>
        </w:rPr>
        <w:t>given</w:t>
      </w:r>
      <w:r w:rsidRPr="00B7243B">
        <w:rPr>
          <w:rFonts w:eastAsia="Arial"/>
          <w:spacing w:val="-4"/>
        </w:rPr>
        <w:t xml:space="preserve"> </w:t>
      </w:r>
      <w:r w:rsidRPr="00B7243B">
        <w:rPr>
          <w:rFonts w:eastAsia="Arial"/>
        </w:rPr>
        <w:t>in</w:t>
      </w:r>
      <w:r w:rsidRPr="00B7243B">
        <w:rPr>
          <w:rFonts w:eastAsia="Arial"/>
          <w:spacing w:val="-4"/>
        </w:rPr>
        <w:t xml:space="preserve"> </w:t>
      </w:r>
      <w:r w:rsidRPr="00B7243B">
        <w:rPr>
          <w:rFonts w:eastAsia="Arial"/>
        </w:rPr>
        <w:t>the</w:t>
      </w:r>
      <w:r w:rsidRPr="00B7243B">
        <w:rPr>
          <w:rFonts w:eastAsia="Arial"/>
          <w:spacing w:val="-4"/>
        </w:rPr>
        <w:t xml:space="preserve"> </w:t>
      </w:r>
      <w:r w:rsidRPr="00B7243B">
        <w:rPr>
          <w:rFonts w:eastAsia="Arial"/>
        </w:rPr>
        <w:t>Access</w:t>
      </w:r>
      <w:r w:rsidRPr="00B7243B">
        <w:rPr>
          <w:rFonts w:eastAsia="Arial"/>
          <w:spacing w:val="-5"/>
        </w:rPr>
        <w:t xml:space="preserve"> </w:t>
      </w:r>
      <w:r w:rsidRPr="00B7243B">
        <w:rPr>
          <w:rFonts w:eastAsia="Arial"/>
        </w:rPr>
        <w:t xml:space="preserve">Scheme </w:t>
      </w:r>
      <w:r w:rsidRPr="00B7243B">
        <w:rPr>
          <w:rFonts w:eastAsia="Arial"/>
          <w:spacing w:val="-2"/>
        </w:rPr>
        <w:t>Declaration.</w:t>
      </w:r>
    </w:p>
    <w:p w14:paraId="7FD5A795" w14:textId="77777777" w:rsidR="00186E8F" w:rsidRDefault="00186E8F" w:rsidP="00186E8F">
      <w:pPr>
        <w:pStyle w:val="Indent2"/>
      </w:pPr>
      <w:r>
        <w:rPr>
          <w:rFonts w:eastAsia="Arial"/>
          <w:b/>
        </w:rPr>
        <w:t>Access</w:t>
      </w:r>
      <w:r>
        <w:rPr>
          <w:rFonts w:eastAsia="Arial"/>
          <w:b/>
          <w:spacing w:val="-6"/>
        </w:rPr>
        <w:t xml:space="preserve"> </w:t>
      </w:r>
      <w:r>
        <w:rPr>
          <w:rFonts w:eastAsia="Arial"/>
          <w:b/>
        </w:rPr>
        <w:t>Scheme</w:t>
      </w:r>
      <w:r>
        <w:rPr>
          <w:rFonts w:eastAsia="Arial"/>
          <w:b/>
          <w:spacing w:val="-6"/>
        </w:rPr>
        <w:t xml:space="preserve"> </w:t>
      </w:r>
      <w:r>
        <w:rPr>
          <w:rFonts w:eastAsia="Arial"/>
          <w:b/>
        </w:rPr>
        <w:t>Declaration</w:t>
      </w:r>
      <w:r>
        <w:rPr>
          <w:rFonts w:eastAsia="Arial"/>
          <w:b/>
          <w:spacing w:val="-6"/>
        </w:rPr>
        <w:t xml:space="preserve"> </w:t>
      </w:r>
      <w:r>
        <w:rPr>
          <w:rFonts w:eastAsia="Arial"/>
        </w:rPr>
        <w:t>has</w:t>
      </w:r>
      <w:r>
        <w:rPr>
          <w:rFonts w:eastAsia="Arial"/>
          <w:spacing w:val="-6"/>
        </w:rPr>
        <w:t xml:space="preserve"> </w:t>
      </w:r>
      <w:r>
        <w:rPr>
          <w:rFonts w:eastAsia="Arial"/>
        </w:rPr>
        <w:t>the</w:t>
      </w:r>
      <w:r>
        <w:rPr>
          <w:rFonts w:eastAsia="Arial"/>
          <w:spacing w:val="-5"/>
        </w:rPr>
        <w:t xml:space="preserve"> </w:t>
      </w:r>
      <w:r>
        <w:rPr>
          <w:rFonts w:eastAsia="Arial"/>
        </w:rPr>
        <w:t>meaning</w:t>
      </w:r>
      <w:r>
        <w:rPr>
          <w:rFonts w:eastAsia="Arial"/>
          <w:spacing w:val="-6"/>
        </w:rPr>
        <w:t xml:space="preserve"> </w:t>
      </w:r>
      <w:r>
        <w:rPr>
          <w:rFonts w:eastAsia="Arial"/>
        </w:rPr>
        <w:t>given</w:t>
      </w:r>
      <w:r>
        <w:rPr>
          <w:rFonts w:eastAsia="Arial"/>
          <w:spacing w:val="-6"/>
        </w:rPr>
        <w:t xml:space="preserve"> </w:t>
      </w:r>
      <w:r>
        <w:rPr>
          <w:rFonts w:eastAsia="Arial"/>
        </w:rPr>
        <w:t>in</w:t>
      </w:r>
      <w:r>
        <w:rPr>
          <w:rFonts w:eastAsia="Arial"/>
          <w:spacing w:val="-7"/>
        </w:rPr>
        <w:t xml:space="preserve"> </w:t>
      </w:r>
      <w:r>
        <w:rPr>
          <w:rFonts w:eastAsia="Arial"/>
        </w:rPr>
        <w:t>the</w:t>
      </w:r>
      <w:r>
        <w:rPr>
          <w:rFonts w:eastAsia="Arial"/>
          <w:spacing w:val="-5"/>
        </w:rPr>
        <w:t xml:space="preserve"> </w:t>
      </w:r>
      <w:r>
        <w:rPr>
          <w:rFonts w:eastAsia="Arial"/>
        </w:rPr>
        <w:t>Access</w:t>
      </w:r>
      <w:r>
        <w:rPr>
          <w:rFonts w:eastAsia="Arial"/>
          <w:spacing w:val="-6"/>
        </w:rPr>
        <w:t xml:space="preserve"> </w:t>
      </w:r>
      <w:r>
        <w:rPr>
          <w:rFonts w:eastAsia="Arial"/>
          <w:spacing w:val="-4"/>
        </w:rPr>
        <w:t>PDA.</w:t>
      </w:r>
    </w:p>
    <w:p w14:paraId="668C92FD" w14:textId="4782EAAE" w:rsidR="00186E8F" w:rsidRDefault="00186E8F" w:rsidP="00186E8F">
      <w:pPr>
        <w:pStyle w:val="Indent2"/>
      </w:pPr>
      <w:r>
        <w:rPr>
          <w:rFonts w:eastAsia="Arial"/>
          <w:b/>
        </w:rPr>
        <w:t>AEMO</w:t>
      </w:r>
      <w:r>
        <w:rPr>
          <w:rFonts w:eastAsia="Arial"/>
          <w:b/>
          <w:spacing w:val="-2"/>
        </w:rPr>
        <w:t xml:space="preserve"> </w:t>
      </w:r>
      <w:r>
        <w:rPr>
          <w:rFonts w:eastAsia="Arial"/>
        </w:rPr>
        <w:t>has</w:t>
      </w:r>
      <w:r>
        <w:rPr>
          <w:rFonts w:eastAsia="Arial"/>
          <w:spacing w:val="-5"/>
        </w:rPr>
        <w:t xml:space="preserve"> </w:t>
      </w:r>
      <w:r>
        <w:rPr>
          <w:rFonts w:eastAsia="Arial"/>
        </w:rPr>
        <w:t>the</w:t>
      </w:r>
      <w:r>
        <w:rPr>
          <w:rFonts w:eastAsia="Arial"/>
          <w:spacing w:val="-6"/>
        </w:rPr>
        <w:t xml:space="preserve"> </w:t>
      </w:r>
      <w:r>
        <w:rPr>
          <w:rFonts w:eastAsia="Arial"/>
        </w:rPr>
        <w:t>meaning</w:t>
      </w:r>
      <w:r>
        <w:rPr>
          <w:rFonts w:eastAsia="Arial"/>
          <w:spacing w:val="-3"/>
        </w:rPr>
        <w:t xml:space="preserve"> </w:t>
      </w:r>
      <w:r>
        <w:rPr>
          <w:rFonts w:eastAsia="Arial"/>
        </w:rPr>
        <w:t>given</w:t>
      </w:r>
      <w:r>
        <w:rPr>
          <w:rFonts w:eastAsia="Arial"/>
          <w:spacing w:val="-6"/>
        </w:rPr>
        <w:t xml:space="preserve"> </w:t>
      </w:r>
      <w:r>
        <w:rPr>
          <w:rFonts w:eastAsia="Arial"/>
        </w:rPr>
        <w:t>in</w:t>
      </w:r>
      <w:r>
        <w:rPr>
          <w:rFonts w:eastAsia="Arial"/>
          <w:spacing w:val="-6"/>
        </w:rPr>
        <w:t xml:space="preserve"> </w:t>
      </w:r>
      <w:r>
        <w:rPr>
          <w:rFonts w:eastAsia="Arial"/>
        </w:rPr>
        <w:t>the</w:t>
      </w:r>
      <w:r>
        <w:rPr>
          <w:rFonts w:eastAsia="Arial"/>
          <w:spacing w:val="-5"/>
        </w:rPr>
        <w:t xml:space="preserve"> </w:t>
      </w:r>
      <w:r>
        <w:rPr>
          <w:rFonts w:eastAsia="Arial"/>
        </w:rPr>
        <w:t>Access</w:t>
      </w:r>
      <w:r>
        <w:rPr>
          <w:rFonts w:eastAsia="Arial"/>
          <w:spacing w:val="-5"/>
        </w:rPr>
        <w:t xml:space="preserve"> </w:t>
      </w:r>
      <w:r>
        <w:rPr>
          <w:rFonts w:eastAsia="Arial"/>
          <w:spacing w:val="-4"/>
        </w:rPr>
        <w:t>PDA.</w:t>
      </w:r>
    </w:p>
    <w:p w14:paraId="50CA9ED3" w14:textId="20D8A3D0" w:rsidR="00576C90" w:rsidRPr="00BD7D3E" w:rsidRDefault="00F546E3" w:rsidP="00160DD9">
      <w:pPr>
        <w:pStyle w:val="Indent2"/>
        <w:rPr>
          <w:rFonts w:eastAsia="Arial"/>
          <w:bCs/>
        </w:rPr>
      </w:pPr>
      <w:r>
        <w:rPr>
          <w:rFonts w:eastAsia="Arial"/>
          <w:b/>
        </w:rPr>
        <w:t xml:space="preserve">AML/CTF Act </w:t>
      </w:r>
      <w:r>
        <w:rPr>
          <w:rFonts w:eastAsia="Arial"/>
          <w:bCs/>
        </w:rPr>
        <w:t xml:space="preserve">means the </w:t>
      </w:r>
      <w:r w:rsidRPr="00BD7D3E">
        <w:rPr>
          <w:rFonts w:eastAsia="Arial"/>
          <w:bCs/>
          <w:i/>
          <w:iCs/>
        </w:rPr>
        <w:t xml:space="preserve">Anti-Money Laundering and Counter-Terrorism Financing Act 2006 </w:t>
      </w:r>
      <w:r>
        <w:rPr>
          <w:rFonts w:eastAsia="Arial"/>
          <w:bCs/>
        </w:rPr>
        <w:t xml:space="preserve">(Cth) or any regulations, rules or other instruments made pursuant to </w:t>
      </w:r>
      <w:r w:rsidR="00990776">
        <w:rPr>
          <w:rFonts w:eastAsia="Arial"/>
          <w:bCs/>
        </w:rPr>
        <w:t>that act</w:t>
      </w:r>
      <w:r w:rsidR="00E46354">
        <w:rPr>
          <w:rFonts w:eastAsia="Arial"/>
          <w:bCs/>
        </w:rPr>
        <w:t xml:space="preserve">, including any Laws imposing </w:t>
      </w:r>
      <w:r w:rsidR="00FF08A6">
        <w:rPr>
          <w:rFonts w:eastAsia="Arial"/>
          <w:bCs/>
        </w:rPr>
        <w:t>‘</w:t>
      </w:r>
      <w:r w:rsidR="00E46354">
        <w:rPr>
          <w:rFonts w:eastAsia="Arial"/>
          <w:bCs/>
        </w:rPr>
        <w:t>know your customer</w:t>
      </w:r>
      <w:r w:rsidR="00FF08A6">
        <w:rPr>
          <w:rFonts w:eastAsia="Arial"/>
          <w:bCs/>
        </w:rPr>
        <w:t>’</w:t>
      </w:r>
      <w:r w:rsidR="00E46354">
        <w:rPr>
          <w:rFonts w:eastAsia="Arial"/>
          <w:bCs/>
        </w:rPr>
        <w:t xml:space="preserve"> or other identification checks or procedures</w:t>
      </w:r>
      <w:r w:rsidR="00CE3511">
        <w:rPr>
          <w:rFonts w:eastAsia="Arial"/>
          <w:bCs/>
        </w:rPr>
        <w:t>, from time to time</w:t>
      </w:r>
      <w:r>
        <w:rPr>
          <w:rFonts w:eastAsia="Arial"/>
          <w:bCs/>
        </w:rPr>
        <w:t>.</w:t>
      </w:r>
    </w:p>
    <w:p w14:paraId="44CB35D6" w14:textId="47BEEF77" w:rsidR="00186E8F" w:rsidRDefault="00186E8F" w:rsidP="00186E8F">
      <w:pPr>
        <w:pStyle w:val="Indent2"/>
      </w:pPr>
      <w:r>
        <w:rPr>
          <w:rFonts w:eastAsia="Arial"/>
          <w:b/>
        </w:rPr>
        <w:lastRenderedPageBreak/>
        <w:t>Breach</w:t>
      </w:r>
      <w:r>
        <w:rPr>
          <w:rFonts w:eastAsia="Arial"/>
          <w:b/>
          <w:spacing w:val="-7"/>
        </w:rPr>
        <w:t xml:space="preserve"> </w:t>
      </w:r>
      <w:r>
        <w:rPr>
          <w:rFonts w:eastAsia="Arial"/>
          <w:b/>
        </w:rPr>
        <w:t>Notice</w:t>
      </w:r>
      <w:r>
        <w:rPr>
          <w:rFonts w:eastAsia="Arial"/>
          <w:b/>
          <w:spacing w:val="-5"/>
        </w:rPr>
        <w:t xml:space="preserve"> </w:t>
      </w:r>
      <w:r>
        <w:rPr>
          <w:rFonts w:eastAsia="Arial"/>
        </w:rPr>
        <w:t>has</w:t>
      </w:r>
      <w:r>
        <w:rPr>
          <w:rFonts w:eastAsia="Arial"/>
          <w:spacing w:val="-6"/>
        </w:rPr>
        <w:t xml:space="preserve"> </w:t>
      </w:r>
      <w:r>
        <w:rPr>
          <w:rFonts w:eastAsia="Arial"/>
        </w:rPr>
        <w:t>the</w:t>
      </w:r>
      <w:r>
        <w:rPr>
          <w:rFonts w:eastAsia="Arial"/>
          <w:spacing w:val="-6"/>
        </w:rPr>
        <w:t xml:space="preserve"> </w:t>
      </w:r>
      <w:r>
        <w:rPr>
          <w:rFonts w:eastAsia="Arial"/>
        </w:rPr>
        <w:t>meaning</w:t>
      </w:r>
      <w:r>
        <w:rPr>
          <w:rFonts w:eastAsia="Arial"/>
          <w:spacing w:val="-7"/>
        </w:rPr>
        <w:t xml:space="preserve"> </w:t>
      </w:r>
      <w:r>
        <w:rPr>
          <w:rFonts w:eastAsia="Arial"/>
        </w:rPr>
        <w:t>given</w:t>
      </w:r>
      <w:r>
        <w:rPr>
          <w:rFonts w:eastAsia="Arial"/>
          <w:spacing w:val="-5"/>
        </w:rPr>
        <w:t xml:space="preserve"> </w:t>
      </w:r>
      <w:r>
        <w:rPr>
          <w:rFonts w:eastAsia="Arial"/>
        </w:rPr>
        <w:t>in</w:t>
      </w:r>
      <w:r>
        <w:rPr>
          <w:rFonts w:eastAsia="Arial"/>
          <w:spacing w:val="-8"/>
        </w:rPr>
        <w:t xml:space="preserve"> </w:t>
      </w:r>
      <w:r>
        <w:rPr>
          <w:rFonts w:eastAsia="Arial"/>
        </w:rPr>
        <w:t>clause</w:t>
      </w:r>
      <w:r>
        <w:rPr>
          <w:rFonts w:eastAsia="Arial"/>
          <w:spacing w:val="-5"/>
        </w:rPr>
        <w:t xml:space="preserve"> </w:t>
      </w:r>
      <w:r w:rsidR="00E7155D">
        <w:rPr>
          <w:rFonts w:eastAsia="Arial"/>
          <w:color w:val="000000"/>
          <w:spacing w:val="-5"/>
        </w:rPr>
        <w:fldChar w:fldCharType="begin"/>
      </w:r>
      <w:r w:rsidR="00E7155D">
        <w:rPr>
          <w:rFonts w:eastAsia="Arial"/>
          <w:color w:val="000000"/>
          <w:spacing w:val="-5"/>
        </w:rPr>
        <w:instrText xml:space="preserve">  REF _Ref163628065 \w \h \* MERGEFORMAT </w:instrText>
      </w:r>
      <w:r w:rsidR="00E7155D">
        <w:rPr>
          <w:rFonts w:eastAsia="Arial"/>
          <w:color w:val="000000"/>
          <w:spacing w:val="-5"/>
        </w:rPr>
      </w:r>
      <w:r w:rsidR="00E7155D">
        <w:rPr>
          <w:rFonts w:eastAsia="Arial"/>
          <w:color w:val="000000"/>
          <w:spacing w:val="-5"/>
        </w:rPr>
        <w:fldChar w:fldCharType="separate"/>
      </w:r>
      <w:r w:rsidR="009B5D7B">
        <w:rPr>
          <w:rFonts w:eastAsia="Arial"/>
          <w:color w:val="000000"/>
          <w:spacing w:val="-5"/>
        </w:rPr>
        <w:t>7.2(b)</w:t>
      </w:r>
      <w:r w:rsidR="00E7155D">
        <w:rPr>
          <w:rFonts w:eastAsia="Arial"/>
          <w:color w:val="000000"/>
          <w:spacing w:val="-5"/>
        </w:rPr>
        <w:fldChar w:fldCharType="end"/>
      </w:r>
      <w:r>
        <w:rPr>
          <w:rFonts w:eastAsia="Arial"/>
          <w:spacing w:val="-2"/>
        </w:rPr>
        <w:t>.</w:t>
      </w:r>
    </w:p>
    <w:p w14:paraId="3BE42C34" w14:textId="3D1E2D25" w:rsidR="00186E8F" w:rsidRPr="009C21B9" w:rsidRDefault="00186E8F" w:rsidP="00186E8F">
      <w:pPr>
        <w:pStyle w:val="Indent2"/>
        <w:rPr>
          <w:rFonts w:eastAsia="Arial"/>
          <w:spacing w:val="-4"/>
        </w:rPr>
      </w:pPr>
      <w:r>
        <w:rPr>
          <w:rFonts w:eastAsia="Arial"/>
          <w:b/>
        </w:rPr>
        <w:t>Business</w:t>
      </w:r>
      <w:r>
        <w:rPr>
          <w:rFonts w:eastAsia="Arial"/>
          <w:b/>
          <w:spacing w:val="-6"/>
        </w:rPr>
        <w:t xml:space="preserve"> </w:t>
      </w:r>
      <w:r>
        <w:rPr>
          <w:rFonts w:eastAsia="Arial"/>
          <w:b/>
        </w:rPr>
        <w:t>Day</w:t>
      </w:r>
      <w:r>
        <w:rPr>
          <w:rFonts w:eastAsia="Arial"/>
          <w:b/>
          <w:spacing w:val="-6"/>
        </w:rPr>
        <w:t xml:space="preserve"> </w:t>
      </w:r>
      <w:r>
        <w:rPr>
          <w:rFonts w:eastAsia="Arial"/>
        </w:rPr>
        <w:t>has</w:t>
      </w:r>
      <w:r>
        <w:rPr>
          <w:rFonts w:eastAsia="Arial"/>
          <w:spacing w:val="-6"/>
        </w:rPr>
        <w:t xml:space="preserve"> </w:t>
      </w:r>
      <w:r>
        <w:rPr>
          <w:rFonts w:eastAsia="Arial"/>
        </w:rPr>
        <w:t>the</w:t>
      </w:r>
      <w:r>
        <w:rPr>
          <w:rFonts w:eastAsia="Arial"/>
          <w:spacing w:val="-4"/>
        </w:rPr>
        <w:t xml:space="preserve"> </w:t>
      </w:r>
      <w:r>
        <w:rPr>
          <w:rFonts w:eastAsia="Arial"/>
        </w:rPr>
        <w:t>meaning</w:t>
      </w:r>
      <w:r>
        <w:rPr>
          <w:rFonts w:eastAsia="Arial"/>
          <w:spacing w:val="-6"/>
        </w:rPr>
        <w:t xml:space="preserve"> </w:t>
      </w:r>
      <w:r>
        <w:rPr>
          <w:rFonts w:eastAsia="Arial"/>
        </w:rPr>
        <w:t>given</w:t>
      </w:r>
      <w:r>
        <w:rPr>
          <w:rFonts w:eastAsia="Arial"/>
          <w:spacing w:val="-4"/>
        </w:rPr>
        <w:t xml:space="preserve"> </w:t>
      </w:r>
      <w:r>
        <w:rPr>
          <w:rFonts w:eastAsia="Arial"/>
        </w:rPr>
        <w:t>in</w:t>
      </w:r>
      <w:r>
        <w:rPr>
          <w:rFonts w:eastAsia="Arial"/>
          <w:spacing w:val="-4"/>
        </w:rPr>
        <w:t xml:space="preserve"> </w:t>
      </w:r>
      <w:r>
        <w:rPr>
          <w:rFonts w:eastAsia="Arial"/>
        </w:rPr>
        <w:t>the</w:t>
      </w:r>
      <w:r>
        <w:rPr>
          <w:rFonts w:eastAsia="Arial"/>
          <w:spacing w:val="-4"/>
        </w:rPr>
        <w:t xml:space="preserve"> </w:t>
      </w:r>
      <w:r>
        <w:rPr>
          <w:rFonts w:eastAsia="Arial"/>
        </w:rPr>
        <w:t>Access</w:t>
      </w:r>
      <w:r>
        <w:rPr>
          <w:rFonts w:eastAsia="Arial"/>
          <w:spacing w:val="-5"/>
        </w:rPr>
        <w:t xml:space="preserve"> </w:t>
      </w:r>
      <w:r>
        <w:rPr>
          <w:rFonts w:eastAsia="Arial"/>
          <w:spacing w:val="-4"/>
        </w:rPr>
        <w:t>PDA.</w:t>
      </w:r>
    </w:p>
    <w:p w14:paraId="49B6AE52" w14:textId="3591F02B" w:rsidR="00583066" w:rsidRDefault="00583066" w:rsidP="00186E8F">
      <w:pPr>
        <w:pStyle w:val="Indent2"/>
      </w:pPr>
      <w:r>
        <w:rPr>
          <w:rFonts w:eastAsia="Arial"/>
          <w:b/>
        </w:rPr>
        <w:t xml:space="preserve">C&amp;E Fee </w:t>
      </w:r>
      <w:r>
        <w:rPr>
          <w:rFonts w:eastAsia="Arial"/>
        </w:rPr>
        <w:t xml:space="preserve">has the meaning </w:t>
      </w:r>
      <w:r>
        <w:rPr>
          <w:rFonts w:eastAsia="Arial"/>
          <w:spacing w:val="-5"/>
        </w:rPr>
        <w:t>given</w:t>
      </w:r>
      <w:r w:rsidRPr="00FC094B">
        <w:rPr>
          <w:rFonts w:eastAsia="Arial"/>
          <w:spacing w:val="-6"/>
        </w:rPr>
        <w:t xml:space="preserve"> </w:t>
      </w:r>
      <w:r w:rsidRPr="00FC094B">
        <w:rPr>
          <w:rFonts w:eastAsia="Arial"/>
        </w:rPr>
        <w:t>in</w:t>
      </w:r>
      <w:r w:rsidRPr="00FC094B">
        <w:rPr>
          <w:rFonts w:eastAsia="Arial"/>
          <w:spacing w:val="-4"/>
        </w:rPr>
        <w:t xml:space="preserve"> </w:t>
      </w:r>
      <w:r w:rsidRPr="00FC094B">
        <w:rPr>
          <w:rFonts w:eastAsia="Arial"/>
        </w:rPr>
        <w:t>the</w:t>
      </w:r>
      <w:r w:rsidRPr="00FC094B">
        <w:rPr>
          <w:rFonts w:eastAsia="Arial"/>
          <w:spacing w:val="-4"/>
        </w:rPr>
        <w:t xml:space="preserve"> </w:t>
      </w:r>
      <w:r w:rsidRPr="00FC094B">
        <w:rPr>
          <w:rFonts w:eastAsia="Arial"/>
        </w:rPr>
        <w:t>Access</w:t>
      </w:r>
      <w:r w:rsidRPr="00FC094B">
        <w:rPr>
          <w:rFonts w:eastAsia="Arial"/>
          <w:spacing w:val="-5"/>
        </w:rPr>
        <w:t xml:space="preserve"> </w:t>
      </w:r>
      <w:r w:rsidRPr="00FC094B">
        <w:rPr>
          <w:rFonts w:eastAsia="Arial"/>
        </w:rPr>
        <w:t>Fee</w:t>
      </w:r>
      <w:r w:rsidRPr="00FC094B">
        <w:rPr>
          <w:rFonts w:eastAsia="Arial"/>
          <w:spacing w:val="-6"/>
        </w:rPr>
        <w:t xml:space="preserve"> </w:t>
      </w:r>
      <w:r w:rsidRPr="00FC094B">
        <w:rPr>
          <w:rFonts w:eastAsia="Arial"/>
        </w:rPr>
        <w:t>Determination</w:t>
      </w:r>
      <w:r>
        <w:rPr>
          <w:rFonts w:eastAsia="Arial"/>
        </w:rPr>
        <w:t xml:space="preserve">. </w:t>
      </w:r>
    </w:p>
    <w:p w14:paraId="50EAD45F" w14:textId="77777777" w:rsidR="00186E8F" w:rsidRDefault="00186E8F" w:rsidP="00186E8F">
      <w:pPr>
        <w:pStyle w:val="Indent2"/>
      </w:pPr>
      <w:r>
        <w:rPr>
          <w:rFonts w:eastAsia="Arial"/>
          <w:b/>
        </w:rPr>
        <w:t>Calendar</w:t>
      </w:r>
      <w:r>
        <w:rPr>
          <w:rFonts w:eastAsia="Arial"/>
          <w:b/>
          <w:spacing w:val="-8"/>
        </w:rPr>
        <w:t xml:space="preserve"> </w:t>
      </w:r>
      <w:r>
        <w:rPr>
          <w:rFonts w:eastAsia="Arial"/>
          <w:b/>
        </w:rPr>
        <w:t>Quarter</w:t>
      </w:r>
      <w:r>
        <w:rPr>
          <w:rFonts w:eastAsia="Arial"/>
          <w:b/>
          <w:spacing w:val="-6"/>
        </w:rPr>
        <w:t xml:space="preserve"> </w:t>
      </w:r>
      <w:r>
        <w:rPr>
          <w:rFonts w:eastAsia="Arial"/>
        </w:rPr>
        <w:t>has</w:t>
      </w:r>
      <w:r>
        <w:rPr>
          <w:rFonts w:eastAsia="Arial"/>
          <w:spacing w:val="-5"/>
        </w:rPr>
        <w:t xml:space="preserve"> </w:t>
      </w:r>
      <w:r>
        <w:rPr>
          <w:rFonts w:eastAsia="Arial"/>
        </w:rPr>
        <w:t>the</w:t>
      </w:r>
      <w:r>
        <w:rPr>
          <w:rFonts w:eastAsia="Arial"/>
          <w:spacing w:val="-1"/>
        </w:rPr>
        <w:t xml:space="preserve"> </w:t>
      </w:r>
      <w:r>
        <w:rPr>
          <w:rFonts w:eastAsia="Arial"/>
        </w:rPr>
        <w:t>meaning</w:t>
      </w:r>
      <w:r>
        <w:rPr>
          <w:rFonts w:eastAsia="Arial"/>
          <w:spacing w:val="-7"/>
        </w:rPr>
        <w:t xml:space="preserve"> </w:t>
      </w:r>
      <w:r>
        <w:rPr>
          <w:rFonts w:eastAsia="Arial"/>
        </w:rPr>
        <w:t>given</w:t>
      </w:r>
      <w:r>
        <w:rPr>
          <w:rFonts w:eastAsia="Arial"/>
          <w:spacing w:val="-4"/>
        </w:rPr>
        <w:t xml:space="preserve"> </w:t>
      </w:r>
      <w:r>
        <w:rPr>
          <w:rFonts w:eastAsia="Arial"/>
        </w:rPr>
        <w:t>in</w:t>
      </w:r>
      <w:r>
        <w:rPr>
          <w:rFonts w:eastAsia="Arial"/>
          <w:spacing w:val="-6"/>
        </w:rPr>
        <w:t xml:space="preserve"> </w:t>
      </w:r>
      <w:r>
        <w:rPr>
          <w:rFonts w:eastAsia="Arial"/>
        </w:rPr>
        <w:t>the</w:t>
      </w:r>
      <w:r>
        <w:rPr>
          <w:rFonts w:eastAsia="Arial"/>
          <w:spacing w:val="-4"/>
        </w:rPr>
        <w:t xml:space="preserve"> </w:t>
      </w:r>
      <w:r>
        <w:rPr>
          <w:rFonts w:eastAsia="Arial"/>
        </w:rPr>
        <w:t>Access</w:t>
      </w:r>
      <w:r>
        <w:rPr>
          <w:rFonts w:eastAsia="Arial"/>
          <w:spacing w:val="-6"/>
        </w:rPr>
        <w:t xml:space="preserve"> </w:t>
      </w:r>
      <w:r>
        <w:rPr>
          <w:rFonts w:eastAsia="Arial"/>
          <w:spacing w:val="-4"/>
        </w:rPr>
        <w:t>PDA.</w:t>
      </w:r>
    </w:p>
    <w:p w14:paraId="20ECBD4A" w14:textId="1F85FE79" w:rsidR="00186E8F" w:rsidRPr="00547573" w:rsidRDefault="00186E8F" w:rsidP="00186E8F">
      <w:pPr>
        <w:pStyle w:val="Indent2"/>
      </w:pPr>
      <w:r>
        <w:rPr>
          <w:rFonts w:eastAsia="Arial"/>
          <w:b/>
        </w:rPr>
        <w:t xml:space="preserve">Cash Deposit </w:t>
      </w:r>
      <w:r>
        <w:rPr>
          <w:rFonts w:eastAsia="Arial"/>
        </w:rPr>
        <w:t xml:space="preserve">has the meaning given in clause </w:t>
      </w:r>
      <w:bookmarkStart w:id="17" w:name="DocXTextRef2"/>
      <w:r w:rsidR="006A04F8">
        <w:rPr>
          <w:rFonts w:eastAsia="Arial"/>
        </w:rPr>
        <w:fldChar w:fldCharType="begin"/>
      </w:r>
      <w:r w:rsidR="006A04F8">
        <w:rPr>
          <w:rFonts w:eastAsia="Arial"/>
        </w:rPr>
        <w:instrText xml:space="preserve"> REF _Ref163685725 \w \h </w:instrText>
      </w:r>
      <w:r w:rsidR="006A04F8">
        <w:rPr>
          <w:rFonts w:eastAsia="Arial"/>
        </w:rPr>
      </w:r>
      <w:r w:rsidR="006A04F8">
        <w:rPr>
          <w:rFonts w:eastAsia="Arial"/>
        </w:rPr>
        <w:fldChar w:fldCharType="separate"/>
      </w:r>
      <w:r w:rsidR="009B5D7B">
        <w:rPr>
          <w:rFonts w:eastAsia="Arial"/>
        </w:rPr>
        <w:t>3.5(b)(i)</w:t>
      </w:r>
      <w:r w:rsidR="006A04F8">
        <w:rPr>
          <w:rFonts w:eastAsia="Arial"/>
        </w:rPr>
        <w:fldChar w:fldCharType="end"/>
      </w:r>
      <w:bookmarkEnd w:id="17"/>
      <w:r>
        <w:rPr>
          <w:rFonts w:eastAsia="Arial"/>
        </w:rPr>
        <w:t>.</w:t>
      </w:r>
    </w:p>
    <w:p w14:paraId="23F86A7C" w14:textId="38D44C8D" w:rsidR="00186E8F" w:rsidRDefault="00186E8F" w:rsidP="00186E8F">
      <w:pPr>
        <w:pStyle w:val="Indent2"/>
        <w:rPr>
          <w:b/>
        </w:rPr>
      </w:pPr>
      <w:r>
        <w:rPr>
          <w:rFonts w:eastAsia="Arial"/>
          <w:b/>
        </w:rPr>
        <w:t xml:space="preserve">Cash Deposit Account </w:t>
      </w:r>
      <w:r>
        <w:rPr>
          <w:rFonts w:eastAsia="Arial"/>
        </w:rPr>
        <w:t xml:space="preserve">has the meaning given in clause </w:t>
      </w:r>
      <w:bookmarkStart w:id="18" w:name="DocXTextRef3"/>
      <w:r w:rsidR="006A04F8">
        <w:rPr>
          <w:rFonts w:eastAsia="Arial"/>
        </w:rPr>
        <w:fldChar w:fldCharType="begin"/>
      </w:r>
      <w:r w:rsidR="006A04F8">
        <w:rPr>
          <w:rFonts w:eastAsia="Arial"/>
        </w:rPr>
        <w:instrText xml:space="preserve"> REF _Ref163685725 \w \h </w:instrText>
      </w:r>
      <w:r w:rsidR="006A04F8">
        <w:rPr>
          <w:rFonts w:eastAsia="Arial"/>
        </w:rPr>
      </w:r>
      <w:r w:rsidR="006A04F8">
        <w:rPr>
          <w:rFonts w:eastAsia="Arial"/>
        </w:rPr>
        <w:fldChar w:fldCharType="separate"/>
      </w:r>
      <w:r w:rsidR="009B5D7B">
        <w:rPr>
          <w:rFonts w:eastAsia="Arial"/>
        </w:rPr>
        <w:t>3.5(b)(i)</w:t>
      </w:r>
      <w:r w:rsidR="006A04F8">
        <w:rPr>
          <w:rFonts w:eastAsia="Arial"/>
        </w:rPr>
        <w:fldChar w:fldCharType="end"/>
      </w:r>
      <w:bookmarkEnd w:id="18"/>
      <w:r>
        <w:rPr>
          <w:rFonts w:eastAsia="Arial"/>
        </w:rPr>
        <w:t>.</w:t>
      </w:r>
    </w:p>
    <w:p w14:paraId="2EF8B2F3" w14:textId="77777777" w:rsidR="00186E8F" w:rsidRDefault="00186E8F" w:rsidP="00186E8F">
      <w:pPr>
        <w:pStyle w:val="Indent2"/>
      </w:pPr>
      <w:r>
        <w:rPr>
          <w:rFonts w:eastAsia="Arial"/>
          <w:b/>
        </w:rPr>
        <w:t>Change</w:t>
      </w:r>
      <w:r>
        <w:rPr>
          <w:rFonts w:eastAsia="Arial"/>
          <w:b/>
          <w:spacing w:val="-6"/>
        </w:rPr>
        <w:t xml:space="preserve"> </w:t>
      </w:r>
      <w:r>
        <w:rPr>
          <w:rFonts w:eastAsia="Arial"/>
          <w:b/>
        </w:rPr>
        <w:t>in</w:t>
      </w:r>
      <w:r>
        <w:rPr>
          <w:rFonts w:eastAsia="Arial"/>
          <w:b/>
          <w:spacing w:val="-5"/>
        </w:rPr>
        <w:t xml:space="preserve"> </w:t>
      </w:r>
      <w:r>
        <w:rPr>
          <w:rFonts w:eastAsia="Arial"/>
          <w:b/>
        </w:rPr>
        <w:t>Control</w:t>
      </w:r>
      <w:r>
        <w:rPr>
          <w:rFonts w:eastAsia="Arial"/>
          <w:b/>
          <w:spacing w:val="-5"/>
        </w:rPr>
        <w:t xml:space="preserve"> </w:t>
      </w:r>
      <w:r>
        <w:rPr>
          <w:rFonts w:eastAsia="Arial"/>
        </w:rPr>
        <w:t>has</w:t>
      </w:r>
      <w:r>
        <w:rPr>
          <w:rFonts w:eastAsia="Arial"/>
          <w:spacing w:val="-5"/>
        </w:rPr>
        <w:t xml:space="preserve"> </w:t>
      </w:r>
      <w:r>
        <w:rPr>
          <w:rFonts w:eastAsia="Arial"/>
        </w:rPr>
        <w:t>the</w:t>
      </w:r>
      <w:r>
        <w:rPr>
          <w:rFonts w:eastAsia="Arial"/>
          <w:spacing w:val="-4"/>
        </w:rPr>
        <w:t xml:space="preserve"> </w:t>
      </w:r>
      <w:r>
        <w:rPr>
          <w:rFonts w:eastAsia="Arial"/>
        </w:rPr>
        <w:t>meaning</w:t>
      </w:r>
      <w:r>
        <w:rPr>
          <w:rFonts w:eastAsia="Arial"/>
          <w:spacing w:val="-6"/>
        </w:rPr>
        <w:t xml:space="preserve"> </w:t>
      </w:r>
      <w:r>
        <w:rPr>
          <w:rFonts w:eastAsia="Arial"/>
        </w:rPr>
        <w:t>given</w:t>
      </w:r>
      <w:r>
        <w:rPr>
          <w:rFonts w:eastAsia="Arial"/>
          <w:spacing w:val="-4"/>
        </w:rPr>
        <w:t xml:space="preserve"> </w:t>
      </w:r>
      <w:r>
        <w:rPr>
          <w:rFonts w:eastAsia="Arial"/>
        </w:rPr>
        <w:t>in</w:t>
      </w:r>
      <w:r>
        <w:rPr>
          <w:rFonts w:eastAsia="Arial"/>
          <w:spacing w:val="-4"/>
        </w:rPr>
        <w:t xml:space="preserve"> </w:t>
      </w:r>
      <w:r>
        <w:rPr>
          <w:rFonts w:eastAsia="Arial"/>
        </w:rPr>
        <w:t>the</w:t>
      </w:r>
      <w:r>
        <w:rPr>
          <w:rFonts w:eastAsia="Arial"/>
          <w:spacing w:val="-4"/>
        </w:rPr>
        <w:t xml:space="preserve"> </w:t>
      </w:r>
      <w:r>
        <w:rPr>
          <w:rFonts w:eastAsia="Arial"/>
        </w:rPr>
        <w:t>Access</w:t>
      </w:r>
      <w:r>
        <w:rPr>
          <w:rFonts w:eastAsia="Arial"/>
          <w:spacing w:val="-5"/>
        </w:rPr>
        <w:t xml:space="preserve"> </w:t>
      </w:r>
      <w:r>
        <w:rPr>
          <w:rFonts w:eastAsia="Arial"/>
          <w:spacing w:val="-4"/>
        </w:rPr>
        <w:t>PDA.</w:t>
      </w:r>
    </w:p>
    <w:p w14:paraId="2788BD07" w14:textId="7BBFED8B" w:rsidR="00186E8F" w:rsidRDefault="00186E8F" w:rsidP="00186E8F">
      <w:pPr>
        <w:pStyle w:val="Indent2"/>
      </w:pPr>
      <w:r>
        <w:rPr>
          <w:rFonts w:eastAsia="Arial"/>
          <w:b/>
        </w:rPr>
        <w:t>Claim</w:t>
      </w:r>
      <w:r>
        <w:rPr>
          <w:rFonts w:eastAsia="Arial"/>
          <w:b/>
          <w:spacing w:val="-5"/>
        </w:rPr>
        <w:t xml:space="preserve"> </w:t>
      </w:r>
      <w:r>
        <w:rPr>
          <w:rFonts w:eastAsia="Arial"/>
        </w:rPr>
        <w:t>has</w:t>
      </w:r>
      <w:r>
        <w:rPr>
          <w:rFonts w:eastAsia="Arial"/>
          <w:spacing w:val="-5"/>
        </w:rPr>
        <w:t xml:space="preserve"> </w:t>
      </w:r>
      <w:r>
        <w:rPr>
          <w:rFonts w:eastAsia="Arial"/>
        </w:rPr>
        <w:t>the</w:t>
      </w:r>
      <w:r>
        <w:rPr>
          <w:rFonts w:eastAsia="Arial"/>
          <w:spacing w:val="-4"/>
        </w:rPr>
        <w:t xml:space="preserve"> </w:t>
      </w:r>
      <w:r>
        <w:rPr>
          <w:rFonts w:eastAsia="Arial"/>
        </w:rPr>
        <w:t>meaning</w:t>
      </w:r>
      <w:r>
        <w:rPr>
          <w:rFonts w:eastAsia="Arial"/>
          <w:spacing w:val="-4"/>
        </w:rPr>
        <w:t xml:space="preserve"> </w:t>
      </w:r>
      <w:r>
        <w:rPr>
          <w:rFonts w:eastAsia="Arial"/>
        </w:rPr>
        <w:t>given</w:t>
      </w:r>
      <w:r>
        <w:rPr>
          <w:rFonts w:eastAsia="Arial"/>
          <w:spacing w:val="-5"/>
        </w:rPr>
        <w:t xml:space="preserve"> </w:t>
      </w:r>
      <w:r>
        <w:rPr>
          <w:rFonts w:eastAsia="Arial"/>
        </w:rPr>
        <w:t>in</w:t>
      </w:r>
      <w:r>
        <w:rPr>
          <w:rFonts w:eastAsia="Arial"/>
          <w:spacing w:val="-6"/>
        </w:rPr>
        <w:t xml:space="preserve"> </w:t>
      </w:r>
      <w:r>
        <w:rPr>
          <w:rFonts w:eastAsia="Arial"/>
        </w:rPr>
        <w:t>the</w:t>
      </w:r>
      <w:r>
        <w:rPr>
          <w:rFonts w:eastAsia="Arial"/>
          <w:spacing w:val="-5"/>
        </w:rPr>
        <w:t xml:space="preserve"> </w:t>
      </w:r>
      <w:r>
        <w:rPr>
          <w:rFonts w:eastAsia="Arial"/>
        </w:rPr>
        <w:t>Access</w:t>
      </w:r>
      <w:r>
        <w:rPr>
          <w:rFonts w:eastAsia="Arial"/>
          <w:spacing w:val="-5"/>
        </w:rPr>
        <w:t xml:space="preserve"> </w:t>
      </w:r>
      <w:r>
        <w:rPr>
          <w:rFonts w:eastAsia="Arial"/>
          <w:spacing w:val="-4"/>
        </w:rPr>
        <w:t>PDA.</w:t>
      </w:r>
    </w:p>
    <w:p w14:paraId="42E0443D" w14:textId="0E0DEE2A" w:rsidR="00186E8F" w:rsidRDefault="00186E8F" w:rsidP="00186E8F">
      <w:pPr>
        <w:pStyle w:val="Indent2"/>
      </w:pPr>
      <w:r>
        <w:rPr>
          <w:rFonts w:eastAsia="Arial"/>
          <w:b/>
        </w:rPr>
        <w:t>Condition</w:t>
      </w:r>
      <w:r>
        <w:rPr>
          <w:rFonts w:eastAsia="Arial"/>
          <w:b/>
          <w:spacing w:val="-5"/>
        </w:rPr>
        <w:t xml:space="preserve"> </w:t>
      </w:r>
      <w:r>
        <w:rPr>
          <w:rFonts w:eastAsia="Arial"/>
          <w:b/>
        </w:rPr>
        <w:t>Precedent</w:t>
      </w:r>
      <w:r>
        <w:rPr>
          <w:rFonts w:eastAsia="Arial"/>
          <w:b/>
          <w:spacing w:val="-5"/>
        </w:rPr>
        <w:t xml:space="preserve"> </w:t>
      </w:r>
      <w:r>
        <w:rPr>
          <w:rFonts w:eastAsia="Arial"/>
        </w:rPr>
        <w:t>has</w:t>
      </w:r>
      <w:r>
        <w:rPr>
          <w:rFonts w:eastAsia="Arial"/>
          <w:spacing w:val="-5"/>
        </w:rPr>
        <w:t xml:space="preserve"> </w:t>
      </w:r>
      <w:r>
        <w:rPr>
          <w:rFonts w:eastAsia="Arial"/>
        </w:rPr>
        <w:t>the</w:t>
      </w:r>
      <w:r>
        <w:rPr>
          <w:rFonts w:eastAsia="Arial"/>
          <w:spacing w:val="-5"/>
        </w:rPr>
        <w:t xml:space="preserve"> </w:t>
      </w:r>
      <w:r>
        <w:rPr>
          <w:rFonts w:eastAsia="Arial"/>
        </w:rPr>
        <w:t>meaning</w:t>
      </w:r>
      <w:r>
        <w:rPr>
          <w:rFonts w:eastAsia="Arial"/>
          <w:spacing w:val="-5"/>
        </w:rPr>
        <w:t xml:space="preserve"> </w:t>
      </w:r>
      <w:r>
        <w:rPr>
          <w:rFonts w:eastAsia="Arial"/>
        </w:rPr>
        <w:t>given</w:t>
      </w:r>
      <w:r>
        <w:rPr>
          <w:rFonts w:eastAsia="Arial"/>
          <w:spacing w:val="-4"/>
        </w:rPr>
        <w:t xml:space="preserve"> </w:t>
      </w:r>
      <w:r>
        <w:rPr>
          <w:rFonts w:eastAsia="Arial"/>
        </w:rPr>
        <w:t>in</w:t>
      </w:r>
      <w:r>
        <w:rPr>
          <w:rFonts w:eastAsia="Arial"/>
          <w:spacing w:val="-5"/>
        </w:rPr>
        <w:t xml:space="preserve"> </w:t>
      </w:r>
      <w:r>
        <w:rPr>
          <w:rFonts w:eastAsia="Arial"/>
        </w:rPr>
        <w:t>clause</w:t>
      </w:r>
      <w:r>
        <w:rPr>
          <w:rFonts w:eastAsia="Arial"/>
          <w:spacing w:val="-4"/>
        </w:rPr>
        <w:t xml:space="preserve"> </w:t>
      </w:r>
      <w:bookmarkStart w:id="19" w:name="DocXTextRef4"/>
      <w:r w:rsidR="00861FBC">
        <w:rPr>
          <w:rFonts w:eastAsia="Arial"/>
        </w:rPr>
        <w:fldChar w:fldCharType="begin"/>
      </w:r>
      <w:r w:rsidR="00861FBC">
        <w:rPr>
          <w:rFonts w:eastAsia="Arial"/>
          <w:spacing w:val="-4"/>
        </w:rPr>
        <w:instrText xml:space="preserve"> REF _Ref163628151 \w \h </w:instrText>
      </w:r>
      <w:r w:rsidR="00861FBC">
        <w:rPr>
          <w:rFonts w:eastAsia="Arial"/>
        </w:rPr>
      </w:r>
      <w:r w:rsidR="00861FBC">
        <w:rPr>
          <w:rFonts w:eastAsia="Arial"/>
        </w:rPr>
        <w:fldChar w:fldCharType="separate"/>
      </w:r>
      <w:r w:rsidR="009B5D7B">
        <w:rPr>
          <w:rFonts w:eastAsia="Arial"/>
          <w:spacing w:val="-4"/>
        </w:rPr>
        <w:t>2.2</w:t>
      </w:r>
      <w:r w:rsidR="00861FBC">
        <w:rPr>
          <w:rFonts w:eastAsia="Arial"/>
        </w:rPr>
        <w:fldChar w:fldCharType="end"/>
      </w:r>
      <w:bookmarkEnd w:id="19"/>
      <w:r>
        <w:rPr>
          <w:rFonts w:eastAsia="Arial"/>
          <w:spacing w:val="-2"/>
        </w:rPr>
        <w:t>.</w:t>
      </w:r>
    </w:p>
    <w:p w14:paraId="0914CDF6" w14:textId="22707D72" w:rsidR="00091ABC" w:rsidRPr="009C21B9" w:rsidRDefault="00091ABC" w:rsidP="00186E8F">
      <w:pPr>
        <w:pStyle w:val="Indent2"/>
        <w:rPr>
          <w:rFonts w:eastAsia="Arial"/>
          <w:b/>
        </w:rPr>
      </w:pPr>
      <w:r>
        <w:rPr>
          <w:rFonts w:eastAsia="Arial"/>
          <w:b/>
        </w:rPr>
        <w:t>Connection Agreement</w:t>
      </w:r>
      <w:r>
        <w:rPr>
          <w:rFonts w:eastAsia="Arial"/>
          <w:b/>
          <w:spacing w:val="-3"/>
        </w:rPr>
        <w:t xml:space="preserve"> </w:t>
      </w:r>
      <w:r w:rsidRPr="00FA0E9F">
        <w:rPr>
          <w:rFonts w:eastAsia="Arial"/>
        </w:rPr>
        <w:t>means an agreement or deed to be entered into between Access Right Holder and</w:t>
      </w:r>
      <w:r w:rsidR="00F14B3B">
        <w:rPr>
          <w:rFonts w:eastAsia="Arial"/>
        </w:rPr>
        <w:t xml:space="preserve"> T</w:t>
      </w:r>
      <w:r w:rsidR="001C56B5">
        <w:rPr>
          <w:rFonts w:eastAsia="Arial"/>
        </w:rPr>
        <w:t>ransgrid</w:t>
      </w:r>
      <w:r w:rsidRPr="00FA0E9F">
        <w:rPr>
          <w:rFonts w:eastAsia="Arial"/>
        </w:rPr>
        <w:t xml:space="preserve"> in relation to the connection of the Project to the</w:t>
      </w:r>
      <w:r>
        <w:rPr>
          <w:rFonts w:eastAsia="Arial"/>
        </w:rPr>
        <w:t xml:space="preserve"> South West REZ </w:t>
      </w:r>
      <w:r w:rsidRPr="00FA0E9F">
        <w:rPr>
          <w:rFonts w:eastAsia="Arial"/>
        </w:rPr>
        <w:t>Access Rights Network and constituting a “connection agreement” as defined in the NER</w:t>
      </w:r>
      <w:r>
        <w:rPr>
          <w:rFonts w:eastAsia="Arial"/>
        </w:rPr>
        <w:t>.</w:t>
      </w:r>
      <w:r>
        <w:rPr>
          <w:rFonts w:eastAsia="Arial"/>
          <w:spacing w:val="-4"/>
        </w:rPr>
        <w:t xml:space="preserve"> </w:t>
      </w:r>
    </w:p>
    <w:p w14:paraId="060A5B8C" w14:textId="238A3B61" w:rsidR="00186E8F" w:rsidRDefault="00186E8F" w:rsidP="00186E8F">
      <w:pPr>
        <w:pStyle w:val="Indent2"/>
      </w:pPr>
      <w:r>
        <w:rPr>
          <w:rFonts w:eastAsia="Arial"/>
          <w:b/>
        </w:rPr>
        <w:t>Consumer</w:t>
      </w:r>
      <w:r>
        <w:rPr>
          <w:rFonts w:eastAsia="Arial"/>
          <w:b/>
          <w:spacing w:val="-7"/>
        </w:rPr>
        <w:t xml:space="preserve"> </w:t>
      </w:r>
      <w:r>
        <w:rPr>
          <w:rFonts w:eastAsia="Arial"/>
          <w:b/>
        </w:rPr>
        <w:t>Trustee</w:t>
      </w:r>
      <w:r>
        <w:rPr>
          <w:rFonts w:eastAsia="Arial"/>
          <w:b/>
          <w:spacing w:val="-4"/>
        </w:rPr>
        <w:t xml:space="preserve"> </w:t>
      </w:r>
      <w:r>
        <w:rPr>
          <w:rFonts w:eastAsia="Arial"/>
        </w:rPr>
        <w:t>has</w:t>
      </w:r>
      <w:r>
        <w:rPr>
          <w:rFonts w:eastAsia="Arial"/>
          <w:spacing w:val="-5"/>
        </w:rPr>
        <w:t xml:space="preserve"> </w:t>
      </w:r>
      <w:r>
        <w:rPr>
          <w:rFonts w:eastAsia="Arial"/>
        </w:rPr>
        <w:t>the</w:t>
      </w:r>
      <w:r>
        <w:rPr>
          <w:rFonts w:eastAsia="Arial"/>
          <w:spacing w:val="-5"/>
        </w:rPr>
        <w:t xml:space="preserve"> </w:t>
      </w:r>
      <w:r>
        <w:rPr>
          <w:rFonts w:eastAsia="Arial"/>
        </w:rPr>
        <w:t>meaning</w:t>
      </w:r>
      <w:r>
        <w:rPr>
          <w:rFonts w:eastAsia="Arial"/>
          <w:spacing w:val="-4"/>
        </w:rPr>
        <w:t xml:space="preserve"> </w:t>
      </w:r>
      <w:r>
        <w:rPr>
          <w:rFonts w:eastAsia="Arial"/>
        </w:rPr>
        <w:t>given</w:t>
      </w:r>
      <w:r>
        <w:rPr>
          <w:rFonts w:eastAsia="Arial"/>
          <w:spacing w:val="-6"/>
        </w:rPr>
        <w:t xml:space="preserve"> </w:t>
      </w:r>
      <w:r>
        <w:rPr>
          <w:rFonts w:eastAsia="Arial"/>
        </w:rPr>
        <w:t>in</w:t>
      </w:r>
      <w:r>
        <w:rPr>
          <w:rFonts w:eastAsia="Arial"/>
          <w:spacing w:val="-5"/>
        </w:rPr>
        <w:t xml:space="preserve"> </w:t>
      </w:r>
      <w:r>
        <w:rPr>
          <w:rFonts w:eastAsia="Arial"/>
        </w:rPr>
        <w:t>the</w:t>
      </w:r>
      <w:r>
        <w:rPr>
          <w:rFonts w:eastAsia="Arial"/>
          <w:spacing w:val="-6"/>
        </w:rPr>
        <w:t xml:space="preserve"> </w:t>
      </w:r>
      <w:r>
        <w:rPr>
          <w:rFonts w:eastAsia="Arial"/>
        </w:rPr>
        <w:t>Access</w:t>
      </w:r>
      <w:r>
        <w:rPr>
          <w:rFonts w:eastAsia="Arial"/>
          <w:spacing w:val="-5"/>
        </w:rPr>
        <w:t xml:space="preserve"> </w:t>
      </w:r>
      <w:r>
        <w:rPr>
          <w:rFonts w:eastAsia="Arial"/>
          <w:spacing w:val="-4"/>
        </w:rPr>
        <w:t>PDA.</w:t>
      </w:r>
    </w:p>
    <w:p w14:paraId="3DCB05CE" w14:textId="77777777" w:rsidR="00186E8F" w:rsidRDefault="00186E8F" w:rsidP="00186E8F">
      <w:pPr>
        <w:pStyle w:val="Indent2"/>
      </w:pPr>
      <w:r>
        <w:rPr>
          <w:rFonts w:eastAsia="Arial"/>
          <w:b/>
        </w:rPr>
        <w:t>Corporations</w:t>
      </w:r>
      <w:r>
        <w:rPr>
          <w:rFonts w:eastAsia="Arial"/>
          <w:b/>
          <w:spacing w:val="-7"/>
        </w:rPr>
        <w:t xml:space="preserve"> </w:t>
      </w:r>
      <w:r>
        <w:rPr>
          <w:rFonts w:eastAsia="Arial"/>
          <w:b/>
        </w:rPr>
        <w:t>Act</w:t>
      </w:r>
      <w:r>
        <w:rPr>
          <w:rFonts w:eastAsia="Arial"/>
          <w:b/>
          <w:spacing w:val="-7"/>
        </w:rPr>
        <w:t xml:space="preserve"> </w:t>
      </w:r>
      <w:r>
        <w:rPr>
          <w:rFonts w:eastAsia="Arial"/>
        </w:rPr>
        <w:t>means</w:t>
      </w:r>
      <w:r>
        <w:rPr>
          <w:rFonts w:eastAsia="Arial"/>
          <w:spacing w:val="-8"/>
        </w:rPr>
        <w:t xml:space="preserve"> </w:t>
      </w:r>
      <w:r>
        <w:rPr>
          <w:rFonts w:eastAsia="Arial"/>
        </w:rPr>
        <w:t>the</w:t>
      </w:r>
      <w:r>
        <w:rPr>
          <w:rFonts w:eastAsia="Arial"/>
          <w:spacing w:val="-8"/>
        </w:rPr>
        <w:t xml:space="preserve"> </w:t>
      </w:r>
      <w:r>
        <w:rPr>
          <w:rFonts w:eastAsia="Arial"/>
          <w:i/>
        </w:rPr>
        <w:t>Corporations</w:t>
      </w:r>
      <w:r>
        <w:rPr>
          <w:rFonts w:eastAsia="Arial"/>
          <w:i/>
          <w:spacing w:val="-4"/>
        </w:rPr>
        <w:t xml:space="preserve"> </w:t>
      </w:r>
      <w:r>
        <w:rPr>
          <w:rFonts w:eastAsia="Arial"/>
          <w:i/>
        </w:rPr>
        <w:t>Act</w:t>
      </w:r>
      <w:r>
        <w:rPr>
          <w:rFonts w:eastAsia="Arial"/>
          <w:i/>
          <w:spacing w:val="-9"/>
        </w:rPr>
        <w:t xml:space="preserve"> </w:t>
      </w:r>
      <w:r>
        <w:rPr>
          <w:rFonts w:eastAsia="Arial"/>
          <w:i/>
        </w:rPr>
        <w:t>2001</w:t>
      </w:r>
      <w:r>
        <w:rPr>
          <w:rFonts w:eastAsia="Arial"/>
          <w:i/>
          <w:spacing w:val="-8"/>
        </w:rPr>
        <w:t xml:space="preserve"> </w:t>
      </w:r>
      <w:r>
        <w:rPr>
          <w:rFonts w:eastAsia="Arial"/>
          <w:spacing w:val="-2"/>
        </w:rPr>
        <w:t>(Cth).</w:t>
      </w:r>
    </w:p>
    <w:p w14:paraId="16CD01EA" w14:textId="77777777" w:rsidR="00186E8F" w:rsidRDefault="00186E8F" w:rsidP="00186E8F">
      <w:pPr>
        <w:pStyle w:val="Indent2"/>
      </w:pPr>
      <w:r>
        <w:rPr>
          <w:rFonts w:eastAsia="Arial"/>
          <w:b/>
        </w:rPr>
        <w:t>Default</w:t>
      </w:r>
      <w:r>
        <w:rPr>
          <w:rFonts w:eastAsia="Arial"/>
          <w:b/>
          <w:spacing w:val="-3"/>
        </w:rPr>
        <w:t xml:space="preserve"> </w:t>
      </w:r>
      <w:r>
        <w:rPr>
          <w:rFonts w:eastAsia="Arial"/>
          <w:b/>
        </w:rPr>
        <w:t>Interest</w:t>
      </w:r>
      <w:r>
        <w:rPr>
          <w:rFonts w:eastAsia="Arial"/>
          <w:b/>
          <w:spacing w:val="-3"/>
        </w:rPr>
        <w:t xml:space="preserve"> </w:t>
      </w:r>
      <w:r>
        <w:rPr>
          <w:rFonts w:eastAsia="Arial"/>
          <w:b/>
        </w:rPr>
        <w:t>Rate</w:t>
      </w:r>
      <w:r>
        <w:rPr>
          <w:rFonts w:eastAsia="Arial"/>
          <w:b/>
          <w:spacing w:val="-2"/>
        </w:rPr>
        <w:t xml:space="preserve"> </w:t>
      </w:r>
      <w:r>
        <w:rPr>
          <w:rFonts w:eastAsia="Arial"/>
        </w:rPr>
        <w:t>means</w:t>
      </w:r>
      <w:r>
        <w:rPr>
          <w:rFonts w:eastAsia="Arial"/>
          <w:spacing w:val="-3"/>
        </w:rPr>
        <w:t xml:space="preserve"> </w:t>
      </w:r>
      <w:r>
        <w:rPr>
          <w:rFonts w:eastAsia="Arial"/>
        </w:rPr>
        <w:t>the</w:t>
      </w:r>
      <w:r>
        <w:rPr>
          <w:rFonts w:eastAsia="Arial"/>
          <w:spacing w:val="-4"/>
        </w:rPr>
        <w:t xml:space="preserve"> </w:t>
      </w:r>
      <w:r>
        <w:rPr>
          <w:rFonts w:eastAsia="Arial"/>
        </w:rPr>
        <w:t>rate</w:t>
      </w:r>
      <w:r>
        <w:rPr>
          <w:rFonts w:eastAsia="Arial"/>
          <w:spacing w:val="-4"/>
        </w:rPr>
        <w:t xml:space="preserve"> </w:t>
      </w:r>
      <w:r>
        <w:rPr>
          <w:rFonts w:eastAsia="Arial"/>
        </w:rPr>
        <w:t>which</w:t>
      </w:r>
      <w:r>
        <w:rPr>
          <w:rFonts w:eastAsia="Arial"/>
          <w:spacing w:val="-2"/>
        </w:rPr>
        <w:t xml:space="preserve"> </w:t>
      </w:r>
      <w:r>
        <w:rPr>
          <w:rFonts w:eastAsia="Arial"/>
        </w:rPr>
        <w:t>is</w:t>
      </w:r>
      <w:r>
        <w:rPr>
          <w:rFonts w:eastAsia="Arial"/>
          <w:spacing w:val="-3"/>
        </w:rPr>
        <w:t xml:space="preserve"> </w:t>
      </w:r>
      <w:r>
        <w:rPr>
          <w:rFonts w:eastAsia="Arial"/>
        </w:rPr>
        <w:t>2%</w:t>
      </w:r>
      <w:r>
        <w:rPr>
          <w:rFonts w:eastAsia="Arial"/>
          <w:spacing w:val="-3"/>
        </w:rPr>
        <w:t xml:space="preserve"> </w:t>
      </w:r>
      <w:r>
        <w:rPr>
          <w:rFonts w:eastAsia="Arial"/>
        </w:rPr>
        <w:t>above</w:t>
      </w:r>
      <w:r>
        <w:rPr>
          <w:rFonts w:eastAsia="Arial"/>
          <w:spacing w:val="-4"/>
        </w:rPr>
        <w:t xml:space="preserve"> </w:t>
      </w:r>
      <w:r>
        <w:rPr>
          <w:rFonts w:eastAsia="Arial"/>
        </w:rPr>
        <w:t>the</w:t>
      </w:r>
      <w:r>
        <w:rPr>
          <w:rFonts w:eastAsia="Arial"/>
          <w:spacing w:val="-4"/>
        </w:rPr>
        <w:t xml:space="preserve"> </w:t>
      </w:r>
      <w:r>
        <w:rPr>
          <w:rFonts w:eastAsia="Arial"/>
        </w:rPr>
        <w:t>Reserve</w:t>
      </w:r>
      <w:r>
        <w:rPr>
          <w:rFonts w:eastAsia="Arial"/>
          <w:spacing w:val="-4"/>
        </w:rPr>
        <w:t xml:space="preserve"> </w:t>
      </w:r>
      <w:r>
        <w:rPr>
          <w:rFonts w:eastAsia="Arial"/>
        </w:rPr>
        <w:t>Bank</w:t>
      </w:r>
      <w:r>
        <w:rPr>
          <w:rFonts w:eastAsia="Arial"/>
          <w:spacing w:val="-3"/>
        </w:rPr>
        <w:t xml:space="preserve"> </w:t>
      </w:r>
      <w:r>
        <w:rPr>
          <w:rFonts w:eastAsia="Arial"/>
        </w:rPr>
        <w:t>of Australia Cash Rate Target.</w:t>
      </w:r>
    </w:p>
    <w:p w14:paraId="2BD6FBB7" w14:textId="63316089" w:rsidR="00186E8F" w:rsidRDefault="00186E8F" w:rsidP="00186E8F">
      <w:pPr>
        <w:pStyle w:val="Indent2"/>
        <w:rPr>
          <w:rFonts w:eastAsia="Arial"/>
          <w:spacing w:val="80"/>
        </w:rPr>
      </w:pPr>
      <w:r>
        <w:rPr>
          <w:rFonts w:eastAsia="Arial"/>
          <w:b/>
        </w:rPr>
        <w:t xml:space="preserve">Details </w:t>
      </w:r>
      <w:r>
        <w:rPr>
          <w:rFonts w:eastAsia="Arial"/>
        </w:rPr>
        <w:t>means the section of this document headed “Details”.</w:t>
      </w:r>
    </w:p>
    <w:p w14:paraId="67043391" w14:textId="2646A386" w:rsidR="00186E8F" w:rsidRDefault="00186E8F" w:rsidP="00186E8F">
      <w:pPr>
        <w:pStyle w:val="Indent2"/>
        <w:rPr>
          <w:rFonts w:eastAsia="Arial"/>
        </w:rPr>
      </w:pPr>
      <w:r>
        <w:rPr>
          <w:rFonts w:eastAsia="Arial"/>
          <w:b/>
        </w:rPr>
        <w:t>Dispute</w:t>
      </w:r>
      <w:r>
        <w:rPr>
          <w:rFonts w:eastAsia="Arial"/>
          <w:b/>
          <w:spacing w:val="-5"/>
        </w:rPr>
        <w:t xml:space="preserve"> </w:t>
      </w:r>
      <w:r>
        <w:rPr>
          <w:rFonts w:eastAsia="Arial"/>
        </w:rPr>
        <w:t>has</w:t>
      </w:r>
      <w:r>
        <w:rPr>
          <w:rFonts w:eastAsia="Arial"/>
          <w:spacing w:val="-5"/>
        </w:rPr>
        <w:t xml:space="preserve"> </w:t>
      </w:r>
      <w:r>
        <w:rPr>
          <w:rFonts w:eastAsia="Arial"/>
        </w:rPr>
        <w:t>the</w:t>
      </w:r>
      <w:r>
        <w:rPr>
          <w:rFonts w:eastAsia="Arial"/>
          <w:spacing w:val="-4"/>
        </w:rPr>
        <w:t xml:space="preserve"> </w:t>
      </w:r>
      <w:r>
        <w:rPr>
          <w:rFonts w:eastAsia="Arial"/>
        </w:rPr>
        <w:t>meaning</w:t>
      </w:r>
      <w:r>
        <w:rPr>
          <w:rFonts w:eastAsia="Arial"/>
          <w:spacing w:val="-5"/>
        </w:rPr>
        <w:t xml:space="preserve"> </w:t>
      </w:r>
      <w:r>
        <w:rPr>
          <w:rFonts w:eastAsia="Arial"/>
        </w:rPr>
        <w:t>given</w:t>
      </w:r>
      <w:r>
        <w:rPr>
          <w:rFonts w:eastAsia="Arial"/>
          <w:spacing w:val="-4"/>
        </w:rPr>
        <w:t xml:space="preserve"> </w:t>
      </w:r>
      <w:r>
        <w:rPr>
          <w:rFonts w:eastAsia="Arial"/>
        </w:rPr>
        <w:t>in</w:t>
      </w:r>
      <w:r>
        <w:rPr>
          <w:rFonts w:eastAsia="Arial"/>
          <w:spacing w:val="-5"/>
        </w:rPr>
        <w:t xml:space="preserve"> </w:t>
      </w:r>
      <w:r>
        <w:rPr>
          <w:rFonts w:eastAsia="Arial"/>
        </w:rPr>
        <w:t>clause</w:t>
      </w:r>
      <w:r>
        <w:rPr>
          <w:rFonts w:eastAsia="Arial"/>
          <w:spacing w:val="-5"/>
        </w:rPr>
        <w:t xml:space="preserve"> </w:t>
      </w:r>
      <w:r w:rsidR="00E7155D">
        <w:fldChar w:fldCharType="begin"/>
      </w:r>
      <w:r w:rsidR="00E7155D">
        <w:instrText xml:space="preserve">  REF _Ref163713757 \w \h \* MERGEFORMAT </w:instrText>
      </w:r>
      <w:r w:rsidR="00E7155D">
        <w:fldChar w:fldCharType="separate"/>
      </w:r>
      <w:r w:rsidR="009B5D7B" w:rsidRPr="009B5D7B">
        <w:rPr>
          <w:color w:val="000000"/>
        </w:rPr>
        <w:t>12.1</w:t>
      </w:r>
      <w:r w:rsidR="00E7155D">
        <w:fldChar w:fldCharType="end"/>
      </w:r>
      <w:r>
        <w:rPr>
          <w:rFonts w:eastAsia="Arial"/>
        </w:rPr>
        <w:t>.</w:t>
      </w:r>
    </w:p>
    <w:p w14:paraId="02BF002C" w14:textId="2610A0D7" w:rsidR="00186E8F" w:rsidRDefault="00186E8F" w:rsidP="00186E8F">
      <w:pPr>
        <w:pStyle w:val="Indent2"/>
        <w:rPr>
          <w:rFonts w:eastAsia="Arial"/>
        </w:rPr>
      </w:pPr>
      <w:r>
        <w:rPr>
          <w:rFonts w:eastAsia="Arial"/>
          <w:b/>
        </w:rPr>
        <w:t xml:space="preserve">Dispute Notice </w:t>
      </w:r>
      <w:r>
        <w:rPr>
          <w:rFonts w:eastAsia="Arial"/>
        </w:rPr>
        <w:t xml:space="preserve">has the meaning given in clause </w:t>
      </w:r>
      <w:r w:rsidR="00E7155D">
        <w:fldChar w:fldCharType="begin"/>
      </w:r>
      <w:r w:rsidR="00E7155D">
        <w:instrText xml:space="preserve">  REF _Ref163713759 \w \h \* MERGEFORMAT </w:instrText>
      </w:r>
      <w:r w:rsidR="00E7155D">
        <w:fldChar w:fldCharType="separate"/>
      </w:r>
      <w:r w:rsidR="009B5D7B" w:rsidRPr="009B5D7B">
        <w:rPr>
          <w:color w:val="000000"/>
        </w:rPr>
        <w:t>12.3</w:t>
      </w:r>
      <w:r w:rsidR="00E7155D">
        <w:fldChar w:fldCharType="end"/>
      </w:r>
      <w:r>
        <w:rPr>
          <w:rFonts w:eastAsia="Arial"/>
        </w:rPr>
        <w:t>.</w:t>
      </w:r>
    </w:p>
    <w:p w14:paraId="7820915D" w14:textId="32BCF42D" w:rsidR="00186E8F" w:rsidRDefault="00186E8F" w:rsidP="00186E8F">
      <w:pPr>
        <w:pStyle w:val="Indent2"/>
        <w:rPr>
          <w:rFonts w:eastAsia="Arial"/>
          <w:spacing w:val="-2"/>
        </w:rPr>
      </w:pPr>
      <w:r>
        <w:rPr>
          <w:rFonts w:eastAsia="Arial"/>
          <w:b/>
        </w:rPr>
        <w:t>Disputed</w:t>
      </w:r>
      <w:r>
        <w:rPr>
          <w:rFonts w:eastAsia="Arial"/>
          <w:b/>
          <w:spacing w:val="-7"/>
        </w:rPr>
        <w:t xml:space="preserve"> </w:t>
      </w:r>
      <w:r>
        <w:rPr>
          <w:rFonts w:eastAsia="Arial"/>
          <w:b/>
        </w:rPr>
        <w:t>Amount</w:t>
      </w:r>
      <w:r>
        <w:rPr>
          <w:rFonts w:eastAsia="Arial"/>
          <w:b/>
          <w:spacing w:val="-6"/>
        </w:rPr>
        <w:t xml:space="preserve"> </w:t>
      </w:r>
      <w:r>
        <w:rPr>
          <w:rFonts w:eastAsia="Arial"/>
        </w:rPr>
        <w:t>has</w:t>
      </w:r>
      <w:r>
        <w:rPr>
          <w:rFonts w:eastAsia="Arial"/>
          <w:spacing w:val="-6"/>
        </w:rPr>
        <w:t xml:space="preserve"> </w:t>
      </w:r>
      <w:r>
        <w:rPr>
          <w:rFonts w:eastAsia="Arial"/>
        </w:rPr>
        <w:t>the</w:t>
      </w:r>
      <w:r>
        <w:rPr>
          <w:rFonts w:eastAsia="Arial"/>
          <w:spacing w:val="-5"/>
        </w:rPr>
        <w:t xml:space="preserve"> </w:t>
      </w:r>
      <w:r>
        <w:rPr>
          <w:rFonts w:eastAsia="Arial"/>
        </w:rPr>
        <w:t>meaning</w:t>
      </w:r>
      <w:r>
        <w:rPr>
          <w:rFonts w:eastAsia="Arial"/>
          <w:spacing w:val="-7"/>
        </w:rPr>
        <w:t xml:space="preserve"> </w:t>
      </w:r>
      <w:r>
        <w:rPr>
          <w:rFonts w:eastAsia="Arial"/>
        </w:rPr>
        <w:t>given</w:t>
      </w:r>
      <w:r>
        <w:rPr>
          <w:rFonts w:eastAsia="Arial"/>
          <w:spacing w:val="-5"/>
        </w:rPr>
        <w:t xml:space="preserve"> </w:t>
      </w:r>
      <w:r>
        <w:rPr>
          <w:rFonts w:eastAsia="Arial"/>
        </w:rPr>
        <w:t>in</w:t>
      </w:r>
      <w:r>
        <w:rPr>
          <w:rFonts w:eastAsia="Arial"/>
          <w:spacing w:val="-7"/>
        </w:rPr>
        <w:t xml:space="preserve"> </w:t>
      </w:r>
      <w:r>
        <w:rPr>
          <w:rFonts w:eastAsia="Arial"/>
        </w:rPr>
        <w:t>clause</w:t>
      </w:r>
      <w:r>
        <w:rPr>
          <w:rFonts w:eastAsia="Arial"/>
          <w:spacing w:val="-5"/>
        </w:rPr>
        <w:t xml:space="preserve"> </w:t>
      </w:r>
      <w:r w:rsidR="00E7155D">
        <w:rPr>
          <w:rFonts w:eastAsia="Arial"/>
        </w:rPr>
        <w:fldChar w:fldCharType="begin"/>
      </w:r>
      <w:r w:rsidR="00E7155D">
        <w:rPr>
          <w:rFonts w:eastAsia="Arial"/>
        </w:rPr>
        <w:instrText xml:space="preserve">  REF _Ref163713718 \w \h \* MERGEFORMAT </w:instrText>
      </w:r>
      <w:r w:rsidR="00E7155D">
        <w:rPr>
          <w:rFonts w:eastAsia="Arial"/>
        </w:rPr>
      </w:r>
      <w:r w:rsidR="00E7155D">
        <w:rPr>
          <w:rFonts w:eastAsia="Arial"/>
        </w:rPr>
        <w:fldChar w:fldCharType="separate"/>
      </w:r>
      <w:r w:rsidR="009B5D7B" w:rsidRPr="009B5D7B">
        <w:rPr>
          <w:rFonts w:eastAsia="Arial"/>
          <w:color w:val="000000"/>
        </w:rPr>
        <w:t>5.3</w:t>
      </w:r>
      <w:r w:rsidR="00E7155D">
        <w:rPr>
          <w:rFonts w:eastAsia="Arial"/>
        </w:rPr>
        <w:fldChar w:fldCharType="end"/>
      </w:r>
      <w:r>
        <w:rPr>
          <w:rFonts w:eastAsia="Arial"/>
          <w:spacing w:val="-2"/>
        </w:rPr>
        <w:t>.</w:t>
      </w:r>
    </w:p>
    <w:p w14:paraId="26AB4BF8" w14:textId="4D977F9C" w:rsidR="007155A0" w:rsidRPr="009C21B9" w:rsidRDefault="00186E8F" w:rsidP="00A77F54">
      <w:pPr>
        <w:pStyle w:val="Indent2"/>
        <w:ind w:left="0" w:firstLine="737"/>
      </w:pPr>
      <w:r>
        <w:rPr>
          <w:rFonts w:eastAsia="Arial"/>
          <w:b/>
        </w:rPr>
        <w:t>EII</w:t>
      </w:r>
      <w:r>
        <w:rPr>
          <w:rFonts w:eastAsia="Arial"/>
          <w:b/>
          <w:spacing w:val="-8"/>
        </w:rPr>
        <w:t xml:space="preserve"> </w:t>
      </w:r>
      <w:r>
        <w:rPr>
          <w:rFonts w:eastAsia="Arial"/>
          <w:b/>
        </w:rPr>
        <w:t>Act</w:t>
      </w:r>
      <w:r>
        <w:rPr>
          <w:rFonts w:eastAsia="Arial"/>
          <w:b/>
          <w:spacing w:val="-7"/>
        </w:rPr>
        <w:t xml:space="preserve"> </w:t>
      </w:r>
      <w:r>
        <w:rPr>
          <w:rFonts w:eastAsia="Arial"/>
        </w:rPr>
        <w:t>means</w:t>
      </w:r>
      <w:r>
        <w:rPr>
          <w:rFonts w:eastAsia="Arial"/>
          <w:spacing w:val="-6"/>
        </w:rPr>
        <w:t xml:space="preserve"> </w:t>
      </w:r>
      <w:r>
        <w:rPr>
          <w:rFonts w:eastAsia="Arial"/>
        </w:rPr>
        <w:t>the</w:t>
      </w:r>
      <w:r>
        <w:rPr>
          <w:rFonts w:eastAsia="Arial"/>
          <w:spacing w:val="-8"/>
        </w:rPr>
        <w:t xml:space="preserve"> </w:t>
      </w:r>
      <w:r>
        <w:rPr>
          <w:rFonts w:eastAsia="Arial"/>
          <w:i/>
        </w:rPr>
        <w:t>Electricity</w:t>
      </w:r>
      <w:r>
        <w:rPr>
          <w:rFonts w:eastAsia="Arial"/>
          <w:i/>
          <w:spacing w:val="-6"/>
        </w:rPr>
        <w:t xml:space="preserve"> </w:t>
      </w:r>
      <w:r>
        <w:rPr>
          <w:rFonts w:eastAsia="Arial"/>
          <w:i/>
        </w:rPr>
        <w:t>Infrastructure</w:t>
      </w:r>
      <w:r>
        <w:rPr>
          <w:rFonts w:eastAsia="Arial"/>
          <w:i/>
          <w:spacing w:val="-8"/>
        </w:rPr>
        <w:t xml:space="preserve"> </w:t>
      </w:r>
      <w:r>
        <w:rPr>
          <w:rFonts w:eastAsia="Arial"/>
          <w:i/>
        </w:rPr>
        <w:t>Investment</w:t>
      </w:r>
      <w:r>
        <w:rPr>
          <w:rFonts w:eastAsia="Arial"/>
          <w:i/>
          <w:spacing w:val="-4"/>
        </w:rPr>
        <w:t xml:space="preserve"> </w:t>
      </w:r>
      <w:r>
        <w:rPr>
          <w:rFonts w:eastAsia="Arial"/>
          <w:i/>
        </w:rPr>
        <w:t>Act</w:t>
      </w:r>
      <w:r>
        <w:rPr>
          <w:rFonts w:eastAsia="Arial"/>
          <w:i/>
          <w:spacing w:val="-8"/>
        </w:rPr>
        <w:t xml:space="preserve"> </w:t>
      </w:r>
      <w:r>
        <w:rPr>
          <w:rFonts w:eastAsia="Arial"/>
          <w:i/>
        </w:rPr>
        <w:t>2020</w:t>
      </w:r>
      <w:r>
        <w:rPr>
          <w:rFonts w:eastAsia="Arial"/>
          <w:i/>
          <w:spacing w:val="-7"/>
        </w:rPr>
        <w:t xml:space="preserve"> </w:t>
      </w:r>
      <w:r>
        <w:rPr>
          <w:rFonts w:eastAsia="Arial"/>
          <w:spacing w:val="-2"/>
        </w:rPr>
        <w:t>(NSW).</w:t>
      </w:r>
    </w:p>
    <w:p w14:paraId="4A1D66F4" w14:textId="4F49DEAA" w:rsidR="00186E8F" w:rsidRDefault="00186E8F" w:rsidP="00186E8F">
      <w:pPr>
        <w:pStyle w:val="Indent2"/>
      </w:pPr>
      <w:r>
        <w:rPr>
          <w:rFonts w:eastAsia="Arial"/>
          <w:b/>
        </w:rPr>
        <w:t>Financial</w:t>
      </w:r>
      <w:r>
        <w:rPr>
          <w:rFonts w:eastAsia="Arial"/>
          <w:b/>
          <w:spacing w:val="-5"/>
        </w:rPr>
        <w:t xml:space="preserve"> </w:t>
      </w:r>
      <w:r>
        <w:rPr>
          <w:rFonts w:eastAsia="Arial"/>
          <w:b/>
        </w:rPr>
        <w:t>Default</w:t>
      </w:r>
      <w:r>
        <w:rPr>
          <w:rFonts w:eastAsia="Arial"/>
          <w:b/>
          <w:spacing w:val="-7"/>
        </w:rPr>
        <w:t xml:space="preserve"> </w:t>
      </w:r>
      <w:r>
        <w:rPr>
          <w:rFonts w:eastAsia="Arial"/>
        </w:rPr>
        <w:t>means</w:t>
      </w:r>
      <w:r>
        <w:rPr>
          <w:rFonts w:eastAsia="Arial"/>
          <w:spacing w:val="-4"/>
        </w:rPr>
        <w:t xml:space="preserve"> </w:t>
      </w:r>
      <w:r>
        <w:rPr>
          <w:rFonts w:eastAsia="Arial"/>
        </w:rPr>
        <w:t>a</w:t>
      </w:r>
      <w:r>
        <w:rPr>
          <w:rFonts w:eastAsia="Arial"/>
          <w:spacing w:val="-6"/>
        </w:rPr>
        <w:t xml:space="preserve"> </w:t>
      </w:r>
      <w:r>
        <w:rPr>
          <w:rFonts w:eastAsia="Arial"/>
        </w:rPr>
        <w:t>failure</w:t>
      </w:r>
      <w:r>
        <w:rPr>
          <w:rFonts w:eastAsia="Arial"/>
          <w:spacing w:val="-5"/>
        </w:rPr>
        <w:t xml:space="preserve"> </w:t>
      </w:r>
      <w:r>
        <w:rPr>
          <w:rFonts w:eastAsia="Arial"/>
        </w:rPr>
        <w:t>by</w:t>
      </w:r>
      <w:r>
        <w:rPr>
          <w:rFonts w:eastAsia="Arial"/>
          <w:spacing w:val="-7"/>
        </w:rPr>
        <w:t xml:space="preserve"> </w:t>
      </w:r>
      <w:r>
        <w:rPr>
          <w:rFonts w:eastAsia="Arial"/>
        </w:rPr>
        <w:t>Access</w:t>
      </w:r>
      <w:r>
        <w:rPr>
          <w:rFonts w:eastAsia="Arial"/>
          <w:spacing w:val="-7"/>
        </w:rPr>
        <w:t xml:space="preserve"> </w:t>
      </w:r>
      <w:r>
        <w:rPr>
          <w:rFonts w:eastAsia="Arial"/>
        </w:rPr>
        <w:t>Right</w:t>
      </w:r>
      <w:r>
        <w:rPr>
          <w:rFonts w:eastAsia="Arial"/>
          <w:spacing w:val="-7"/>
        </w:rPr>
        <w:t xml:space="preserve"> </w:t>
      </w:r>
      <w:r>
        <w:rPr>
          <w:rFonts w:eastAsia="Arial"/>
        </w:rPr>
        <w:t>Holder</w:t>
      </w:r>
      <w:r>
        <w:rPr>
          <w:rFonts w:eastAsia="Arial"/>
          <w:spacing w:val="-7"/>
        </w:rPr>
        <w:t xml:space="preserve"> </w:t>
      </w:r>
      <w:r>
        <w:rPr>
          <w:rFonts w:eastAsia="Arial"/>
          <w:spacing w:val="-5"/>
        </w:rPr>
        <w:t>to:</w:t>
      </w:r>
    </w:p>
    <w:p w14:paraId="504BE2B3" w14:textId="0CCBD814" w:rsidR="00186E8F" w:rsidRPr="005158C4" w:rsidRDefault="00186E8F" w:rsidP="00186E8F">
      <w:pPr>
        <w:pStyle w:val="Heading8"/>
        <w:numPr>
          <w:ilvl w:val="7"/>
          <w:numId w:val="42"/>
        </w:numPr>
      </w:pPr>
      <w:bookmarkStart w:id="20" w:name="_Ref163685646"/>
      <w:r w:rsidRPr="00186E8F">
        <w:rPr>
          <w:rFonts w:eastAsia="Arial"/>
        </w:rPr>
        <w:t>pay</w:t>
      </w:r>
      <w:r w:rsidRPr="00186E8F">
        <w:rPr>
          <w:rFonts w:eastAsia="Arial"/>
          <w:spacing w:val="-6"/>
        </w:rPr>
        <w:t xml:space="preserve"> </w:t>
      </w:r>
      <w:r w:rsidRPr="00186E8F">
        <w:rPr>
          <w:rFonts w:eastAsia="Arial"/>
        </w:rPr>
        <w:t>any</w:t>
      </w:r>
      <w:r w:rsidRPr="00186E8F">
        <w:rPr>
          <w:rFonts w:eastAsia="Arial"/>
          <w:spacing w:val="-5"/>
        </w:rPr>
        <w:t xml:space="preserve"> </w:t>
      </w:r>
      <w:r w:rsidRPr="00186E8F">
        <w:rPr>
          <w:rFonts w:eastAsia="Arial"/>
        </w:rPr>
        <w:t>amount</w:t>
      </w:r>
      <w:r w:rsidRPr="00186E8F">
        <w:rPr>
          <w:rFonts w:eastAsia="Arial"/>
          <w:spacing w:val="-5"/>
        </w:rPr>
        <w:t xml:space="preserve"> </w:t>
      </w:r>
      <w:r w:rsidRPr="00186E8F">
        <w:rPr>
          <w:rFonts w:eastAsia="Arial"/>
        </w:rPr>
        <w:t>due</w:t>
      </w:r>
      <w:r w:rsidRPr="00186E8F">
        <w:rPr>
          <w:rFonts w:eastAsia="Arial"/>
          <w:spacing w:val="-4"/>
        </w:rPr>
        <w:t xml:space="preserve"> </w:t>
      </w:r>
      <w:r w:rsidRPr="00186E8F">
        <w:rPr>
          <w:rFonts w:eastAsia="Arial"/>
        </w:rPr>
        <w:t>and</w:t>
      </w:r>
      <w:r w:rsidRPr="00186E8F">
        <w:rPr>
          <w:rFonts w:eastAsia="Arial"/>
          <w:spacing w:val="-5"/>
        </w:rPr>
        <w:t xml:space="preserve"> </w:t>
      </w:r>
      <w:r w:rsidRPr="00186E8F">
        <w:rPr>
          <w:rFonts w:eastAsia="Arial"/>
        </w:rPr>
        <w:t>payable</w:t>
      </w:r>
      <w:r w:rsidRPr="00186E8F">
        <w:rPr>
          <w:rFonts w:eastAsia="Arial"/>
          <w:spacing w:val="-6"/>
        </w:rPr>
        <w:t xml:space="preserve"> </w:t>
      </w:r>
      <w:r w:rsidRPr="00186E8F">
        <w:rPr>
          <w:rFonts w:eastAsia="Arial"/>
        </w:rPr>
        <w:t>to</w:t>
      </w:r>
      <w:r w:rsidRPr="00186E8F">
        <w:rPr>
          <w:rFonts w:eastAsia="Arial"/>
          <w:spacing w:val="-5"/>
        </w:rPr>
        <w:t xml:space="preserve"> </w:t>
      </w:r>
      <w:r w:rsidRPr="00186E8F">
        <w:rPr>
          <w:rFonts w:eastAsia="Arial"/>
        </w:rPr>
        <w:t>SFV</w:t>
      </w:r>
      <w:r w:rsidRPr="00186E8F">
        <w:rPr>
          <w:rFonts w:eastAsia="Arial"/>
          <w:spacing w:val="-4"/>
        </w:rPr>
        <w:t xml:space="preserve"> </w:t>
      </w:r>
      <w:r w:rsidRPr="00186E8F">
        <w:rPr>
          <w:rFonts w:eastAsia="Arial"/>
        </w:rPr>
        <w:t>under</w:t>
      </w:r>
      <w:r w:rsidRPr="00186E8F">
        <w:rPr>
          <w:rFonts w:eastAsia="Arial"/>
          <w:spacing w:val="-6"/>
        </w:rPr>
        <w:t xml:space="preserve"> </w:t>
      </w:r>
      <w:r w:rsidRPr="00186E8F">
        <w:rPr>
          <w:rFonts w:eastAsia="Arial"/>
        </w:rPr>
        <w:t>this</w:t>
      </w:r>
      <w:r w:rsidRPr="00186E8F">
        <w:rPr>
          <w:rFonts w:eastAsia="Arial"/>
          <w:spacing w:val="-5"/>
        </w:rPr>
        <w:t xml:space="preserve"> </w:t>
      </w:r>
      <w:r w:rsidRPr="00186E8F">
        <w:rPr>
          <w:rFonts w:eastAsia="Arial"/>
        </w:rPr>
        <w:t>document;</w:t>
      </w:r>
      <w:r w:rsidRPr="00186E8F">
        <w:rPr>
          <w:rFonts w:eastAsia="Arial"/>
          <w:spacing w:val="-6"/>
        </w:rPr>
        <w:t xml:space="preserve"> </w:t>
      </w:r>
      <w:r w:rsidRPr="00186E8F">
        <w:rPr>
          <w:rFonts w:eastAsia="Arial"/>
          <w:spacing w:val="-5"/>
        </w:rPr>
        <w:t>or</w:t>
      </w:r>
      <w:bookmarkEnd w:id="20"/>
    </w:p>
    <w:p w14:paraId="0EE69DC9" w14:textId="08E04A5A" w:rsidR="00186E8F" w:rsidRPr="005158C4" w:rsidRDefault="00186E8F" w:rsidP="00186E8F">
      <w:pPr>
        <w:pStyle w:val="Heading8"/>
      </w:pPr>
      <w:bookmarkStart w:id="21" w:name="_Ref163685647"/>
      <w:r w:rsidRPr="005158C4">
        <w:rPr>
          <w:rFonts w:eastAsia="Arial"/>
        </w:rPr>
        <w:t>provide</w:t>
      </w:r>
      <w:r w:rsidRPr="005158C4">
        <w:rPr>
          <w:rFonts w:eastAsia="Arial"/>
          <w:spacing w:val="-2"/>
        </w:rPr>
        <w:t xml:space="preserve"> </w:t>
      </w:r>
      <w:r w:rsidRPr="005158C4">
        <w:rPr>
          <w:rFonts w:eastAsia="Arial"/>
        </w:rPr>
        <w:t>or</w:t>
      </w:r>
      <w:r w:rsidRPr="005158C4">
        <w:rPr>
          <w:rFonts w:eastAsia="Arial"/>
          <w:spacing w:val="-3"/>
        </w:rPr>
        <w:t xml:space="preserve"> </w:t>
      </w:r>
      <w:r w:rsidRPr="005158C4">
        <w:rPr>
          <w:rFonts w:eastAsia="Arial"/>
        </w:rPr>
        <w:t>replace</w:t>
      </w:r>
      <w:r w:rsidRPr="005158C4">
        <w:rPr>
          <w:rFonts w:eastAsia="Arial"/>
          <w:spacing w:val="-2"/>
        </w:rPr>
        <w:t xml:space="preserve"> </w:t>
      </w:r>
      <w:r w:rsidRPr="005158C4">
        <w:rPr>
          <w:rFonts w:eastAsia="Arial"/>
        </w:rPr>
        <w:t>a</w:t>
      </w:r>
      <w:r w:rsidRPr="005158C4">
        <w:rPr>
          <w:rFonts w:eastAsia="Arial"/>
          <w:spacing w:val="-4"/>
        </w:rPr>
        <w:t xml:space="preserve"> </w:t>
      </w:r>
      <w:r w:rsidRPr="005158C4">
        <w:rPr>
          <w:rFonts w:eastAsia="Arial"/>
        </w:rPr>
        <w:t>Security</w:t>
      </w:r>
      <w:r w:rsidRPr="005158C4">
        <w:rPr>
          <w:rFonts w:eastAsia="Arial"/>
          <w:spacing w:val="-3"/>
        </w:rPr>
        <w:t xml:space="preserve"> </w:t>
      </w:r>
      <w:r w:rsidRPr="005158C4">
        <w:rPr>
          <w:rFonts w:eastAsia="Arial"/>
        </w:rPr>
        <w:t>in</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amount</w:t>
      </w:r>
      <w:r w:rsidRPr="005158C4">
        <w:rPr>
          <w:rFonts w:eastAsia="Arial"/>
          <w:spacing w:val="-4"/>
        </w:rPr>
        <w:t xml:space="preserve"> </w:t>
      </w:r>
      <w:r w:rsidRPr="005158C4">
        <w:rPr>
          <w:rFonts w:eastAsia="Arial"/>
        </w:rPr>
        <w:t>or</w:t>
      </w:r>
      <w:r w:rsidRPr="005158C4">
        <w:rPr>
          <w:rFonts w:eastAsia="Arial"/>
          <w:spacing w:val="-1"/>
        </w:rPr>
        <w:t xml:space="preserve"> </w:t>
      </w:r>
      <w:r w:rsidRPr="005158C4">
        <w:rPr>
          <w:rFonts w:eastAsia="Arial"/>
        </w:rPr>
        <w:t>at</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time</w:t>
      </w:r>
      <w:r w:rsidRPr="005158C4">
        <w:rPr>
          <w:rFonts w:eastAsia="Arial"/>
          <w:spacing w:val="-4"/>
        </w:rPr>
        <w:t xml:space="preserve"> </w:t>
      </w:r>
      <w:r w:rsidRPr="005158C4">
        <w:rPr>
          <w:rFonts w:eastAsia="Arial"/>
        </w:rPr>
        <w:t>specified</w:t>
      </w:r>
      <w:r w:rsidRPr="005158C4">
        <w:rPr>
          <w:rFonts w:eastAsia="Arial"/>
          <w:spacing w:val="-2"/>
        </w:rPr>
        <w:t xml:space="preserve"> </w:t>
      </w:r>
      <w:r w:rsidRPr="005158C4">
        <w:rPr>
          <w:rFonts w:eastAsia="Arial"/>
        </w:rPr>
        <w:t>in</w:t>
      </w:r>
      <w:r w:rsidRPr="005158C4">
        <w:rPr>
          <w:rFonts w:eastAsia="Arial"/>
          <w:spacing w:val="-4"/>
        </w:rPr>
        <w:t xml:space="preserve"> </w:t>
      </w:r>
      <w:r w:rsidRPr="005158C4">
        <w:rPr>
          <w:rFonts w:eastAsia="Arial"/>
        </w:rPr>
        <w:t xml:space="preserve">this </w:t>
      </w:r>
      <w:r w:rsidRPr="005158C4">
        <w:rPr>
          <w:rFonts w:eastAsia="Arial"/>
          <w:spacing w:val="-2"/>
        </w:rPr>
        <w:t>document.</w:t>
      </w:r>
      <w:bookmarkEnd w:id="21"/>
    </w:p>
    <w:p w14:paraId="77267A3C" w14:textId="56309E70" w:rsidR="00186E8F" w:rsidRDefault="00186E8F" w:rsidP="002372B0">
      <w:pPr>
        <w:pStyle w:val="Indent2"/>
        <w:rPr>
          <w:rFonts w:eastAsia="Arial"/>
          <w:spacing w:val="40"/>
        </w:rPr>
      </w:pPr>
      <w:r>
        <w:rPr>
          <w:rFonts w:eastAsia="Arial"/>
          <w:b/>
        </w:rPr>
        <w:t xml:space="preserve">Financial Trustee </w:t>
      </w:r>
      <w:r>
        <w:rPr>
          <w:rFonts w:eastAsia="Arial"/>
        </w:rPr>
        <w:t>has the meaning given in the Access PDA.</w:t>
      </w:r>
      <w:r>
        <w:rPr>
          <w:rFonts w:eastAsia="Arial"/>
          <w:spacing w:val="40"/>
        </w:rPr>
        <w:t xml:space="preserve"> </w:t>
      </w:r>
    </w:p>
    <w:p w14:paraId="6CF3B3E6" w14:textId="33E9BD2B" w:rsidR="001C56B5" w:rsidRDefault="00DE25F1" w:rsidP="002372B0">
      <w:pPr>
        <w:pStyle w:val="Indent2"/>
        <w:rPr>
          <w:rFonts w:eastAsia="Arial"/>
        </w:rPr>
      </w:pPr>
      <w:r w:rsidRPr="00986E19">
        <w:rPr>
          <w:rFonts w:eastAsia="Arial"/>
          <w:b/>
          <w:bCs/>
        </w:rPr>
        <w:t>First Commissioning</w:t>
      </w:r>
      <w:r>
        <w:rPr>
          <w:rFonts w:eastAsia="Arial"/>
        </w:rPr>
        <w:t xml:space="preserve"> has the meaning given in the Access PDA.</w:t>
      </w:r>
    </w:p>
    <w:p w14:paraId="290AE806" w14:textId="398C2484" w:rsidR="00DE25F1" w:rsidRDefault="00DE25F1" w:rsidP="002372B0">
      <w:pPr>
        <w:pStyle w:val="Indent2"/>
        <w:rPr>
          <w:rFonts w:eastAsia="Arial"/>
        </w:rPr>
      </w:pPr>
      <w:r w:rsidRPr="00986E19">
        <w:rPr>
          <w:rFonts w:eastAsia="Arial"/>
          <w:b/>
          <w:bCs/>
        </w:rPr>
        <w:t>First Commissioning</w:t>
      </w:r>
      <w:r>
        <w:rPr>
          <w:rFonts w:eastAsia="Arial"/>
        </w:rPr>
        <w:t xml:space="preserve"> </w:t>
      </w:r>
      <w:r w:rsidRPr="00DE25F1">
        <w:rPr>
          <w:rFonts w:eastAsia="Arial"/>
          <w:b/>
          <w:bCs/>
        </w:rPr>
        <w:t>Date</w:t>
      </w:r>
      <w:r>
        <w:rPr>
          <w:rFonts w:eastAsia="Arial"/>
        </w:rPr>
        <w:t xml:space="preserve"> has the meaning given in the Access PDA.</w:t>
      </w:r>
    </w:p>
    <w:p w14:paraId="6104D8E4" w14:textId="1A2C4729" w:rsidR="00186E8F" w:rsidRDefault="00186E8F" w:rsidP="00186E8F">
      <w:pPr>
        <w:pStyle w:val="Indent2"/>
        <w:rPr>
          <w:rFonts w:eastAsia="Arial"/>
        </w:rPr>
      </w:pPr>
      <w:r>
        <w:rPr>
          <w:rFonts w:eastAsia="Arial"/>
          <w:b/>
        </w:rPr>
        <w:t>Government</w:t>
      </w:r>
      <w:r>
        <w:rPr>
          <w:rFonts w:eastAsia="Arial"/>
          <w:b/>
          <w:spacing w:val="-5"/>
        </w:rPr>
        <w:t xml:space="preserve"> </w:t>
      </w:r>
      <w:r>
        <w:rPr>
          <w:rFonts w:eastAsia="Arial"/>
          <w:b/>
        </w:rPr>
        <w:t>Authority</w:t>
      </w:r>
      <w:r>
        <w:rPr>
          <w:rFonts w:eastAsia="Arial"/>
          <w:b/>
          <w:spacing w:val="-4"/>
        </w:rPr>
        <w:t xml:space="preserve"> </w:t>
      </w:r>
      <w:r>
        <w:rPr>
          <w:rFonts w:eastAsia="Arial"/>
        </w:rPr>
        <w:t>has</w:t>
      </w:r>
      <w:r>
        <w:rPr>
          <w:rFonts w:eastAsia="Arial"/>
          <w:spacing w:val="-5"/>
        </w:rPr>
        <w:t xml:space="preserve"> </w:t>
      </w:r>
      <w:r>
        <w:rPr>
          <w:rFonts w:eastAsia="Arial"/>
        </w:rPr>
        <w:t>the</w:t>
      </w:r>
      <w:r>
        <w:rPr>
          <w:rFonts w:eastAsia="Arial"/>
          <w:spacing w:val="-6"/>
        </w:rPr>
        <w:t xml:space="preserve"> </w:t>
      </w:r>
      <w:r>
        <w:rPr>
          <w:rFonts w:eastAsia="Arial"/>
        </w:rPr>
        <w:t>meaning</w:t>
      </w:r>
      <w:r>
        <w:rPr>
          <w:rFonts w:eastAsia="Arial"/>
          <w:spacing w:val="-6"/>
        </w:rPr>
        <w:t xml:space="preserve"> </w:t>
      </w:r>
      <w:r>
        <w:rPr>
          <w:rFonts w:eastAsia="Arial"/>
        </w:rPr>
        <w:t>given</w:t>
      </w:r>
      <w:r>
        <w:rPr>
          <w:rFonts w:eastAsia="Arial"/>
          <w:spacing w:val="-4"/>
        </w:rPr>
        <w:t xml:space="preserve"> </w:t>
      </w:r>
      <w:r>
        <w:rPr>
          <w:rFonts w:eastAsia="Arial"/>
        </w:rPr>
        <w:t>in</w:t>
      </w:r>
      <w:r>
        <w:rPr>
          <w:rFonts w:eastAsia="Arial"/>
          <w:spacing w:val="-6"/>
        </w:rPr>
        <w:t xml:space="preserve"> </w:t>
      </w:r>
      <w:r>
        <w:rPr>
          <w:rFonts w:eastAsia="Arial"/>
        </w:rPr>
        <w:t>the</w:t>
      </w:r>
      <w:r>
        <w:rPr>
          <w:rFonts w:eastAsia="Arial"/>
          <w:spacing w:val="-4"/>
        </w:rPr>
        <w:t xml:space="preserve"> </w:t>
      </w:r>
      <w:r>
        <w:rPr>
          <w:rFonts w:eastAsia="Arial"/>
        </w:rPr>
        <w:t>Access</w:t>
      </w:r>
      <w:r>
        <w:rPr>
          <w:rFonts w:eastAsia="Arial"/>
          <w:spacing w:val="-5"/>
        </w:rPr>
        <w:t xml:space="preserve"> </w:t>
      </w:r>
      <w:r>
        <w:rPr>
          <w:rFonts w:eastAsia="Arial"/>
        </w:rPr>
        <w:t xml:space="preserve">PDA. </w:t>
      </w:r>
    </w:p>
    <w:p w14:paraId="6CB1EA5C" w14:textId="42EB8973" w:rsidR="00186E8F" w:rsidRDefault="00186E8F" w:rsidP="00186E8F">
      <w:pPr>
        <w:pStyle w:val="Indent2"/>
      </w:pPr>
      <w:r>
        <w:rPr>
          <w:rFonts w:eastAsia="Arial"/>
          <w:b/>
        </w:rPr>
        <w:t xml:space="preserve">Government Entity </w:t>
      </w:r>
      <w:r>
        <w:rPr>
          <w:rFonts w:eastAsia="Arial"/>
        </w:rPr>
        <w:t>has the meaning given in the Access PDA.</w:t>
      </w:r>
    </w:p>
    <w:p w14:paraId="0078AFE8" w14:textId="39F1A9C0" w:rsidR="00186E8F" w:rsidRDefault="00186E8F" w:rsidP="00186E8F">
      <w:pPr>
        <w:pStyle w:val="Indent2"/>
      </w:pPr>
      <w:r>
        <w:rPr>
          <w:rFonts w:eastAsia="Arial"/>
          <w:b/>
        </w:rPr>
        <w:t>GST</w:t>
      </w:r>
      <w:r>
        <w:rPr>
          <w:rFonts w:eastAsia="Arial"/>
          <w:b/>
          <w:spacing w:val="-6"/>
        </w:rPr>
        <w:t xml:space="preserve"> </w:t>
      </w:r>
      <w:r>
        <w:rPr>
          <w:rFonts w:eastAsia="Arial"/>
          <w:b/>
        </w:rPr>
        <w:t>Amount</w:t>
      </w:r>
      <w:r>
        <w:rPr>
          <w:rFonts w:eastAsia="Arial"/>
          <w:b/>
          <w:spacing w:val="-5"/>
        </w:rPr>
        <w:t xml:space="preserve"> </w:t>
      </w:r>
      <w:r>
        <w:rPr>
          <w:rFonts w:eastAsia="Arial"/>
        </w:rPr>
        <w:t>has</w:t>
      </w:r>
      <w:r>
        <w:rPr>
          <w:rFonts w:eastAsia="Arial"/>
          <w:spacing w:val="-5"/>
        </w:rPr>
        <w:t xml:space="preserve"> </w:t>
      </w:r>
      <w:r>
        <w:rPr>
          <w:rFonts w:eastAsia="Arial"/>
        </w:rPr>
        <w:t>the</w:t>
      </w:r>
      <w:r>
        <w:rPr>
          <w:rFonts w:eastAsia="Arial"/>
          <w:spacing w:val="-6"/>
        </w:rPr>
        <w:t xml:space="preserve"> </w:t>
      </w:r>
      <w:r>
        <w:rPr>
          <w:rFonts w:eastAsia="Arial"/>
        </w:rPr>
        <w:t>meaning</w:t>
      </w:r>
      <w:r>
        <w:rPr>
          <w:rFonts w:eastAsia="Arial"/>
          <w:spacing w:val="-6"/>
        </w:rPr>
        <w:t xml:space="preserve"> </w:t>
      </w:r>
      <w:r>
        <w:rPr>
          <w:rFonts w:eastAsia="Arial"/>
        </w:rPr>
        <w:t>given</w:t>
      </w:r>
      <w:r>
        <w:rPr>
          <w:rFonts w:eastAsia="Arial"/>
          <w:spacing w:val="-4"/>
        </w:rPr>
        <w:t xml:space="preserve"> </w:t>
      </w:r>
      <w:r>
        <w:rPr>
          <w:rFonts w:eastAsia="Arial"/>
        </w:rPr>
        <w:t>in</w:t>
      </w:r>
      <w:r>
        <w:rPr>
          <w:rFonts w:eastAsia="Arial"/>
          <w:spacing w:val="-6"/>
        </w:rPr>
        <w:t xml:space="preserve"> </w:t>
      </w:r>
      <w:r>
        <w:rPr>
          <w:rFonts w:eastAsia="Arial"/>
        </w:rPr>
        <w:t>clause</w:t>
      </w:r>
      <w:r>
        <w:rPr>
          <w:rFonts w:eastAsia="Arial"/>
          <w:spacing w:val="-4"/>
        </w:rPr>
        <w:t xml:space="preserve"> </w:t>
      </w:r>
      <w:r w:rsidR="00E7155D">
        <w:rPr>
          <w:rFonts w:eastAsia="Arial"/>
        </w:rPr>
        <w:fldChar w:fldCharType="begin"/>
      </w:r>
      <w:r w:rsidR="00E7155D">
        <w:rPr>
          <w:rFonts w:eastAsia="Arial"/>
        </w:rPr>
        <w:instrText xml:space="preserve">  REF _Ref163713724 \w \h \* MERGEFORMAT </w:instrText>
      </w:r>
      <w:r w:rsidR="00E7155D">
        <w:rPr>
          <w:rFonts w:eastAsia="Arial"/>
        </w:rPr>
      </w:r>
      <w:r w:rsidR="00E7155D">
        <w:rPr>
          <w:rFonts w:eastAsia="Arial"/>
        </w:rPr>
        <w:fldChar w:fldCharType="separate"/>
      </w:r>
      <w:r w:rsidR="009B5D7B" w:rsidRPr="009B5D7B">
        <w:rPr>
          <w:rFonts w:eastAsia="Arial"/>
          <w:color w:val="000000"/>
        </w:rPr>
        <w:t>6.3</w:t>
      </w:r>
      <w:r w:rsidR="00E7155D">
        <w:rPr>
          <w:rFonts w:eastAsia="Arial"/>
        </w:rPr>
        <w:fldChar w:fldCharType="end"/>
      </w:r>
      <w:r>
        <w:rPr>
          <w:rFonts w:eastAsia="Arial"/>
          <w:spacing w:val="-2"/>
        </w:rPr>
        <w:t>.</w:t>
      </w:r>
    </w:p>
    <w:p w14:paraId="43E05AD4" w14:textId="77777777" w:rsidR="00B443E7" w:rsidRDefault="00B443E7" w:rsidP="00B443E7">
      <w:pPr>
        <w:pStyle w:val="Indent2"/>
      </w:pPr>
      <w:r>
        <w:rPr>
          <w:rFonts w:eastAsia="Arial"/>
          <w:b/>
        </w:rPr>
        <w:lastRenderedPageBreak/>
        <w:t>GST</w:t>
      </w:r>
      <w:r>
        <w:rPr>
          <w:rFonts w:eastAsia="Arial"/>
          <w:b/>
          <w:spacing w:val="-3"/>
        </w:rPr>
        <w:t xml:space="preserve"> </w:t>
      </w:r>
      <w:r>
        <w:rPr>
          <w:rFonts w:eastAsia="Arial"/>
          <w:b/>
        </w:rPr>
        <w:t>Law</w:t>
      </w:r>
      <w:r>
        <w:rPr>
          <w:rFonts w:eastAsia="Arial"/>
          <w:b/>
          <w:spacing w:val="-3"/>
        </w:rPr>
        <w:t xml:space="preserve"> </w:t>
      </w:r>
      <w:r>
        <w:rPr>
          <w:rFonts w:eastAsia="Arial"/>
        </w:rPr>
        <w:t>has</w:t>
      </w:r>
      <w:r>
        <w:rPr>
          <w:rFonts w:eastAsia="Arial"/>
          <w:spacing w:val="-3"/>
        </w:rPr>
        <w:t xml:space="preserve"> </w:t>
      </w:r>
      <w:r>
        <w:rPr>
          <w:rFonts w:eastAsia="Arial"/>
        </w:rPr>
        <w:t>the</w:t>
      </w:r>
      <w:r>
        <w:rPr>
          <w:rFonts w:eastAsia="Arial"/>
          <w:spacing w:val="-2"/>
        </w:rPr>
        <w:t xml:space="preserve"> </w:t>
      </w:r>
      <w:r>
        <w:rPr>
          <w:rFonts w:eastAsia="Arial"/>
        </w:rPr>
        <w:t>meaning</w:t>
      </w:r>
      <w:r>
        <w:rPr>
          <w:rFonts w:eastAsia="Arial"/>
          <w:spacing w:val="-2"/>
        </w:rPr>
        <w:t xml:space="preserve"> </w:t>
      </w:r>
      <w:r>
        <w:rPr>
          <w:rFonts w:eastAsia="Arial"/>
        </w:rPr>
        <w:t>given</w:t>
      </w:r>
      <w:r>
        <w:rPr>
          <w:rFonts w:eastAsia="Arial"/>
          <w:spacing w:val="-2"/>
        </w:rPr>
        <w:t xml:space="preserve"> </w:t>
      </w:r>
      <w:r>
        <w:rPr>
          <w:rFonts w:eastAsia="Arial"/>
        </w:rPr>
        <w:t>to</w:t>
      </w:r>
      <w:r>
        <w:rPr>
          <w:rFonts w:eastAsia="Arial"/>
          <w:spacing w:val="-4"/>
        </w:rPr>
        <w:t xml:space="preserve"> </w:t>
      </w:r>
      <w:r>
        <w:rPr>
          <w:rFonts w:eastAsia="Arial"/>
        </w:rPr>
        <w:t>that</w:t>
      </w:r>
      <w:r>
        <w:rPr>
          <w:rFonts w:eastAsia="Arial"/>
          <w:spacing w:val="-4"/>
        </w:rPr>
        <w:t xml:space="preserve"> </w:t>
      </w:r>
      <w:r>
        <w:rPr>
          <w:rFonts w:eastAsia="Arial"/>
        </w:rPr>
        <w:t>term</w:t>
      </w:r>
      <w:r>
        <w:rPr>
          <w:rFonts w:eastAsia="Arial"/>
          <w:spacing w:val="-2"/>
        </w:rPr>
        <w:t xml:space="preserve"> </w:t>
      </w:r>
      <w:r>
        <w:rPr>
          <w:rFonts w:eastAsia="Arial"/>
        </w:rPr>
        <w:t>in</w:t>
      </w:r>
      <w:r>
        <w:rPr>
          <w:rFonts w:eastAsia="Arial"/>
          <w:spacing w:val="-4"/>
        </w:rPr>
        <w:t xml:space="preserve"> </w:t>
      </w:r>
      <w:r>
        <w:rPr>
          <w:rFonts w:eastAsia="Arial"/>
        </w:rPr>
        <w:t>the</w:t>
      </w:r>
      <w:r>
        <w:rPr>
          <w:rFonts w:eastAsia="Arial"/>
          <w:spacing w:val="-2"/>
        </w:rPr>
        <w:t xml:space="preserve"> </w:t>
      </w:r>
      <w:r>
        <w:rPr>
          <w:rFonts w:eastAsia="Arial"/>
          <w:i/>
        </w:rPr>
        <w:t>A</w:t>
      </w:r>
      <w:r>
        <w:rPr>
          <w:rFonts w:eastAsia="Arial"/>
          <w:i/>
          <w:spacing w:val="-2"/>
        </w:rPr>
        <w:t xml:space="preserve"> </w:t>
      </w:r>
      <w:r>
        <w:rPr>
          <w:rFonts w:eastAsia="Arial"/>
          <w:i/>
        </w:rPr>
        <w:t>New</w:t>
      </w:r>
      <w:r>
        <w:rPr>
          <w:rFonts w:eastAsia="Arial"/>
          <w:i/>
          <w:spacing w:val="-4"/>
        </w:rPr>
        <w:t xml:space="preserve"> </w:t>
      </w:r>
      <w:r>
        <w:rPr>
          <w:rFonts w:eastAsia="Arial"/>
          <w:i/>
        </w:rPr>
        <w:t>Tax</w:t>
      </w:r>
      <w:r>
        <w:rPr>
          <w:rFonts w:eastAsia="Arial"/>
          <w:i/>
          <w:spacing w:val="-1"/>
        </w:rPr>
        <w:t xml:space="preserve"> </w:t>
      </w:r>
      <w:r>
        <w:rPr>
          <w:rFonts w:eastAsia="Arial"/>
          <w:i/>
        </w:rPr>
        <w:t>System</w:t>
      </w:r>
      <w:r>
        <w:rPr>
          <w:rFonts w:eastAsia="Arial"/>
          <w:i/>
          <w:spacing w:val="-4"/>
        </w:rPr>
        <w:t xml:space="preserve"> </w:t>
      </w:r>
      <w:r>
        <w:rPr>
          <w:rFonts w:eastAsia="Arial"/>
          <w:i/>
        </w:rPr>
        <w:t xml:space="preserve">(Goods and Services Tax) Act 1999 </w:t>
      </w:r>
      <w:r>
        <w:rPr>
          <w:rFonts w:eastAsia="Arial"/>
        </w:rPr>
        <w:t>(Cth).</w:t>
      </w:r>
    </w:p>
    <w:p w14:paraId="31D0CFB6" w14:textId="270B5EC5" w:rsidR="00B443E7" w:rsidRDefault="00B443E7" w:rsidP="00B443E7">
      <w:pPr>
        <w:pStyle w:val="Indent2"/>
      </w:pPr>
      <w:r>
        <w:rPr>
          <w:rFonts w:eastAsia="Arial"/>
          <w:b/>
        </w:rPr>
        <w:t>Independent</w:t>
      </w:r>
      <w:r>
        <w:rPr>
          <w:rFonts w:eastAsia="Arial"/>
          <w:b/>
          <w:spacing w:val="-5"/>
        </w:rPr>
        <w:t xml:space="preserve"> </w:t>
      </w:r>
      <w:r>
        <w:rPr>
          <w:rFonts w:eastAsia="Arial"/>
          <w:b/>
        </w:rPr>
        <w:t>Expert</w:t>
      </w:r>
      <w:r>
        <w:rPr>
          <w:rFonts w:eastAsia="Arial"/>
          <w:b/>
          <w:spacing w:val="-5"/>
        </w:rPr>
        <w:t xml:space="preserve"> </w:t>
      </w:r>
      <w:r>
        <w:rPr>
          <w:rFonts w:eastAsia="Arial"/>
        </w:rPr>
        <w:t>has</w:t>
      </w:r>
      <w:r>
        <w:rPr>
          <w:rFonts w:eastAsia="Arial"/>
          <w:spacing w:val="-5"/>
        </w:rPr>
        <w:t xml:space="preserve"> </w:t>
      </w:r>
      <w:r>
        <w:rPr>
          <w:rFonts w:eastAsia="Arial"/>
        </w:rPr>
        <w:t>the</w:t>
      </w:r>
      <w:r>
        <w:rPr>
          <w:rFonts w:eastAsia="Arial"/>
          <w:spacing w:val="-6"/>
        </w:rPr>
        <w:t xml:space="preserve"> </w:t>
      </w:r>
      <w:r>
        <w:rPr>
          <w:rFonts w:eastAsia="Arial"/>
        </w:rPr>
        <w:t>meaning</w:t>
      </w:r>
      <w:r>
        <w:rPr>
          <w:rFonts w:eastAsia="Arial"/>
          <w:spacing w:val="-6"/>
        </w:rPr>
        <w:t xml:space="preserve"> </w:t>
      </w:r>
      <w:r>
        <w:rPr>
          <w:rFonts w:eastAsia="Arial"/>
        </w:rPr>
        <w:t>given</w:t>
      </w:r>
      <w:r>
        <w:rPr>
          <w:rFonts w:eastAsia="Arial"/>
          <w:spacing w:val="-4"/>
        </w:rPr>
        <w:t xml:space="preserve"> </w:t>
      </w:r>
      <w:r>
        <w:rPr>
          <w:rFonts w:eastAsia="Arial"/>
        </w:rPr>
        <w:t>in</w:t>
      </w:r>
      <w:r>
        <w:rPr>
          <w:rFonts w:eastAsia="Arial"/>
          <w:spacing w:val="-6"/>
        </w:rPr>
        <w:t xml:space="preserve"> </w:t>
      </w:r>
      <w:r>
        <w:rPr>
          <w:rFonts w:eastAsia="Arial"/>
        </w:rPr>
        <w:t>clause</w:t>
      </w:r>
      <w:r>
        <w:rPr>
          <w:rFonts w:eastAsia="Arial"/>
          <w:spacing w:val="-4"/>
        </w:rPr>
        <w:t xml:space="preserve"> </w:t>
      </w:r>
      <w:r w:rsidR="00E7155D">
        <w:rPr>
          <w:rFonts w:eastAsia="Arial"/>
        </w:rPr>
        <w:fldChar w:fldCharType="begin"/>
      </w:r>
      <w:r w:rsidR="00E7155D">
        <w:rPr>
          <w:rFonts w:eastAsia="Arial"/>
        </w:rPr>
        <w:instrText xml:space="preserve">  REF _Ref163713762 \w \h \* MERGEFORMAT </w:instrText>
      </w:r>
      <w:r w:rsidR="00E7155D">
        <w:rPr>
          <w:rFonts w:eastAsia="Arial"/>
        </w:rPr>
      </w:r>
      <w:r w:rsidR="00E7155D">
        <w:rPr>
          <w:rFonts w:eastAsia="Arial"/>
        </w:rPr>
        <w:fldChar w:fldCharType="separate"/>
      </w:r>
      <w:r w:rsidR="009B5D7B" w:rsidRPr="009B5D7B">
        <w:rPr>
          <w:rFonts w:eastAsia="Arial"/>
          <w:color w:val="000000"/>
        </w:rPr>
        <w:t>12.6</w:t>
      </w:r>
      <w:r w:rsidR="00E7155D">
        <w:rPr>
          <w:rFonts w:eastAsia="Arial"/>
        </w:rPr>
        <w:fldChar w:fldCharType="end"/>
      </w:r>
      <w:r>
        <w:rPr>
          <w:rFonts w:eastAsia="Arial"/>
          <w:spacing w:val="-2"/>
        </w:rPr>
        <w:t>.</w:t>
      </w:r>
    </w:p>
    <w:p w14:paraId="1C15CB41" w14:textId="6B8A7D02" w:rsidR="00B443E7" w:rsidRDefault="00B443E7" w:rsidP="00B443E7">
      <w:pPr>
        <w:pStyle w:val="Indent2"/>
        <w:rPr>
          <w:rFonts w:eastAsia="Arial"/>
        </w:rPr>
      </w:pPr>
      <w:r>
        <w:rPr>
          <w:rFonts w:eastAsia="Arial"/>
          <w:b/>
        </w:rPr>
        <w:t>Infrastructure</w:t>
      </w:r>
      <w:r>
        <w:rPr>
          <w:rFonts w:eastAsia="Arial"/>
          <w:b/>
          <w:spacing w:val="-4"/>
        </w:rPr>
        <w:t xml:space="preserve"> </w:t>
      </w:r>
      <w:r>
        <w:rPr>
          <w:rFonts w:eastAsia="Arial"/>
          <w:b/>
        </w:rPr>
        <w:t>Planner</w:t>
      </w:r>
      <w:r>
        <w:rPr>
          <w:rFonts w:eastAsia="Arial"/>
          <w:b/>
          <w:spacing w:val="-6"/>
        </w:rPr>
        <w:t xml:space="preserve"> </w:t>
      </w:r>
      <w:r>
        <w:rPr>
          <w:rFonts w:eastAsia="Arial"/>
        </w:rPr>
        <w:t>means</w:t>
      </w:r>
      <w:r>
        <w:rPr>
          <w:rFonts w:eastAsia="Arial"/>
          <w:spacing w:val="-5"/>
        </w:rPr>
        <w:t xml:space="preserve"> </w:t>
      </w:r>
      <w:r>
        <w:rPr>
          <w:rFonts w:eastAsia="Arial"/>
        </w:rPr>
        <w:t>Energy</w:t>
      </w:r>
      <w:r>
        <w:rPr>
          <w:rFonts w:eastAsia="Arial"/>
          <w:spacing w:val="-5"/>
        </w:rPr>
        <w:t xml:space="preserve"> </w:t>
      </w:r>
      <w:r>
        <w:rPr>
          <w:rFonts w:eastAsia="Arial"/>
        </w:rPr>
        <w:t>Corporation</w:t>
      </w:r>
      <w:r>
        <w:rPr>
          <w:rFonts w:eastAsia="Arial"/>
          <w:spacing w:val="-4"/>
        </w:rPr>
        <w:t xml:space="preserve"> </w:t>
      </w:r>
      <w:r>
        <w:rPr>
          <w:rFonts w:eastAsia="Arial"/>
        </w:rPr>
        <w:t>of</w:t>
      </w:r>
      <w:r>
        <w:rPr>
          <w:rFonts w:eastAsia="Arial"/>
          <w:spacing w:val="-4"/>
        </w:rPr>
        <w:t xml:space="preserve"> </w:t>
      </w:r>
      <w:r>
        <w:rPr>
          <w:rFonts w:eastAsia="Arial"/>
        </w:rPr>
        <w:t>New</w:t>
      </w:r>
      <w:r>
        <w:rPr>
          <w:rFonts w:eastAsia="Arial"/>
          <w:spacing w:val="-6"/>
        </w:rPr>
        <w:t xml:space="preserve"> </w:t>
      </w:r>
      <w:r>
        <w:rPr>
          <w:rFonts w:eastAsia="Arial"/>
        </w:rPr>
        <w:t>South</w:t>
      </w:r>
      <w:r>
        <w:rPr>
          <w:rFonts w:eastAsia="Arial"/>
          <w:spacing w:val="-6"/>
        </w:rPr>
        <w:t xml:space="preserve"> </w:t>
      </w:r>
      <w:r>
        <w:rPr>
          <w:rFonts w:eastAsia="Arial"/>
        </w:rPr>
        <w:t>Wales</w:t>
      </w:r>
      <w:r>
        <w:rPr>
          <w:rFonts w:eastAsia="Arial"/>
          <w:spacing w:val="-5"/>
        </w:rPr>
        <w:t xml:space="preserve"> </w:t>
      </w:r>
      <w:r>
        <w:rPr>
          <w:rFonts w:eastAsia="Arial"/>
        </w:rPr>
        <w:t>(ABN 13 495 767 706).</w:t>
      </w:r>
    </w:p>
    <w:p w14:paraId="3AEAB781" w14:textId="5619300F" w:rsidR="0027159F" w:rsidRDefault="0027159F" w:rsidP="00B443E7">
      <w:pPr>
        <w:pStyle w:val="Indent2"/>
      </w:pPr>
      <w:r>
        <w:rPr>
          <w:rFonts w:eastAsia="Arial"/>
          <w:b/>
        </w:rPr>
        <w:t xml:space="preserve">Initial Security </w:t>
      </w:r>
      <w:r w:rsidRPr="00B968DD">
        <w:rPr>
          <w:rFonts w:eastAsia="Arial"/>
        </w:rPr>
        <w:t xml:space="preserve">means a Security with a face value of not less than the relevant Security Amount set out in </w:t>
      </w:r>
      <w:r>
        <w:rPr>
          <w:rFonts w:eastAsia="Arial"/>
        </w:rPr>
        <w:fldChar w:fldCharType="begin"/>
      </w:r>
      <w:r>
        <w:rPr>
          <w:rFonts w:eastAsia="Arial"/>
        </w:rPr>
        <w:instrText xml:space="preserve"> REF _Ref165986671 \w \h </w:instrText>
      </w:r>
      <w:r>
        <w:rPr>
          <w:rFonts w:eastAsia="Arial"/>
        </w:rPr>
      </w:r>
      <w:r>
        <w:rPr>
          <w:rFonts w:eastAsia="Arial"/>
        </w:rPr>
        <w:fldChar w:fldCharType="separate"/>
      </w:r>
      <w:r w:rsidR="009B5D7B">
        <w:rPr>
          <w:rFonts w:eastAsia="Arial"/>
        </w:rPr>
        <w:t>Schedule 1</w:t>
      </w:r>
      <w:r>
        <w:rPr>
          <w:rFonts w:eastAsia="Arial"/>
        </w:rPr>
        <w:fldChar w:fldCharType="end"/>
      </w:r>
      <w:r>
        <w:rPr>
          <w:rFonts w:eastAsia="Arial"/>
        </w:rPr>
        <w:t xml:space="preserve"> </w:t>
      </w:r>
      <w:r w:rsidRPr="00B968DD">
        <w:rPr>
          <w:rFonts w:eastAsia="Arial"/>
        </w:rPr>
        <w:t>(“</w:t>
      </w:r>
      <w:r>
        <w:rPr>
          <w:rFonts w:eastAsia="Arial"/>
        </w:rPr>
        <w:fldChar w:fldCharType="begin"/>
      </w:r>
      <w:r>
        <w:rPr>
          <w:rFonts w:eastAsia="Arial"/>
        </w:rPr>
        <w:instrText xml:space="preserve"> REF _Ref165986681 \h </w:instrText>
      </w:r>
      <w:r>
        <w:rPr>
          <w:rFonts w:eastAsia="Arial"/>
        </w:rPr>
      </w:r>
      <w:r>
        <w:rPr>
          <w:rFonts w:eastAsia="Arial"/>
        </w:rPr>
        <w:fldChar w:fldCharType="separate"/>
      </w:r>
      <w:r w:rsidR="009B5D7B">
        <w:rPr>
          <w:rFonts w:eastAsia="Arial"/>
        </w:rPr>
        <w:t>Securities</w:t>
      </w:r>
      <w:r>
        <w:rPr>
          <w:rFonts w:eastAsia="Arial"/>
        </w:rPr>
        <w:fldChar w:fldCharType="end"/>
      </w:r>
      <w:r w:rsidRPr="00B968DD">
        <w:rPr>
          <w:rFonts w:eastAsia="Arial"/>
        </w:rPr>
        <w:t>”)</w:t>
      </w:r>
      <w:r w:rsidR="00D60DCD">
        <w:rPr>
          <w:rFonts w:eastAsia="Arial"/>
        </w:rPr>
        <w:t xml:space="preserve"> </w:t>
      </w:r>
      <w:r w:rsidR="00D60DCD" w:rsidRPr="00663069">
        <w:rPr>
          <w:rFonts w:eastAsia="Arial"/>
        </w:rPr>
        <w:t>for th</w:t>
      </w:r>
      <w:r w:rsidR="00663069" w:rsidRPr="00663069">
        <w:rPr>
          <w:rFonts w:eastAsia="Arial"/>
        </w:rPr>
        <w:t>e Initial Security</w:t>
      </w:r>
      <w:r w:rsidRPr="00B968DD">
        <w:rPr>
          <w:rFonts w:eastAsia="Arial"/>
        </w:rPr>
        <w:t>.</w:t>
      </w:r>
    </w:p>
    <w:p w14:paraId="140C888D" w14:textId="38E8018C" w:rsidR="00B443E7" w:rsidRDefault="00B443E7" w:rsidP="00B443E7">
      <w:pPr>
        <w:pStyle w:val="Indent2"/>
      </w:pPr>
      <w:r>
        <w:rPr>
          <w:rFonts w:eastAsia="Arial"/>
          <w:b/>
        </w:rPr>
        <w:t>Insolvency</w:t>
      </w:r>
      <w:r>
        <w:rPr>
          <w:rFonts w:eastAsia="Arial"/>
          <w:b/>
          <w:spacing w:val="-5"/>
        </w:rPr>
        <w:t xml:space="preserve"> </w:t>
      </w:r>
      <w:r>
        <w:rPr>
          <w:rFonts w:eastAsia="Arial"/>
          <w:b/>
        </w:rPr>
        <w:t>Event</w:t>
      </w:r>
      <w:r>
        <w:rPr>
          <w:rFonts w:eastAsia="Arial"/>
          <w:b/>
          <w:spacing w:val="-5"/>
        </w:rPr>
        <w:t xml:space="preserve"> </w:t>
      </w:r>
      <w:r>
        <w:rPr>
          <w:rFonts w:eastAsia="Arial"/>
        </w:rPr>
        <w:t>means,</w:t>
      </w:r>
      <w:r>
        <w:rPr>
          <w:rFonts w:eastAsia="Arial"/>
          <w:spacing w:val="-7"/>
        </w:rPr>
        <w:t xml:space="preserve"> </w:t>
      </w:r>
      <w:r w:rsidR="003C7F84">
        <w:rPr>
          <w:rFonts w:eastAsia="Arial"/>
        </w:rPr>
        <w:t>in relation to</w:t>
      </w:r>
      <w:r>
        <w:rPr>
          <w:rFonts w:eastAsia="Arial"/>
          <w:spacing w:val="-4"/>
        </w:rPr>
        <w:t xml:space="preserve"> </w:t>
      </w:r>
      <w:r>
        <w:rPr>
          <w:rFonts w:eastAsia="Arial"/>
        </w:rPr>
        <w:t>a</w:t>
      </w:r>
      <w:r>
        <w:rPr>
          <w:rFonts w:eastAsia="Arial"/>
          <w:spacing w:val="-7"/>
        </w:rPr>
        <w:t xml:space="preserve"> </w:t>
      </w:r>
      <w:r>
        <w:rPr>
          <w:rFonts w:eastAsia="Arial"/>
          <w:spacing w:val="-2"/>
        </w:rPr>
        <w:t>party:</w:t>
      </w:r>
    </w:p>
    <w:p w14:paraId="72C96974" w14:textId="0A414637" w:rsidR="00B443E7" w:rsidRPr="005158C4" w:rsidRDefault="00B443E7" w:rsidP="00B443E7">
      <w:pPr>
        <w:pStyle w:val="Heading8"/>
        <w:numPr>
          <w:ilvl w:val="7"/>
          <w:numId w:val="43"/>
        </w:numPr>
      </w:pPr>
      <w:bookmarkStart w:id="22" w:name="_Ref163685648"/>
      <w:r w:rsidRPr="00B443E7">
        <w:rPr>
          <w:rFonts w:eastAsia="Arial"/>
        </w:rPr>
        <w:t>it</w:t>
      </w:r>
      <w:r w:rsidRPr="00B443E7">
        <w:rPr>
          <w:rFonts w:eastAsia="Arial"/>
          <w:spacing w:val="-5"/>
        </w:rPr>
        <w:t xml:space="preserve"> </w:t>
      </w:r>
      <w:r w:rsidRPr="00B443E7">
        <w:rPr>
          <w:rFonts w:eastAsia="Arial"/>
        </w:rPr>
        <w:t>is</w:t>
      </w:r>
      <w:r w:rsidRPr="00B443E7">
        <w:rPr>
          <w:rFonts w:eastAsia="Arial"/>
          <w:spacing w:val="-4"/>
        </w:rPr>
        <w:t xml:space="preserve"> </w:t>
      </w:r>
      <w:r w:rsidRPr="00B443E7">
        <w:rPr>
          <w:rFonts w:eastAsia="Arial"/>
        </w:rPr>
        <w:t>(or</w:t>
      </w:r>
      <w:r w:rsidRPr="00B443E7">
        <w:rPr>
          <w:rFonts w:eastAsia="Arial"/>
          <w:spacing w:val="-4"/>
        </w:rPr>
        <w:t xml:space="preserve"> </w:t>
      </w:r>
      <w:r w:rsidRPr="00B443E7">
        <w:rPr>
          <w:rFonts w:eastAsia="Arial"/>
        </w:rPr>
        <w:t>states</w:t>
      </w:r>
      <w:r w:rsidRPr="00B443E7">
        <w:rPr>
          <w:rFonts w:eastAsia="Arial"/>
          <w:spacing w:val="-4"/>
        </w:rPr>
        <w:t xml:space="preserve"> </w:t>
      </w:r>
      <w:r w:rsidRPr="00B443E7">
        <w:rPr>
          <w:rFonts w:eastAsia="Arial"/>
        </w:rPr>
        <w:t>that</w:t>
      </w:r>
      <w:r w:rsidRPr="00B443E7">
        <w:rPr>
          <w:rFonts w:eastAsia="Arial"/>
          <w:spacing w:val="-5"/>
        </w:rPr>
        <w:t xml:space="preserve"> </w:t>
      </w:r>
      <w:r w:rsidRPr="00B443E7">
        <w:rPr>
          <w:rFonts w:eastAsia="Arial"/>
        </w:rPr>
        <w:t>it</w:t>
      </w:r>
      <w:r w:rsidRPr="00B443E7">
        <w:rPr>
          <w:rFonts w:eastAsia="Arial"/>
          <w:spacing w:val="-5"/>
        </w:rPr>
        <w:t xml:space="preserve"> </w:t>
      </w:r>
      <w:r w:rsidRPr="00B443E7">
        <w:rPr>
          <w:rFonts w:eastAsia="Arial"/>
        </w:rPr>
        <w:t>is)</w:t>
      </w:r>
      <w:r w:rsidRPr="00B443E7">
        <w:rPr>
          <w:rFonts w:eastAsia="Arial"/>
          <w:spacing w:val="-4"/>
        </w:rPr>
        <w:t xml:space="preserve"> </w:t>
      </w:r>
      <w:r w:rsidRPr="00B443E7">
        <w:rPr>
          <w:rFonts w:eastAsia="Arial"/>
        </w:rPr>
        <w:t>an</w:t>
      </w:r>
      <w:r w:rsidRPr="00B443E7">
        <w:rPr>
          <w:rFonts w:eastAsia="Arial"/>
          <w:spacing w:val="-3"/>
        </w:rPr>
        <w:t xml:space="preserve"> </w:t>
      </w:r>
      <w:r w:rsidRPr="00B443E7">
        <w:rPr>
          <w:rFonts w:eastAsia="Arial"/>
        </w:rPr>
        <w:t>insolvent</w:t>
      </w:r>
      <w:r w:rsidRPr="00B443E7">
        <w:rPr>
          <w:rFonts w:eastAsia="Arial"/>
          <w:spacing w:val="-3"/>
        </w:rPr>
        <w:t xml:space="preserve"> </w:t>
      </w:r>
      <w:r w:rsidRPr="00B443E7">
        <w:rPr>
          <w:rFonts w:eastAsia="Arial"/>
        </w:rPr>
        <w:t>under</w:t>
      </w:r>
      <w:r w:rsidRPr="00B443E7">
        <w:rPr>
          <w:rFonts w:eastAsia="Arial"/>
          <w:spacing w:val="-4"/>
        </w:rPr>
        <w:t xml:space="preserve"> </w:t>
      </w:r>
      <w:r w:rsidRPr="00B443E7">
        <w:rPr>
          <w:rFonts w:eastAsia="Arial"/>
        </w:rPr>
        <w:t>administration</w:t>
      </w:r>
      <w:r w:rsidRPr="00B443E7">
        <w:rPr>
          <w:rFonts w:eastAsia="Arial"/>
          <w:spacing w:val="-5"/>
        </w:rPr>
        <w:t xml:space="preserve"> </w:t>
      </w:r>
      <w:r w:rsidRPr="00B443E7">
        <w:rPr>
          <w:rFonts w:eastAsia="Arial"/>
        </w:rPr>
        <w:t>or</w:t>
      </w:r>
      <w:r w:rsidRPr="00B443E7">
        <w:rPr>
          <w:rFonts w:eastAsia="Arial"/>
          <w:spacing w:val="-2"/>
        </w:rPr>
        <w:t xml:space="preserve"> </w:t>
      </w:r>
      <w:r w:rsidRPr="00B443E7">
        <w:rPr>
          <w:rFonts w:eastAsia="Arial"/>
        </w:rPr>
        <w:t>insolvent (each as defined in the Corporations Act);</w:t>
      </w:r>
      <w:bookmarkEnd w:id="22"/>
    </w:p>
    <w:p w14:paraId="212FCE87" w14:textId="46E162E8" w:rsidR="00B443E7" w:rsidRPr="005158C4" w:rsidRDefault="00B443E7" w:rsidP="00B443E7">
      <w:pPr>
        <w:pStyle w:val="Heading8"/>
      </w:pPr>
      <w:bookmarkStart w:id="23" w:name="_Ref163685649"/>
      <w:r w:rsidRPr="005158C4">
        <w:rPr>
          <w:rFonts w:eastAsia="Arial"/>
        </w:rPr>
        <w:t>it is in liquidation, in provisional liquidation, under administration or wound</w:t>
      </w:r>
      <w:r w:rsidRPr="005158C4">
        <w:rPr>
          <w:rFonts w:eastAsia="Arial"/>
          <w:spacing w:val="-5"/>
        </w:rPr>
        <w:t xml:space="preserve"> </w:t>
      </w:r>
      <w:r w:rsidRPr="005158C4">
        <w:rPr>
          <w:rFonts w:eastAsia="Arial"/>
        </w:rPr>
        <w:t>up</w:t>
      </w:r>
      <w:r w:rsidRPr="005158C4">
        <w:rPr>
          <w:rFonts w:eastAsia="Arial"/>
          <w:spacing w:val="-3"/>
        </w:rPr>
        <w:t xml:space="preserve"> </w:t>
      </w:r>
      <w:r w:rsidRPr="005158C4">
        <w:rPr>
          <w:rFonts w:eastAsia="Arial"/>
        </w:rPr>
        <w:t>or</w:t>
      </w:r>
      <w:r w:rsidRPr="005158C4">
        <w:rPr>
          <w:rFonts w:eastAsia="Arial"/>
          <w:spacing w:val="-4"/>
        </w:rPr>
        <w:t xml:space="preserve"> </w:t>
      </w:r>
      <w:r w:rsidRPr="005158C4">
        <w:rPr>
          <w:rFonts w:eastAsia="Arial"/>
        </w:rPr>
        <w:t>has</w:t>
      </w:r>
      <w:r w:rsidRPr="005158C4">
        <w:rPr>
          <w:rFonts w:eastAsia="Arial"/>
          <w:spacing w:val="-4"/>
        </w:rPr>
        <w:t xml:space="preserve"> </w:t>
      </w:r>
      <w:r w:rsidRPr="005158C4">
        <w:rPr>
          <w:rFonts w:eastAsia="Arial"/>
        </w:rPr>
        <w:t>had</w:t>
      </w:r>
      <w:r w:rsidRPr="005158C4">
        <w:rPr>
          <w:rFonts w:eastAsia="Arial"/>
          <w:spacing w:val="-3"/>
        </w:rPr>
        <w:t xml:space="preserve"> </w:t>
      </w:r>
      <w:r w:rsidRPr="005158C4">
        <w:rPr>
          <w:rFonts w:eastAsia="Arial"/>
        </w:rPr>
        <w:t>a</w:t>
      </w:r>
      <w:r w:rsidRPr="005158C4">
        <w:rPr>
          <w:rFonts w:eastAsia="Arial"/>
          <w:spacing w:val="-5"/>
        </w:rPr>
        <w:t xml:space="preserve"> </w:t>
      </w:r>
      <w:r w:rsidRPr="005158C4">
        <w:rPr>
          <w:rFonts w:eastAsia="Arial"/>
        </w:rPr>
        <w:t>“controller”</w:t>
      </w:r>
      <w:r w:rsidRPr="005158C4">
        <w:rPr>
          <w:rFonts w:eastAsia="Arial"/>
          <w:spacing w:val="-4"/>
        </w:rPr>
        <w:t xml:space="preserve"> </w:t>
      </w:r>
      <w:r w:rsidRPr="005158C4">
        <w:rPr>
          <w:rFonts w:eastAsia="Arial"/>
        </w:rPr>
        <w:t>(as</w:t>
      </w:r>
      <w:r w:rsidRPr="005158C4">
        <w:rPr>
          <w:rFonts w:eastAsia="Arial"/>
          <w:spacing w:val="-4"/>
        </w:rPr>
        <w:t xml:space="preserve"> </w:t>
      </w:r>
      <w:r w:rsidRPr="005158C4">
        <w:rPr>
          <w:rFonts w:eastAsia="Arial"/>
        </w:rPr>
        <w:t>defined</w:t>
      </w:r>
      <w:r w:rsidRPr="005158C4">
        <w:rPr>
          <w:rFonts w:eastAsia="Arial"/>
          <w:spacing w:val="-3"/>
        </w:rPr>
        <w:t xml:space="preserve"> </w:t>
      </w:r>
      <w:r w:rsidRPr="005158C4">
        <w:rPr>
          <w:rFonts w:eastAsia="Arial"/>
        </w:rPr>
        <w:t>in</w:t>
      </w:r>
      <w:r w:rsidRPr="005158C4">
        <w:rPr>
          <w:rFonts w:eastAsia="Arial"/>
          <w:spacing w:val="-5"/>
        </w:rPr>
        <w:t xml:space="preserve"> </w:t>
      </w:r>
      <w:r w:rsidRPr="005158C4">
        <w:rPr>
          <w:rFonts w:eastAsia="Arial"/>
        </w:rPr>
        <w:t>the</w:t>
      </w:r>
      <w:r w:rsidRPr="005158C4">
        <w:rPr>
          <w:rFonts w:eastAsia="Arial"/>
          <w:spacing w:val="-3"/>
        </w:rPr>
        <w:t xml:space="preserve"> </w:t>
      </w:r>
      <w:r w:rsidRPr="005158C4">
        <w:rPr>
          <w:rFonts w:eastAsia="Arial"/>
        </w:rPr>
        <w:t>Corporations</w:t>
      </w:r>
      <w:r w:rsidRPr="005158C4">
        <w:rPr>
          <w:rFonts w:eastAsia="Arial"/>
          <w:spacing w:val="-1"/>
        </w:rPr>
        <w:t xml:space="preserve"> </w:t>
      </w:r>
      <w:r w:rsidRPr="005158C4">
        <w:rPr>
          <w:rFonts w:eastAsia="Arial"/>
        </w:rPr>
        <w:t>Act) appointed to all or substantially all of its property;</w:t>
      </w:r>
      <w:bookmarkEnd w:id="23"/>
    </w:p>
    <w:p w14:paraId="68E9A75E" w14:textId="0B4F41E5" w:rsidR="00B443E7" w:rsidRPr="005158C4" w:rsidRDefault="00B443E7" w:rsidP="00B443E7">
      <w:pPr>
        <w:pStyle w:val="Heading8"/>
      </w:pPr>
      <w:bookmarkStart w:id="24" w:name="_Ref163685650"/>
      <w:r w:rsidRPr="005158C4">
        <w:rPr>
          <w:rFonts w:eastAsia="Arial"/>
        </w:rPr>
        <w:t>it is subject to any arrangement (including a deed of company arrangement or scheme of arrangement), assignment, moratorium or compromise</w:t>
      </w:r>
      <w:r w:rsidRPr="005158C4">
        <w:rPr>
          <w:rFonts w:eastAsia="Arial"/>
          <w:spacing w:val="-6"/>
        </w:rPr>
        <w:t xml:space="preserve"> </w:t>
      </w:r>
      <w:r w:rsidRPr="005158C4">
        <w:rPr>
          <w:rFonts w:eastAsia="Arial"/>
        </w:rPr>
        <w:t>or</w:t>
      </w:r>
      <w:r w:rsidRPr="005158C4">
        <w:rPr>
          <w:rFonts w:eastAsia="Arial"/>
          <w:spacing w:val="-5"/>
        </w:rPr>
        <w:t xml:space="preserve"> </w:t>
      </w:r>
      <w:r w:rsidRPr="005158C4">
        <w:rPr>
          <w:rFonts w:eastAsia="Arial"/>
        </w:rPr>
        <w:t>composition,</w:t>
      </w:r>
      <w:r w:rsidRPr="005158C4">
        <w:rPr>
          <w:rFonts w:eastAsia="Arial"/>
          <w:spacing w:val="-6"/>
        </w:rPr>
        <w:t xml:space="preserve"> </w:t>
      </w:r>
      <w:r w:rsidRPr="005158C4">
        <w:rPr>
          <w:rFonts w:eastAsia="Arial"/>
        </w:rPr>
        <w:t>protected</w:t>
      </w:r>
      <w:r w:rsidRPr="005158C4">
        <w:rPr>
          <w:rFonts w:eastAsia="Arial"/>
          <w:spacing w:val="-6"/>
        </w:rPr>
        <w:t xml:space="preserve"> </w:t>
      </w:r>
      <w:r w:rsidRPr="005158C4">
        <w:rPr>
          <w:rFonts w:eastAsia="Arial"/>
        </w:rPr>
        <w:t>from</w:t>
      </w:r>
      <w:r w:rsidRPr="005158C4">
        <w:rPr>
          <w:rFonts w:eastAsia="Arial"/>
          <w:spacing w:val="-6"/>
        </w:rPr>
        <w:t xml:space="preserve"> </w:t>
      </w:r>
      <w:r w:rsidRPr="005158C4">
        <w:rPr>
          <w:rFonts w:eastAsia="Arial"/>
        </w:rPr>
        <w:t>creditors</w:t>
      </w:r>
      <w:r w:rsidRPr="005158C4">
        <w:rPr>
          <w:rFonts w:eastAsia="Arial"/>
          <w:spacing w:val="-5"/>
        </w:rPr>
        <w:t xml:space="preserve"> </w:t>
      </w:r>
      <w:r w:rsidRPr="005158C4">
        <w:rPr>
          <w:rFonts w:eastAsia="Arial"/>
        </w:rPr>
        <w:t>under</w:t>
      </w:r>
      <w:r w:rsidRPr="005158C4">
        <w:rPr>
          <w:rFonts w:eastAsia="Arial"/>
          <w:spacing w:val="-5"/>
        </w:rPr>
        <w:t xml:space="preserve"> </w:t>
      </w:r>
      <w:r w:rsidRPr="005158C4">
        <w:rPr>
          <w:rFonts w:eastAsia="Arial"/>
        </w:rPr>
        <w:t>any</w:t>
      </w:r>
      <w:r w:rsidRPr="005158C4">
        <w:rPr>
          <w:rFonts w:eastAsia="Arial"/>
          <w:spacing w:val="-5"/>
        </w:rPr>
        <w:t xml:space="preserve"> </w:t>
      </w:r>
      <w:r w:rsidRPr="005158C4">
        <w:rPr>
          <w:rFonts w:eastAsia="Arial"/>
        </w:rPr>
        <w:t>statute or dissolved (in each case, other than to carry out a reconstruction or amalgamation while solvent on terms approved by the other parties to this document);</w:t>
      </w:r>
      <w:bookmarkEnd w:id="24"/>
    </w:p>
    <w:p w14:paraId="718A1026" w14:textId="3B0E31E7" w:rsidR="00B443E7" w:rsidRPr="005158C4" w:rsidRDefault="00B443E7" w:rsidP="00B443E7">
      <w:pPr>
        <w:pStyle w:val="Heading8"/>
      </w:pPr>
      <w:bookmarkStart w:id="25" w:name="_Ref163685651"/>
      <w:r w:rsidRPr="005158C4">
        <w:rPr>
          <w:rFonts w:eastAsia="Arial"/>
        </w:rPr>
        <w:t>an</w:t>
      </w:r>
      <w:r w:rsidRPr="005158C4">
        <w:rPr>
          <w:rFonts w:eastAsia="Arial"/>
          <w:spacing w:val="-1"/>
        </w:rPr>
        <w:t xml:space="preserve"> </w:t>
      </w:r>
      <w:r w:rsidRPr="005158C4">
        <w:rPr>
          <w:rFonts w:eastAsia="Arial"/>
        </w:rPr>
        <w:t>application or order has been made</w:t>
      </w:r>
      <w:r w:rsidRPr="005158C4">
        <w:rPr>
          <w:rFonts w:eastAsia="Arial"/>
          <w:spacing w:val="-1"/>
        </w:rPr>
        <w:t xml:space="preserve"> </w:t>
      </w:r>
      <w:r w:rsidRPr="005158C4">
        <w:rPr>
          <w:rFonts w:eastAsia="Arial"/>
        </w:rPr>
        <w:t>(and in</w:t>
      </w:r>
      <w:r w:rsidRPr="005158C4">
        <w:rPr>
          <w:rFonts w:eastAsia="Arial"/>
          <w:spacing w:val="-1"/>
        </w:rPr>
        <w:t xml:space="preserve"> </w:t>
      </w:r>
      <w:r w:rsidRPr="005158C4">
        <w:rPr>
          <w:rFonts w:eastAsia="Arial"/>
        </w:rPr>
        <w:t>the</w:t>
      </w:r>
      <w:r w:rsidRPr="005158C4">
        <w:rPr>
          <w:rFonts w:eastAsia="Arial"/>
          <w:spacing w:val="-1"/>
        </w:rPr>
        <w:t xml:space="preserve"> </w:t>
      </w:r>
      <w:r w:rsidRPr="005158C4">
        <w:rPr>
          <w:rFonts w:eastAsia="Arial"/>
        </w:rPr>
        <w:t>case</w:t>
      </w:r>
      <w:r w:rsidRPr="005158C4">
        <w:rPr>
          <w:rFonts w:eastAsia="Arial"/>
          <w:spacing w:val="-1"/>
        </w:rPr>
        <w:t xml:space="preserve"> </w:t>
      </w:r>
      <w:r w:rsidRPr="005158C4">
        <w:rPr>
          <w:rFonts w:eastAsia="Arial"/>
        </w:rPr>
        <w:t>of an</w:t>
      </w:r>
      <w:r w:rsidRPr="005158C4">
        <w:rPr>
          <w:rFonts w:eastAsia="Arial"/>
          <w:spacing w:val="-1"/>
        </w:rPr>
        <w:t xml:space="preserve"> </w:t>
      </w:r>
      <w:r w:rsidRPr="005158C4">
        <w:rPr>
          <w:rFonts w:eastAsia="Arial"/>
        </w:rPr>
        <w:t>application which is disputed by the person, it is not stayed, withdrawn or dismissed within</w:t>
      </w:r>
      <w:r w:rsidRPr="005158C4">
        <w:rPr>
          <w:rFonts w:eastAsia="Arial"/>
          <w:spacing w:val="-4"/>
        </w:rPr>
        <w:t xml:space="preserve"> </w:t>
      </w:r>
      <w:r w:rsidRPr="005158C4">
        <w:rPr>
          <w:rFonts w:eastAsia="Arial"/>
        </w:rPr>
        <w:t>10</w:t>
      </w:r>
      <w:r w:rsidRPr="005158C4">
        <w:rPr>
          <w:rFonts w:eastAsia="Arial"/>
          <w:spacing w:val="-4"/>
        </w:rPr>
        <w:t xml:space="preserve"> </w:t>
      </w:r>
      <w:r w:rsidRPr="005158C4">
        <w:rPr>
          <w:rFonts w:eastAsia="Arial"/>
        </w:rPr>
        <w:t>Business</w:t>
      </w:r>
      <w:r w:rsidRPr="005158C4">
        <w:rPr>
          <w:rFonts w:eastAsia="Arial"/>
          <w:spacing w:val="-4"/>
        </w:rPr>
        <w:t xml:space="preserve"> </w:t>
      </w:r>
      <w:r w:rsidRPr="005158C4">
        <w:rPr>
          <w:rFonts w:eastAsia="Arial"/>
        </w:rPr>
        <w:t>Days),</w:t>
      </w:r>
      <w:r w:rsidRPr="005158C4">
        <w:rPr>
          <w:rFonts w:eastAsia="Arial"/>
          <w:spacing w:val="-5"/>
        </w:rPr>
        <w:t xml:space="preserve"> </w:t>
      </w:r>
      <w:r w:rsidRPr="005158C4">
        <w:rPr>
          <w:rFonts w:eastAsia="Arial"/>
        </w:rPr>
        <w:t>resolution</w:t>
      </w:r>
      <w:r w:rsidRPr="005158C4">
        <w:rPr>
          <w:rFonts w:eastAsia="Arial"/>
          <w:spacing w:val="-5"/>
        </w:rPr>
        <w:t xml:space="preserve"> </w:t>
      </w:r>
      <w:r w:rsidRPr="005158C4">
        <w:rPr>
          <w:rFonts w:eastAsia="Arial"/>
        </w:rPr>
        <w:t>passed,</w:t>
      </w:r>
      <w:r w:rsidRPr="005158C4">
        <w:rPr>
          <w:rFonts w:eastAsia="Arial"/>
          <w:spacing w:val="-5"/>
        </w:rPr>
        <w:t xml:space="preserve"> </w:t>
      </w:r>
      <w:r w:rsidRPr="005158C4">
        <w:rPr>
          <w:rFonts w:eastAsia="Arial"/>
        </w:rPr>
        <w:t>proposal</w:t>
      </w:r>
      <w:r w:rsidRPr="005158C4">
        <w:rPr>
          <w:rFonts w:eastAsia="Arial"/>
          <w:spacing w:val="-2"/>
        </w:rPr>
        <w:t xml:space="preserve"> </w:t>
      </w:r>
      <w:r w:rsidRPr="005158C4">
        <w:rPr>
          <w:rFonts w:eastAsia="Arial"/>
        </w:rPr>
        <w:t>put</w:t>
      </w:r>
      <w:r w:rsidRPr="005158C4">
        <w:rPr>
          <w:rFonts w:eastAsia="Arial"/>
          <w:spacing w:val="-5"/>
        </w:rPr>
        <w:t xml:space="preserve"> </w:t>
      </w:r>
      <w:r w:rsidRPr="005158C4">
        <w:rPr>
          <w:rFonts w:eastAsia="Arial"/>
        </w:rPr>
        <w:t>forward</w:t>
      </w:r>
      <w:r w:rsidRPr="005158C4">
        <w:rPr>
          <w:rFonts w:eastAsia="Arial"/>
          <w:spacing w:val="-5"/>
        </w:rPr>
        <w:t xml:space="preserve"> </w:t>
      </w:r>
      <w:r w:rsidRPr="005158C4">
        <w:rPr>
          <w:rFonts w:eastAsia="Arial"/>
        </w:rPr>
        <w:t>or</w:t>
      </w:r>
      <w:r w:rsidRPr="005158C4">
        <w:rPr>
          <w:rFonts w:eastAsia="Arial"/>
          <w:spacing w:val="-3"/>
        </w:rPr>
        <w:t xml:space="preserve"> </w:t>
      </w:r>
      <w:r w:rsidRPr="005158C4">
        <w:rPr>
          <w:rFonts w:eastAsia="Arial"/>
        </w:rPr>
        <w:t>any other action taken, in each case in connection with that person, which is preparatory to or could result in any of the things described in</w:t>
      </w:r>
      <w:r w:rsidRPr="005158C4">
        <w:rPr>
          <w:rFonts w:eastAsia="Arial"/>
          <w:spacing w:val="40"/>
        </w:rPr>
        <w:t xml:space="preserve"> </w:t>
      </w:r>
      <w:r w:rsidRPr="005158C4">
        <w:rPr>
          <w:rFonts w:eastAsia="Arial"/>
        </w:rPr>
        <w:t xml:space="preserve">paragraphs </w:t>
      </w:r>
      <w:r w:rsidR="002F1881">
        <w:rPr>
          <w:rFonts w:eastAsia="Arial"/>
        </w:rPr>
        <w:fldChar w:fldCharType="begin"/>
      </w:r>
      <w:r w:rsidR="002F1881">
        <w:rPr>
          <w:rFonts w:eastAsia="Arial"/>
        </w:rPr>
        <w:instrText xml:space="preserve"> REF _Ref163685648 \n \h </w:instrText>
      </w:r>
      <w:r w:rsidR="002F1881">
        <w:rPr>
          <w:rFonts w:eastAsia="Arial"/>
        </w:rPr>
      </w:r>
      <w:r w:rsidR="002F1881">
        <w:rPr>
          <w:rFonts w:eastAsia="Arial"/>
        </w:rPr>
        <w:fldChar w:fldCharType="separate"/>
      </w:r>
      <w:r w:rsidR="009B5D7B">
        <w:rPr>
          <w:rFonts w:eastAsia="Arial"/>
        </w:rPr>
        <w:t>(a)</w:t>
      </w:r>
      <w:r w:rsidR="002F1881">
        <w:rPr>
          <w:rFonts w:eastAsia="Arial"/>
        </w:rPr>
        <w:fldChar w:fldCharType="end"/>
      </w:r>
      <w:r w:rsidRPr="005158C4">
        <w:rPr>
          <w:rFonts w:eastAsia="Arial"/>
        </w:rPr>
        <w:t xml:space="preserve">, </w:t>
      </w:r>
      <w:r w:rsidR="002F1881">
        <w:rPr>
          <w:rFonts w:eastAsia="Arial"/>
        </w:rPr>
        <w:fldChar w:fldCharType="begin"/>
      </w:r>
      <w:r w:rsidR="002F1881">
        <w:rPr>
          <w:rFonts w:eastAsia="Arial"/>
        </w:rPr>
        <w:instrText xml:space="preserve"> REF _Ref163685649 \n \h </w:instrText>
      </w:r>
      <w:r w:rsidR="002F1881">
        <w:rPr>
          <w:rFonts w:eastAsia="Arial"/>
        </w:rPr>
      </w:r>
      <w:r w:rsidR="002F1881">
        <w:rPr>
          <w:rFonts w:eastAsia="Arial"/>
        </w:rPr>
        <w:fldChar w:fldCharType="separate"/>
      </w:r>
      <w:r w:rsidR="009B5D7B">
        <w:rPr>
          <w:rFonts w:eastAsia="Arial"/>
        </w:rPr>
        <w:t>(b)</w:t>
      </w:r>
      <w:r w:rsidR="002F1881">
        <w:rPr>
          <w:rFonts w:eastAsia="Arial"/>
        </w:rPr>
        <w:fldChar w:fldCharType="end"/>
      </w:r>
      <w:r w:rsidRPr="005158C4">
        <w:rPr>
          <w:rFonts w:eastAsia="Arial"/>
        </w:rPr>
        <w:t xml:space="preserve"> or </w:t>
      </w:r>
      <w:r w:rsidR="002F1881">
        <w:rPr>
          <w:rFonts w:eastAsia="Arial"/>
        </w:rPr>
        <w:fldChar w:fldCharType="begin"/>
      </w:r>
      <w:r w:rsidR="002F1881">
        <w:rPr>
          <w:rFonts w:eastAsia="Arial"/>
        </w:rPr>
        <w:instrText xml:space="preserve"> REF _Ref163685650 \n \h </w:instrText>
      </w:r>
      <w:r w:rsidR="002F1881">
        <w:rPr>
          <w:rFonts w:eastAsia="Arial"/>
        </w:rPr>
      </w:r>
      <w:r w:rsidR="002F1881">
        <w:rPr>
          <w:rFonts w:eastAsia="Arial"/>
        </w:rPr>
        <w:fldChar w:fldCharType="separate"/>
      </w:r>
      <w:r w:rsidR="009B5D7B">
        <w:rPr>
          <w:rFonts w:eastAsia="Arial"/>
        </w:rPr>
        <w:t>(c)</w:t>
      </w:r>
      <w:r w:rsidR="002F1881">
        <w:rPr>
          <w:rFonts w:eastAsia="Arial"/>
        </w:rPr>
        <w:fldChar w:fldCharType="end"/>
      </w:r>
      <w:r w:rsidRPr="005158C4">
        <w:rPr>
          <w:rFonts w:eastAsia="Arial"/>
        </w:rPr>
        <w:t xml:space="preserve"> or any other action taken, in each case in connection with that person, </w:t>
      </w:r>
      <w:r w:rsidR="003C7F84">
        <w:rPr>
          <w:rFonts w:eastAsia="Arial"/>
        </w:rPr>
        <w:t>in relation to</w:t>
      </w:r>
      <w:r w:rsidRPr="005158C4">
        <w:rPr>
          <w:rFonts w:eastAsia="Arial"/>
        </w:rPr>
        <w:t xml:space="preserve"> any of the things described in paragraphs </w:t>
      </w:r>
      <w:r w:rsidR="002F1881">
        <w:rPr>
          <w:rFonts w:eastAsia="Arial"/>
        </w:rPr>
        <w:fldChar w:fldCharType="begin"/>
      </w:r>
      <w:r w:rsidR="002F1881">
        <w:rPr>
          <w:rFonts w:eastAsia="Arial"/>
        </w:rPr>
        <w:instrText xml:space="preserve"> REF _Ref163685648 \n \h </w:instrText>
      </w:r>
      <w:r w:rsidR="002F1881">
        <w:rPr>
          <w:rFonts w:eastAsia="Arial"/>
        </w:rPr>
      </w:r>
      <w:r w:rsidR="002F1881">
        <w:rPr>
          <w:rFonts w:eastAsia="Arial"/>
        </w:rPr>
        <w:fldChar w:fldCharType="separate"/>
      </w:r>
      <w:r w:rsidR="009B5D7B">
        <w:rPr>
          <w:rFonts w:eastAsia="Arial"/>
        </w:rPr>
        <w:t>(a)</w:t>
      </w:r>
      <w:r w:rsidR="002F1881">
        <w:rPr>
          <w:rFonts w:eastAsia="Arial"/>
        </w:rPr>
        <w:fldChar w:fldCharType="end"/>
      </w:r>
      <w:r w:rsidR="002F1881" w:rsidRPr="005158C4">
        <w:rPr>
          <w:rFonts w:eastAsia="Arial"/>
        </w:rPr>
        <w:t xml:space="preserve">, </w:t>
      </w:r>
      <w:r w:rsidR="002F1881">
        <w:rPr>
          <w:rFonts w:eastAsia="Arial"/>
        </w:rPr>
        <w:fldChar w:fldCharType="begin"/>
      </w:r>
      <w:r w:rsidR="002F1881">
        <w:rPr>
          <w:rFonts w:eastAsia="Arial"/>
        </w:rPr>
        <w:instrText xml:space="preserve"> REF _Ref163685649 \n \h </w:instrText>
      </w:r>
      <w:r w:rsidR="002F1881">
        <w:rPr>
          <w:rFonts w:eastAsia="Arial"/>
        </w:rPr>
      </w:r>
      <w:r w:rsidR="002F1881">
        <w:rPr>
          <w:rFonts w:eastAsia="Arial"/>
        </w:rPr>
        <w:fldChar w:fldCharType="separate"/>
      </w:r>
      <w:r w:rsidR="009B5D7B">
        <w:rPr>
          <w:rFonts w:eastAsia="Arial"/>
        </w:rPr>
        <w:t>(b)</w:t>
      </w:r>
      <w:r w:rsidR="002F1881">
        <w:rPr>
          <w:rFonts w:eastAsia="Arial"/>
        </w:rPr>
        <w:fldChar w:fldCharType="end"/>
      </w:r>
      <w:r w:rsidR="002F1881" w:rsidRPr="005158C4">
        <w:rPr>
          <w:rFonts w:eastAsia="Arial"/>
        </w:rPr>
        <w:t xml:space="preserve"> or </w:t>
      </w:r>
      <w:r w:rsidR="002F1881">
        <w:rPr>
          <w:rFonts w:eastAsia="Arial"/>
        </w:rPr>
        <w:fldChar w:fldCharType="begin"/>
      </w:r>
      <w:r w:rsidR="002F1881">
        <w:rPr>
          <w:rFonts w:eastAsia="Arial"/>
        </w:rPr>
        <w:instrText xml:space="preserve"> REF _Ref163685650 \n \h </w:instrText>
      </w:r>
      <w:r w:rsidR="002F1881">
        <w:rPr>
          <w:rFonts w:eastAsia="Arial"/>
        </w:rPr>
      </w:r>
      <w:r w:rsidR="002F1881">
        <w:rPr>
          <w:rFonts w:eastAsia="Arial"/>
        </w:rPr>
        <w:fldChar w:fldCharType="separate"/>
      </w:r>
      <w:r w:rsidR="009B5D7B">
        <w:rPr>
          <w:rFonts w:eastAsia="Arial"/>
        </w:rPr>
        <w:t>(c)</w:t>
      </w:r>
      <w:r w:rsidR="002F1881">
        <w:rPr>
          <w:rFonts w:eastAsia="Arial"/>
        </w:rPr>
        <w:fldChar w:fldCharType="end"/>
      </w:r>
      <w:r w:rsidRPr="005158C4">
        <w:rPr>
          <w:rFonts w:eastAsia="Arial"/>
        </w:rPr>
        <w:t>;</w:t>
      </w:r>
      <w:bookmarkEnd w:id="25"/>
    </w:p>
    <w:p w14:paraId="3A43BADB" w14:textId="06FBFB8F" w:rsidR="00B443E7" w:rsidRPr="005158C4" w:rsidRDefault="00B443E7" w:rsidP="00B443E7">
      <w:pPr>
        <w:pStyle w:val="Heading8"/>
      </w:pPr>
      <w:bookmarkStart w:id="26" w:name="_Ref163685652"/>
      <w:r w:rsidRPr="005158C4">
        <w:rPr>
          <w:rFonts w:eastAsia="Arial"/>
        </w:rPr>
        <w:t>it</w:t>
      </w:r>
      <w:r w:rsidRPr="005158C4">
        <w:rPr>
          <w:rFonts w:eastAsia="Arial"/>
          <w:spacing w:val="-5"/>
        </w:rPr>
        <w:t xml:space="preserve"> </w:t>
      </w:r>
      <w:r w:rsidRPr="005158C4">
        <w:rPr>
          <w:rFonts w:eastAsia="Arial"/>
        </w:rPr>
        <w:t>is</w:t>
      </w:r>
      <w:r w:rsidRPr="005158C4">
        <w:rPr>
          <w:rFonts w:eastAsia="Arial"/>
          <w:spacing w:val="-4"/>
        </w:rPr>
        <w:t xml:space="preserve"> </w:t>
      </w:r>
      <w:r w:rsidRPr="005158C4">
        <w:rPr>
          <w:rFonts w:eastAsia="Arial"/>
        </w:rPr>
        <w:t>taken</w:t>
      </w:r>
      <w:r w:rsidRPr="005158C4">
        <w:rPr>
          <w:rFonts w:eastAsia="Arial"/>
          <w:spacing w:val="-5"/>
        </w:rPr>
        <w:t xml:space="preserve"> </w:t>
      </w:r>
      <w:r w:rsidRPr="005158C4">
        <w:rPr>
          <w:rFonts w:eastAsia="Arial"/>
        </w:rPr>
        <w:t>(under</w:t>
      </w:r>
      <w:r w:rsidRPr="005158C4">
        <w:rPr>
          <w:rFonts w:eastAsia="Arial"/>
          <w:spacing w:val="-4"/>
        </w:rPr>
        <w:t xml:space="preserve"> </w:t>
      </w:r>
      <w:r w:rsidRPr="005158C4">
        <w:rPr>
          <w:rFonts w:eastAsia="Arial"/>
        </w:rPr>
        <w:t>section</w:t>
      </w:r>
      <w:r w:rsidRPr="005158C4">
        <w:rPr>
          <w:rFonts w:eastAsia="Arial"/>
          <w:spacing w:val="-3"/>
        </w:rPr>
        <w:t xml:space="preserve"> </w:t>
      </w:r>
      <w:r w:rsidRPr="005158C4">
        <w:rPr>
          <w:rFonts w:eastAsia="Arial"/>
        </w:rPr>
        <w:t>459F(1)</w:t>
      </w:r>
      <w:r w:rsidRPr="005158C4">
        <w:rPr>
          <w:rFonts w:eastAsia="Arial"/>
          <w:spacing w:val="-4"/>
        </w:rPr>
        <w:t xml:space="preserve"> </w:t>
      </w:r>
      <w:r w:rsidRPr="005158C4">
        <w:rPr>
          <w:rFonts w:eastAsia="Arial"/>
        </w:rPr>
        <w:t>of</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Corporations</w:t>
      </w:r>
      <w:r w:rsidRPr="005158C4">
        <w:rPr>
          <w:rFonts w:eastAsia="Arial"/>
          <w:spacing w:val="-1"/>
        </w:rPr>
        <w:t xml:space="preserve"> </w:t>
      </w:r>
      <w:r w:rsidRPr="005158C4">
        <w:rPr>
          <w:rFonts w:eastAsia="Arial"/>
        </w:rPr>
        <w:t>Act)</w:t>
      </w:r>
      <w:r w:rsidRPr="005158C4">
        <w:rPr>
          <w:rFonts w:eastAsia="Arial"/>
          <w:spacing w:val="-4"/>
        </w:rPr>
        <w:t xml:space="preserve"> </w:t>
      </w:r>
      <w:r w:rsidRPr="005158C4">
        <w:rPr>
          <w:rFonts w:eastAsia="Arial"/>
        </w:rPr>
        <w:t>to</w:t>
      </w:r>
      <w:r w:rsidRPr="005158C4">
        <w:rPr>
          <w:rFonts w:eastAsia="Arial"/>
          <w:spacing w:val="-5"/>
        </w:rPr>
        <w:t xml:space="preserve"> </w:t>
      </w:r>
      <w:r w:rsidRPr="005158C4">
        <w:rPr>
          <w:rFonts w:eastAsia="Arial"/>
        </w:rPr>
        <w:t>have</w:t>
      </w:r>
      <w:r w:rsidRPr="005158C4">
        <w:rPr>
          <w:rFonts w:eastAsia="Arial"/>
          <w:spacing w:val="-5"/>
        </w:rPr>
        <w:t xml:space="preserve"> </w:t>
      </w:r>
      <w:r w:rsidRPr="005158C4">
        <w:rPr>
          <w:rFonts w:eastAsia="Arial"/>
        </w:rPr>
        <w:t>failed to comply with a statutory demand;</w:t>
      </w:r>
      <w:bookmarkEnd w:id="26"/>
    </w:p>
    <w:p w14:paraId="47BF61C9" w14:textId="4BCC74BF" w:rsidR="00B443E7" w:rsidRPr="005158C4" w:rsidRDefault="00B443E7" w:rsidP="00B443E7">
      <w:pPr>
        <w:pStyle w:val="Heading8"/>
      </w:pPr>
      <w:bookmarkStart w:id="27" w:name="_Ref163685653"/>
      <w:r w:rsidRPr="005158C4">
        <w:rPr>
          <w:rFonts w:eastAsia="Arial"/>
        </w:rPr>
        <w:t>it is the subject of an event described in section 459C(2)(b) or section 585</w:t>
      </w:r>
      <w:r w:rsidRPr="005158C4">
        <w:rPr>
          <w:rFonts w:eastAsia="Arial"/>
          <w:spacing w:val="-3"/>
        </w:rPr>
        <w:t xml:space="preserve"> </w:t>
      </w:r>
      <w:r w:rsidRPr="005158C4">
        <w:rPr>
          <w:rFonts w:eastAsia="Arial"/>
        </w:rPr>
        <w:t>of</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Corporations</w:t>
      </w:r>
      <w:r w:rsidRPr="005158C4">
        <w:rPr>
          <w:rFonts w:eastAsia="Arial"/>
          <w:spacing w:val="-1"/>
        </w:rPr>
        <w:t xml:space="preserve"> </w:t>
      </w:r>
      <w:r w:rsidRPr="005158C4">
        <w:rPr>
          <w:rFonts w:eastAsia="Arial"/>
        </w:rPr>
        <w:t>Act</w:t>
      </w:r>
      <w:r w:rsidRPr="005158C4">
        <w:rPr>
          <w:rFonts w:eastAsia="Arial"/>
          <w:spacing w:val="-2"/>
        </w:rPr>
        <w:t xml:space="preserve"> </w:t>
      </w:r>
      <w:r w:rsidRPr="005158C4">
        <w:rPr>
          <w:rFonts w:eastAsia="Arial"/>
        </w:rPr>
        <w:t>(or</w:t>
      </w:r>
      <w:r w:rsidRPr="005158C4">
        <w:rPr>
          <w:rFonts w:eastAsia="Arial"/>
          <w:spacing w:val="-4"/>
        </w:rPr>
        <w:t xml:space="preserve"> </w:t>
      </w:r>
      <w:r w:rsidRPr="005158C4">
        <w:rPr>
          <w:rFonts w:eastAsia="Arial"/>
        </w:rPr>
        <w:t>it</w:t>
      </w:r>
      <w:r w:rsidRPr="005158C4">
        <w:rPr>
          <w:rFonts w:eastAsia="Arial"/>
          <w:spacing w:val="-5"/>
        </w:rPr>
        <w:t xml:space="preserve"> </w:t>
      </w:r>
      <w:r w:rsidRPr="005158C4">
        <w:rPr>
          <w:rFonts w:eastAsia="Arial"/>
        </w:rPr>
        <w:t>makes</w:t>
      </w:r>
      <w:r w:rsidRPr="005158C4">
        <w:rPr>
          <w:rFonts w:eastAsia="Arial"/>
          <w:spacing w:val="-4"/>
        </w:rPr>
        <w:t xml:space="preserve"> </w:t>
      </w:r>
      <w:r w:rsidRPr="005158C4">
        <w:rPr>
          <w:rFonts w:eastAsia="Arial"/>
        </w:rPr>
        <w:t>a</w:t>
      </w:r>
      <w:r w:rsidRPr="005158C4">
        <w:rPr>
          <w:rFonts w:eastAsia="Arial"/>
          <w:spacing w:val="-5"/>
        </w:rPr>
        <w:t xml:space="preserve"> </w:t>
      </w:r>
      <w:r w:rsidRPr="005158C4">
        <w:rPr>
          <w:rFonts w:eastAsia="Arial"/>
        </w:rPr>
        <w:t>statement</w:t>
      </w:r>
      <w:r w:rsidRPr="005158C4">
        <w:rPr>
          <w:rFonts w:eastAsia="Arial"/>
          <w:spacing w:val="-5"/>
        </w:rPr>
        <w:t xml:space="preserve"> </w:t>
      </w:r>
      <w:r w:rsidRPr="005158C4">
        <w:rPr>
          <w:rFonts w:eastAsia="Arial"/>
        </w:rPr>
        <w:t>from</w:t>
      </w:r>
      <w:r w:rsidRPr="005158C4">
        <w:rPr>
          <w:rFonts w:eastAsia="Arial"/>
          <w:spacing w:val="-5"/>
        </w:rPr>
        <w:t xml:space="preserve"> </w:t>
      </w:r>
      <w:r w:rsidRPr="005158C4">
        <w:rPr>
          <w:rFonts w:eastAsia="Arial"/>
        </w:rPr>
        <w:t>which</w:t>
      </w:r>
      <w:r w:rsidRPr="005158C4">
        <w:rPr>
          <w:rFonts w:eastAsia="Arial"/>
          <w:spacing w:val="-3"/>
        </w:rPr>
        <w:t xml:space="preserve"> </w:t>
      </w:r>
      <w:r w:rsidRPr="005158C4">
        <w:rPr>
          <w:rFonts w:eastAsia="Arial"/>
        </w:rPr>
        <w:t>another party to this document reasonably deduces it is so subject);</w:t>
      </w:r>
      <w:bookmarkEnd w:id="27"/>
    </w:p>
    <w:p w14:paraId="5BA4D1A2" w14:textId="0DBDEFBA" w:rsidR="00B443E7" w:rsidRPr="005158C4" w:rsidRDefault="00B443E7" w:rsidP="00B443E7">
      <w:pPr>
        <w:pStyle w:val="Heading8"/>
      </w:pPr>
      <w:bookmarkStart w:id="28" w:name="_Ref163685654"/>
      <w:r w:rsidRPr="005158C4">
        <w:rPr>
          <w:rFonts w:eastAsia="Arial"/>
        </w:rPr>
        <w:t>it</w:t>
      </w:r>
      <w:r w:rsidRPr="005158C4">
        <w:rPr>
          <w:rFonts w:eastAsia="Arial"/>
          <w:spacing w:val="-6"/>
        </w:rPr>
        <w:t xml:space="preserve"> </w:t>
      </w:r>
      <w:r w:rsidRPr="005158C4">
        <w:rPr>
          <w:rFonts w:eastAsia="Arial"/>
        </w:rPr>
        <w:t>is</w:t>
      </w:r>
      <w:r w:rsidRPr="005158C4">
        <w:rPr>
          <w:rFonts w:eastAsia="Arial"/>
          <w:spacing w:val="-1"/>
        </w:rPr>
        <w:t xml:space="preserve"> </w:t>
      </w:r>
      <w:r w:rsidRPr="005158C4">
        <w:rPr>
          <w:rFonts w:eastAsia="Arial"/>
        </w:rPr>
        <w:t>otherwise</w:t>
      </w:r>
      <w:r w:rsidRPr="005158C4">
        <w:rPr>
          <w:rFonts w:eastAsia="Arial"/>
          <w:spacing w:val="-6"/>
        </w:rPr>
        <w:t xml:space="preserve"> </w:t>
      </w:r>
      <w:r w:rsidRPr="005158C4">
        <w:rPr>
          <w:rFonts w:eastAsia="Arial"/>
        </w:rPr>
        <w:t>unable</w:t>
      </w:r>
      <w:r w:rsidRPr="005158C4">
        <w:rPr>
          <w:rFonts w:eastAsia="Arial"/>
          <w:spacing w:val="-3"/>
        </w:rPr>
        <w:t xml:space="preserve"> </w:t>
      </w:r>
      <w:r w:rsidRPr="005158C4">
        <w:rPr>
          <w:rFonts w:eastAsia="Arial"/>
        </w:rPr>
        <w:t>to</w:t>
      </w:r>
      <w:r w:rsidRPr="005158C4">
        <w:rPr>
          <w:rFonts w:eastAsia="Arial"/>
          <w:spacing w:val="-5"/>
        </w:rPr>
        <w:t xml:space="preserve"> </w:t>
      </w:r>
      <w:r w:rsidRPr="005158C4">
        <w:rPr>
          <w:rFonts w:eastAsia="Arial"/>
        </w:rPr>
        <w:t>pay</w:t>
      </w:r>
      <w:r w:rsidRPr="005158C4">
        <w:rPr>
          <w:rFonts w:eastAsia="Arial"/>
          <w:spacing w:val="-5"/>
        </w:rPr>
        <w:t xml:space="preserve"> </w:t>
      </w:r>
      <w:r w:rsidRPr="005158C4">
        <w:rPr>
          <w:rFonts w:eastAsia="Arial"/>
        </w:rPr>
        <w:t>its</w:t>
      </w:r>
      <w:r w:rsidRPr="005158C4">
        <w:rPr>
          <w:rFonts w:eastAsia="Arial"/>
          <w:spacing w:val="-4"/>
        </w:rPr>
        <w:t xml:space="preserve"> </w:t>
      </w:r>
      <w:r w:rsidRPr="005158C4">
        <w:rPr>
          <w:rFonts w:eastAsia="Arial"/>
        </w:rPr>
        <w:t>debts</w:t>
      </w:r>
      <w:r w:rsidRPr="005158C4">
        <w:rPr>
          <w:rFonts w:eastAsia="Arial"/>
          <w:spacing w:val="-4"/>
        </w:rPr>
        <w:t xml:space="preserve"> </w:t>
      </w:r>
      <w:r w:rsidRPr="005158C4">
        <w:rPr>
          <w:rFonts w:eastAsia="Arial"/>
        </w:rPr>
        <w:t>when</w:t>
      </w:r>
      <w:r w:rsidRPr="005158C4">
        <w:rPr>
          <w:rFonts w:eastAsia="Arial"/>
          <w:spacing w:val="-6"/>
        </w:rPr>
        <w:t xml:space="preserve"> </w:t>
      </w:r>
      <w:r w:rsidRPr="005158C4">
        <w:rPr>
          <w:rFonts w:eastAsia="Arial"/>
        </w:rPr>
        <w:t>they</w:t>
      </w:r>
      <w:r w:rsidRPr="005158C4">
        <w:rPr>
          <w:rFonts w:eastAsia="Arial"/>
          <w:spacing w:val="-4"/>
        </w:rPr>
        <w:t xml:space="preserve"> </w:t>
      </w:r>
      <w:r w:rsidRPr="005158C4">
        <w:rPr>
          <w:rFonts w:eastAsia="Arial"/>
        </w:rPr>
        <w:t>fall</w:t>
      </w:r>
      <w:r w:rsidRPr="005158C4">
        <w:rPr>
          <w:rFonts w:eastAsia="Arial"/>
          <w:spacing w:val="-6"/>
        </w:rPr>
        <w:t xml:space="preserve"> </w:t>
      </w:r>
      <w:r w:rsidRPr="005158C4">
        <w:rPr>
          <w:rFonts w:eastAsia="Arial"/>
        </w:rPr>
        <w:t>due;</w:t>
      </w:r>
      <w:r w:rsidRPr="005158C4">
        <w:rPr>
          <w:rFonts w:eastAsia="Arial"/>
          <w:spacing w:val="-5"/>
        </w:rPr>
        <w:t xml:space="preserve"> or</w:t>
      </w:r>
      <w:bookmarkEnd w:id="28"/>
    </w:p>
    <w:p w14:paraId="0D91A009" w14:textId="735BAEBE" w:rsidR="00B443E7" w:rsidRPr="005158C4" w:rsidRDefault="00B443E7" w:rsidP="00B443E7">
      <w:pPr>
        <w:pStyle w:val="Heading8"/>
      </w:pPr>
      <w:bookmarkStart w:id="29" w:name="_Ref163685655"/>
      <w:r w:rsidRPr="005158C4">
        <w:rPr>
          <w:rFonts w:eastAsia="Arial"/>
        </w:rPr>
        <w:t>something having a substantially similar effect to any of the things described</w:t>
      </w:r>
      <w:r w:rsidRPr="005158C4">
        <w:rPr>
          <w:rFonts w:eastAsia="Arial"/>
          <w:spacing w:val="-3"/>
        </w:rPr>
        <w:t xml:space="preserve"> </w:t>
      </w:r>
      <w:r w:rsidRPr="005158C4">
        <w:rPr>
          <w:rFonts w:eastAsia="Arial"/>
        </w:rPr>
        <w:t>in</w:t>
      </w:r>
      <w:r w:rsidRPr="005158C4">
        <w:rPr>
          <w:rFonts w:eastAsia="Arial"/>
          <w:spacing w:val="-3"/>
        </w:rPr>
        <w:t xml:space="preserve"> </w:t>
      </w:r>
      <w:r w:rsidRPr="005158C4">
        <w:rPr>
          <w:rFonts w:eastAsia="Arial"/>
        </w:rPr>
        <w:t>paragraphs</w:t>
      </w:r>
      <w:r w:rsidRPr="005158C4">
        <w:rPr>
          <w:rFonts w:eastAsia="Arial"/>
          <w:spacing w:val="-4"/>
        </w:rPr>
        <w:t xml:space="preserve"> </w:t>
      </w:r>
      <w:r w:rsidR="002F1881">
        <w:rPr>
          <w:rFonts w:eastAsia="Arial"/>
        </w:rPr>
        <w:fldChar w:fldCharType="begin"/>
      </w:r>
      <w:r w:rsidR="002F1881">
        <w:rPr>
          <w:rFonts w:eastAsia="Arial"/>
        </w:rPr>
        <w:instrText xml:space="preserve"> REF _Ref163685646 \n \h </w:instrText>
      </w:r>
      <w:r w:rsidR="002F1881">
        <w:rPr>
          <w:rFonts w:eastAsia="Arial"/>
        </w:rPr>
      </w:r>
      <w:r w:rsidR="002F1881">
        <w:rPr>
          <w:rFonts w:eastAsia="Arial"/>
        </w:rPr>
        <w:fldChar w:fldCharType="separate"/>
      </w:r>
      <w:r w:rsidR="009B5D7B">
        <w:rPr>
          <w:rFonts w:eastAsia="Arial"/>
        </w:rPr>
        <w:t>(a)</w:t>
      </w:r>
      <w:r w:rsidR="002F1881">
        <w:rPr>
          <w:rFonts w:eastAsia="Arial"/>
        </w:rPr>
        <w:fldChar w:fldCharType="end"/>
      </w:r>
      <w:r w:rsidRPr="005158C4">
        <w:rPr>
          <w:rFonts w:eastAsia="Arial"/>
          <w:spacing w:val="-2"/>
        </w:rPr>
        <w:t xml:space="preserve"> </w:t>
      </w:r>
      <w:r w:rsidRPr="005158C4">
        <w:rPr>
          <w:rFonts w:eastAsia="Arial"/>
        </w:rPr>
        <w:t>to</w:t>
      </w:r>
      <w:r w:rsidRPr="005158C4">
        <w:rPr>
          <w:rFonts w:eastAsia="Arial"/>
          <w:spacing w:val="-5"/>
        </w:rPr>
        <w:t xml:space="preserve"> </w:t>
      </w:r>
      <w:r w:rsidR="002F1881">
        <w:rPr>
          <w:rFonts w:eastAsia="Arial"/>
          <w:spacing w:val="-5"/>
        </w:rPr>
        <w:fldChar w:fldCharType="begin"/>
      </w:r>
      <w:r w:rsidR="002F1881">
        <w:rPr>
          <w:rFonts w:eastAsia="Arial"/>
          <w:spacing w:val="-5"/>
        </w:rPr>
        <w:instrText xml:space="preserve"> REF _Ref163685654 \n \h </w:instrText>
      </w:r>
      <w:r w:rsidR="002F1881">
        <w:rPr>
          <w:rFonts w:eastAsia="Arial"/>
          <w:spacing w:val="-5"/>
        </w:rPr>
      </w:r>
      <w:r w:rsidR="002F1881">
        <w:rPr>
          <w:rFonts w:eastAsia="Arial"/>
          <w:spacing w:val="-5"/>
        </w:rPr>
        <w:fldChar w:fldCharType="separate"/>
      </w:r>
      <w:r w:rsidR="009B5D7B">
        <w:rPr>
          <w:rFonts w:eastAsia="Arial"/>
          <w:spacing w:val="-5"/>
        </w:rPr>
        <w:t>(g)</w:t>
      </w:r>
      <w:r w:rsidR="002F1881">
        <w:rPr>
          <w:rFonts w:eastAsia="Arial"/>
          <w:spacing w:val="-5"/>
        </w:rPr>
        <w:fldChar w:fldCharType="end"/>
      </w:r>
      <w:r w:rsidRPr="005158C4">
        <w:rPr>
          <w:rFonts w:eastAsia="Arial"/>
          <w:spacing w:val="-4"/>
        </w:rPr>
        <w:t xml:space="preserve"> </w:t>
      </w:r>
      <w:r w:rsidRPr="005158C4">
        <w:rPr>
          <w:rFonts w:eastAsia="Arial"/>
        </w:rPr>
        <w:t>happens</w:t>
      </w:r>
      <w:r w:rsidRPr="005158C4">
        <w:rPr>
          <w:rFonts w:eastAsia="Arial"/>
          <w:spacing w:val="-4"/>
        </w:rPr>
        <w:t xml:space="preserve"> </w:t>
      </w:r>
      <w:r w:rsidRPr="005158C4">
        <w:rPr>
          <w:rFonts w:eastAsia="Arial"/>
        </w:rPr>
        <w:t>in</w:t>
      </w:r>
      <w:r w:rsidRPr="005158C4">
        <w:rPr>
          <w:rFonts w:eastAsia="Arial"/>
          <w:spacing w:val="-5"/>
        </w:rPr>
        <w:t xml:space="preserve"> </w:t>
      </w:r>
      <w:r w:rsidRPr="005158C4">
        <w:rPr>
          <w:rFonts w:eastAsia="Arial"/>
        </w:rPr>
        <w:t>connection</w:t>
      </w:r>
      <w:r w:rsidRPr="005158C4">
        <w:rPr>
          <w:rFonts w:eastAsia="Arial"/>
          <w:spacing w:val="-5"/>
        </w:rPr>
        <w:t xml:space="preserve"> </w:t>
      </w:r>
      <w:r w:rsidRPr="005158C4">
        <w:rPr>
          <w:rFonts w:eastAsia="Arial"/>
        </w:rPr>
        <w:t>with</w:t>
      </w:r>
      <w:r w:rsidRPr="005158C4">
        <w:rPr>
          <w:rFonts w:eastAsia="Arial"/>
          <w:spacing w:val="-5"/>
        </w:rPr>
        <w:t xml:space="preserve"> </w:t>
      </w:r>
      <w:r w:rsidRPr="005158C4">
        <w:rPr>
          <w:rFonts w:eastAsia="Arial"/>
        </w:rPr>
        <w:t>that</w:t>
      </w:r>
      <w:r w:rsidRPr="005158C4">
        <w:rPr>
          <w:rFonts w:eastAsia="Arial"/>
          <w:spacing w:val="-3"/>
        </w:rPr>
        <w:t xml:space="preserve"> </w:t>
      </w:r>
      <w:r w:rsidRPr="005158C4">
        <w:rPr>
          <w:rFonts w:eastAsia="Arial"/>
        </w:rPr>
        <w:t>party under the law of any jurisdiction.</w:t>
      </w:r>
      <w:bookmarkEnd w:id="29"/>
    </w:p>
    <w:p w14:paraId="62870FE0" w14:textId="33BC6AC5" w:rsidR="00B443E7" w:rsidRDefault="00B443E7" w:rsidP="00B443E7">
      <w:pPr>
        <w:pStyle w:val="Indent2"/>
        <w:rPr>
          <w:rFonts w:eastAsia="Arial"/>
        </w:rPr>
      </w:pPr>
      <w:r>
        <w:rPr>
          <w:rFonts w:eastAsia="Arial"/>
          <w:b/>
        </w:rPr>
        <w:t xml:space="preserve">Invoice </w:t>
      </w:r>
      <w:r>
        <w:rPr>
          <w:rFonts w:eastAsia="Arial"/>
        </w:rPr>
        <w:t xml:space="preserve">has the meaning given in clause </w:t>
      </w:r>
      <w:r w:rsidR="00E7155D">
        <w:rPr>
          <w:rFonts w:eastAsia="Arial"/>
        </w:rPr>
        <w:fldChar w:fldCharType="begin"/>
      </w:r>
      <w:r w:rsidR="00E7155D">
        <w:rPr>
          <w:rFonts w:eastAsia="Arial"/>
        </w:rPr>
        <w:instrText xml:space="preserve">  REF _Ref163713716 \w \h \* MERGEFORMAT </w:instrText>
      </w:r>
      <w:r w:rsidR="00E7155D">
        <w:rPr>
          <w:rFonts w:eastAsia="Arial"/>
        </w:rPr>
      </w:r>
      <w:r w:rsidR="00E7155D">
        <w:rPr>
          <w:rFonts w:eastAsia="Arial"/>
        </w:rPr>
        <w:fldChar w:fldCharType="separate"/>
      </w:r>
      <w:r w:rsidR="009B5D7B" w:rsidRPr="009B5D7B">
        <w:rPr>
          <w:rFonts w:eastAsia="Arial"/>
          <w:color w:val="000000"/>
        </w:rPr>
        <w:t>5.1</w:t>
      </w:r>
      <w:r w:rsidR="00E7155D">
        <w:rPr>
          <w:rFonts w:eastAsia="Arial"/>
        </w:rPr>
        <w:fldChar w:fldCharType="end"/>
      </w:r>
      <w:r>
        <w:rPr>
          <w:rFonts w:eastAsia="Arial"/>
        </w:rPr>
        <w:t xml:space="preserve">. </w:t>
      </w:r>
    </w:p>
    <w:p w14:paraId="163B6F36" w14:textId="1056A0C7" w:rsidR="00B443E7" w:rsidRDefault="00B443E7" w:rsidP="00B443E7">
      <w:pPr>
        <w:pStyle w:val="Indent2"/>
        <w:rPr>
          <w:rFonts w:eastAsia="Arial"/>
        </w:rPr>
      </w:pPr>
      <w:r>
        <w:rPr>
          <w:rFonts w:eastAsia="Arial"/>
          <w:b/>
        </w:rPr>
        <w:t>Invoiced</w:t>
      </w:r>
      <w:r>
        <w:rPr>
          <w:rFonts w:eastAsia="Arial"/>
          <w:b/>
          <w:spacing w:val="-3"/>
        </w:rPr>
        <w:t xml:space="preserve"> </w:t>
      </w:r>
      <w:r>
        <w:rPr>
          <w:rFonts w:eastAsia="Arial"/>
          <w:b/>
        </w:rPr>
        <w:t>Sum</w:t>
      </w:r>
      <w:r>
        <w:rPr>
          <w:rFonts w:eastAsia="Arial"/>
          <w:b/>
          <w:spacing w:val="-6"/>
        </w:rPr>
        <w:t xml:space="preserve"> </w:t>
      </w:r>
      <w:r>
        <w:rPr>
          <w:rFonts w:eastAsia="Arial"/>
        </w:rPr>
        <w:t>has</w:t>
      </w:r>
      <w:r>
        <w:rPr>
          <w:rFonts w:eastAsia="Arial"/>
          <w:spacing w:val="-5"/>
        </w:rPr>
        <w:t xml:space="preserve"> </w:t>
      </w:r>
      <w:r>
        <w:rPr>
          <w:rFonts w:eastAsia="Arial"/>
        </w:rPr>
        <w:t>the</w:t>
      </w:r>
      <w:r>
        <w:rPr>
          <w:rFonts w:eastAsia="Arial"/>
          <w:spacing w:val="-4"/>
        </w:rPr>
        <w:t xml:space="preserve"> </w:t>
      </w:r>
      <w:r>
        <w:rPr>
          <w:rFonts w:eastAsia="Arial"/>
        </w:rPr>
        <w:t>meaning</w:t>
      </w:r>
      <w:r>
        <w:rPr>
          <w:rFonts w:eastAsia="Arial"/>
          <w:spacing w:val="-6"/>
        </w:rPr>
        <w:t xml:space="preserve"> </w:t>
      </w:r>
      <w:r>
        <w:rPr>
          <w:rFonts w:eastAsia="Arial"/>
        </w:rPr>
        <w:t>given</w:t>
      </w:r>
      <w:r>
        <w:rPr>
          <w:rFonts w:eastAsia="Arial"/>
          <w:spacing w:val="-4"/>
        </w:rPr>
        <w:t xml:space="preserve"> </w:t>
      </w:r>
      <w:r>
        <w:rPr>
          <w:rFonts w:eastAsia="Arial"/>
        </w:rPr>
        <w:t>in</w:t>
      </w:r>
      <w:r>
        <w:rPr>
          <w:rFonts w:eastAsia="Arial"/>
          <w:spacing w:val="-6"/>
        </w:rPr>
        <w:t xml:space="preserve"> </w:t>
      </w:r>
      <w:r>
        <w:rPr>
          <w:rFonts w:eastAsia="Arial"/>
        </w:rPr>
        <w:t>clause</w:t>
      </w:r>
      <w:r>
        <w:rPr>
          <w:rFonts w:eastAsia="Arial"/>
          <w:spacing w:val="-4"/>
        </w:rPr>
        <w:t xml:space="preserve"> </w:t>
      </w:r>
      <w:r w:rsidR="00E7155D">
        <w:rPr>
          <w:rFonts w:eastAsia="Arial"/>
        </w:rPr>
        <w:fldChar w:fldCharType="begin"/>
      </w:r>
      <w:r w:rsidR="00E7155D">
        <w:rPr>
          <w:rFonts w:eastAsia="Arial"/>
        </w:rPr>
        <w:instrText xml:space="preserve">  REF _Ref163713716 \w \h \* MERGEFORMAT </w:instrText>
      </w:r>
      <w:r w:rsidR="00E7155D">
        <w:rPr>
          <w:rFonts w:eastAsia="Arial"/>
        </w:rPr>
      </w:r>
      <w:r w:rsidR="00E7155D">
        <w:rPr>
          <w:rFonts w:eastAsia="Arial"/>
        </w:rPr>
        <w:fldChar w:fldCharType="separate"/>
      </w:r>
      <w:r w:rsidR="009B5D7B" w:rsidRPr="009B5D7B">
        <w:rPr>
          <w:rFonts w:eastAsia="Arial"/>
          <w:color w:val="000000"/>
        </w:rPr>
        <w:t>5.1</w:t>
      </w:r>
      <w:r w:rsidR="00E7155D">
        <w:rPr>
          <w:rFonts w:eastAsia="Arial"/>
        </w:rPr>
        <w:fldChar w:fldCharType="end"/>
      </w:r>
      <w:r>
        <w:rPr>
          <w:rFonts w:eastAsia="Arial"/>
        </w:rPr>
        <w:t xml:space="preserve">. </w:t>
      </w:r>
    </w:p>
    <w:p w14:paraId="0F06D29F" w14:textId="69CA7019" w:rsidR="00B443E7" w:rsidRDefault="00B443E7" w:rsidP="00B443E7">
      <w:pPr>
        <w:pStyle w:val="Indent2"/>
      </w:pPr>
      <w:r>
        <w:rPr>
          <w:rFonts w:eastAsia="Arial"/>
          <w:b/>
        </w:rPr>
        <w:t xml:space="preserve">Law </w:t>
      </w:r>
      <w:r>
        <w:rPr>
          <w:rFonts w:eastAsia="Arial"/>
        </w:rPr>
        <w:t>has the meaning given in the Access PDA.</w:t>
      </w:r>
    </w:p>
    <w:p w14:paraId="48E18469" w14:textId="77777777" w:rsidR="00B443E7" w:rsidRDefault="00B443E7" w:rsidP="00B443E7">
      <w:pPr>
        <w:pStyle w:val="Indent2"/>
      </w:pPr>
      <w:r>
        <w:rPr>
          <w:rFonts w:eastAsia="Arial"/>
          <w:b/>
        </w:rPr>
        <w:t>Loss</w:t>
      </w:r>
      <w:r>
        <w:rPr>
          <w:rFonts w:eastAsia="Arial"/>
          <w:b/>
          <w:spacing w:val="-6"/>
        </w:rPr>
        <w:t xml:space="preserve"> </w:t>
      </w:r>
      <w:r>
        <w:rPr>
          <w:rFonts w:eastAsia="Arial"/>
        </w:rPr>
        <w:t>has</w:t>
      </w:r>
      <w:r>
        <w:rPr>
          <w:rFonts w:eastAsia="Arial"/>
          <w:spacing w:val="-5"/>
        </w:rPr>
        <w:t xml:space="preserve"> </w:t>
      </w:r>
      <w:r>
        <w:rPr>
          <w:rFonts w:eastAsia="Arial"/>
        </w:rPr>
        <w:t>the</w:t>
      </w:r>
      <w:r>
        <w:rPr>
          <w:rFonts w:eastAsia="Arial"/>
          <w:spacing w:val="-3"/>
        </w:rPr>
        <w:t xml:space="preserve"> </w:t>
      </w:r>
      <w:r>
        <w:rPr>
          <w:rFonts w:eastAsia="Arial"/>
        </w:rPr>
        <w:t>meaning</w:t>
      </w:r>
      <w:r>
        <w:rPr>
          <w:rFonts w:eastAsia="Arial"/>
          <w:spacing w:val="-6"/>
        </w:rPr>
        <w:t xml:space="preserve"> </w:t>
      </w:r>
      <w:r>
        <w:rPr>
          <w:rFonts w:eastAsia="Arial"/>
        </w:rPr>
        <w:t>given</w:t>
      </w:r>
      <w:r>
        <w:rPr>
          <w:rFonts w:eastAsia="Arial"/>
          <w:spacing w:val="-5"/>
        </w:rPr>
        <w:t xml:space="preserve"> </w:t>
      </w:r>
      <w:r>
        <w:rPr>
          <w:rFonts w:eastAsia="Arial"/>
        </w:rPr>
        <w:t>in</w:t>
      </w:r>
      <w:r>
        <w:rPr>
          <w:rFonts w:eastAsia="Arial"/>
          <w:spacing w:val="-4"/>
        </w:rPr>
        <w:t xml:space="preserve"> </w:t>
      </w:r>
      <w:r>
        <w:rPr>
          <w:rFonts w:eastAsia="Arial"/>
        </w:rPr>
        <w:t>the</w:t>
      </w:r>
      <w:r>
        <w:rPr>
          <w:rFonts w:eastAsia="Arial"/>
          <w:spacing w:val="-4"/>
        </w:rPr>
        <w:t xml:space="preserve"> </w:t>
      </w:r>
      <w:r>
        <w:rPr>
          <w:rFonts w:eastAsia="Arial"/>
        </w:rPr>
        <w:t>Access</w:t>
      </w:r>
      <w:r>
        <w:rPr>
          <w:rFonts w:eastAsia="Arial"/>
          <w:spacing w:val="-4"/>
        </w:rPr>
        <w:t xml:space="preserve"> PDA.</w:t>
      </w:r>
    </w:p>
    <w:p w14:paraId="547F2607" w14:textId="375A1107" w:rsidR="00B443E7" w:rsidRDefault="00B443E7" w:rsidP="00B443E7">
      <w:pPr>
        <w:pStyle w:val="Indent2"/>
      </w:pPr>
      <w:r>
        <w:rPr>
          <w:rFonts w:eastAsia="Arial"/>
          <w:b/>
        </w:rPr>
        <w:t>Maximum</w:t>
      </w:r>
      <w:r>
        <w:rPr>
          <w:rFonts w:eastAsia="Arial"/>
          <w:b/>
          <w:spacing w:val="-4"/>
        </w:rPr>
        <w:t xml:space="preserve"> </w:t>
      </w:r>
      <w:r>
        <w:rPr>
          <w:rFonts w:eastAsia="Arial"/>
          <w:b/>
        </w:rPr>
        <w:t>Capacity</w:t>
      </w:r>
      <w:r>
        <w:rPr>
          <w:rFonts w:eastAsia="Arial"/>
          <w:b/>
          <w:spacing w:val="-6"/>
        </w:rPr>
        <w:t xml:space="preserve"> </w:t>
      </w:r>
      <w:r>
        <w:rPr>
          <w:rFonts w:eastAsia="Arial"/>
        </w:rPr>
        <w:t>has</w:t>
      </w:r>
      <w:r>
        <w:rPr>
          <w:rFonts w:eastAsia="Arial"/>
          <w:spacing w:val="-5"/>
        </w:rPr>
        <w:t xml:space="preserve"> </w:t>
      </w:r>
      <w:r>
        <w:rPr>
          <w:rFonts w:eastAsia="Arial"/>
        </w:rPr>
        <w:t>the</w:t>
      </w:r>
      <w:r>
        <w:rPr>
          <w:rFonts w:eastAsia="Arial"/>
          <w:spacing w:val="-6"/>
        </w:rPr>
        <w:t xml:space="preserve"> </w:t>
      </w:r>
      <w:r>
        <w:rPr>
          <w:rFonts w:eastAsia="Arial"/>
        </w:rPr>
        <w:t>meaning</w:t>
      </w:r>
      <w:r>
        <w:rPr>
          <w:rFonts w:eastAsia="Arial"/>
          <w:spacing w:val="-4"/>
        </w:rPr>
        <w:t xml:space="preserve"> </w:t>
      </w:r>
      <w:r>
        <w:rPr>
          <w:rFonts w:eastAsia="Arial"/>
        </w:rPr>
        <w:t>given</w:t>
      </w:r>
      <w:r>
        <w:rPr>
          <w:rFonts w:eastAsia="Arial"/>
          <w:spacing w:val="-6"/>
        </w:rPr>
        <w:t xml:space="preserve"> </w:t>
      </w:r>
      <w:r>
        <w:rPr>
          <w:rFonts w:eastAsia="Arial"/>
        </w:rPr>
        <w:t>in</w:t>
      </w:r>
      <w:r>
        <w:rPr>
          <w:rFonts w:eastAsia="Arial"/>
          <w:spacing w:val="-6"/>
        </w:rPr>
        <w:t xml:space="preserve"> </w:t>
      </w:r>
      <w:r>
        <w:rPr>
          <w:rFonts w:eastAsia="Arial"/>
        </w:rPr>
        <w:t>the</w:t>
      </w:r>
      <w:r>
        <w:rPr>
          <w:rFonts w:eastAsia="Arial"/>
          <w:spacing w:val="-6"/>
        </w:rPr>
        <w:t xml:space="preserve"> </w:t>
      </w:r>
      <w:r>
        <w:rPr>
          <w:rFonts w:eastAsia="Arial"/>
        </w:rPr>
        <w:t>Access</w:t>
      </w:r>
      <w:r>
        <w:rPr>
          <w:rFonts w:eastAsia="Arial"/>
          <w:spacing w:val="-5"/>
        </w:rPr>
        <w:t xml:space="preserve"> </w:t>
      </w:r>
      <w:r>
        <w:rPr>
          <w:rFonts w:eastAsia="Arial"/>
          <w:spacing w:val="-4"/>
        </w:rPr>
        <w:t>PDA.</w:t>
      </w:r>
    </w:p>
    <w:p w14:paraId="5B7C3D12" w14:textId="178FA32E" w:rsidR="00821602" w:rsidRDefault="00821602" w:rsidP="00B443E7">
      <w:pPr>
        <w:pStyle w:val="Indent2"/>
        <w:rPr>
          <w:rFonts w:eastAsia="Arial"/>
          <w:bCs/>
        </w:rPr>
      </w:pPr>
      <w:r w:rsidRPr="00821602">
        <w:rPr>
          <w:rFonts w:eastAsia="Arial"/>
          <w:b/>
        </w:rPr>
        <w:t xml:space="preserve">Modern Slavery </w:t>
      </w:r>
      <w:r w:rsidRPr="00BD7D3E">
        <w:rPr>
          <w:rFonts w:eastAsia="Arial"/>
          <w:bCs/>
        </w:rPr>
        <w:t xml:space="preserve">means any activity, practice or conduct that would constitute an offence in relation to slavery, forced labour, involuntary servitude, debt bondage, </w:t>
      </w:r>
      <w:r w:rsidRPr="00BD7D3E">
        <w:rPr>
          <w:rFonts w:eastAsia="Arial"/>
          <w:bCs/>
        </w:rPr>
        <w:lastRenderedPageBreak/>
        <w:t xml:space="preserve">human trafficking, and other slavery-like exploitation as prohibited under all applicable anti-slavery and human trafficking laws, statutes, regulations and codes from time to time in force including but not limited to the </w:t>
      </w:r>
      <w:r w:rsidRPr="00BD7D3E">
        <w:rPr>
          <w:rFonts w:eastAsia="Arial"/>
          <w:bCs/>
          <w:i/>
          <w:iCs/>
        </w:rPr>
        <w:t>Modern Slavery Act 2018</w:t>
      </w:r>
      <w:r w:rsidRPr="00BD7D3E">
        <w:rPr>
          <w:rFonts w:eastAsia="Arial"/>
          <w:bCs/>
        </w:rPr>
        <w:t xml:space="preserve"> (Cth), the </w:t>
      </w:r>
      <w:r w:rsidRPr="00BD7D3E">
        <w:rPr>
          <w:rFonts w:eastAsia="Arial"/>
          <w:bCs/>
          <w:i/>
          <w:iCs/>
        </w:rPr>
        <w:t>Criminal Code Act 1995</w:t>
      </w:r>
      <w:r w:rsidRPr="00BD7D3E">
        <w:rPr>
          <w:rFonts w:eastAsia="Arial"/>
          <w:bCs/>
        </w:rPr>
        <w:t xml:space="preserve"> (Cth), sch 1, divisions 270 and 271 and </w:t>
      </w:r>
      <w:r w:rsidRPr="00BD7D3E">
        <w:rPr>
          <w:rFonts w:eastAsia="Arial"/>
          <w:bCs/>
          <w:i/>
          <w:iCs/>
        </w:rPr>
        <w:t>Modern Slavery Act 2018</w:t>
      </w:r>
      <w:r w:rsidRPr="00BD7D3E">
        <w:rPr>
          <w:rFonts w:eastAsia="Arial"/>
          <w:bCs/>
        </w:rPr>
        <w:t xml:space="preserve"> (NSW). For the avoidance of doubt, </w:t>
      </w:r>
      <w:r w:rsidRPr="00821602">
        <w:rPr>
          <w:rFonts w:eastAsia="Arial"/>
          <w:b/>
        </w:rPr>
        <w:t>Modern Slavery</w:t>
      </w:r>
      <w:r w:rsidRPr="00BD7D3E">
        <w:rPr>
          <w:rFonts w:eastAsia="Arial"/>
          <w:bCs/>
        </w:rPr>
        <w:t xml:space="preserve"> includes any conditions or practices similar to those prohibited under those laws, statutes, regulations and codes.</w:t>
      </w:r>
    </w:p>
    <w:p w14:paraId="0450E869" w14:textId="516CFE44" w:rsidR="00E92783" w:rsidRDefault="00E92783" w:rsidP="00B443E7">
      <w:pPr>
        <w:pStyle w:val="Indent2"/>
        <w:rPr>
          <w:rFonts w:eastAsia="Arial"/>
          <w:b/>
        </w:rPr>
      </w:pPr>
      <w:r w:rsidRPr="00E92783">
        <w:rPr>
          <w:rFonts w:eastAsia="Arial"/>
          <w:b/>
        </w:rPr>
        <w:t xml:space="preserve">National Electricity Law </w:t>
      </w:r>
      <w:r w:rsidRPr="00E92783">
        <w:rPr>
          <w:rFonts w:eastAsia="Arial"/>
          <w:bCs/>
        </w:rPr>
        <w:t xml:space="preserve">means the National Electricity Law set out in the schedule to the </w:t>
      </w:r>
      <w:r w:rsidRPr="00D25FEF">
        <w:rPr>
          <w:rFonts w:eastAsia="Arial"/>
          <w:bCs/>
          <w:i/>
          <w:iCs/>
        </w:rPr>
        <w:t>National Electricity (South Australia) Act 1996</w:t>
      </w:r>
      <w:r w:rsidRPr="00E92783">
        <w:rPr>
          <w:rFonts w:eastAsia="Arial"/>
          <w:bCs/>
        </w:rPr>
        <w:t xml:space="preserve"> (SA) as it applies in New South Wales.</w:t>
      </w:r>
    </w:p>
    <w:p w14:paraId="10292589" w14:textId="792E67CC" w:rsidR="00B443E7" w:rsidRDefault="00B443E7" w:rsidP="00B443E7">
      <w:pPr>
        <w:pStyle w:val="Indent2"/>
        <w:rPr>
          <w:rFonts w:eastAsia="Arial"/>
          <w:spacing w:val="-4"/>
        </w:rPr>
      </w:pPr>
      <w:r>
        <w:rPr>
          <w:rFonts w:eastAsia="Arial"/>
          <w:b/>
        </w:rPr>
        <w:t>NEM</w:t>
      </w:r>
      <w:r>
        <w:rPr>
          <w:rFonts w:eastAsia="Arial"/>
          <w:b/>
          <w:spacing w:val="-4"/>
        </w:rPr>
        <w:t xml:space="preserve"> </w:t>
      </w:r>
      <w:r>
        <w:rPr>
          <w:rFonts w:eastAsia="Arial"/>
        </w:rPr>
        <w:t>has</w:t>
      </w:r>
      <w:r>
        <w:rPr>
          <w:rFonts w:eastAsia="Arial"/>
          <w:spacing w:val="-4"/>
        </w:rPr>
        <w:t xml:space="preserve"> </w:t>
      </w:r>
      <w:r>
        <w:rPr>
          <w:rFonts w:eastAsia="Arial"/>
        </w:rPr>
        <w:t>the</w:t>
      </w:r>
      <w:r>
        <w:rPr>
          <w:rFonts w:eastAsia="Arial"/>
          <w:spacing w:val="-5"/>
        </w:rPr>
        <w:t xml:space="preserve"> </w:t>
      </w:r>
      <w:r>
        <w:rPr>
          <w:rFonts w:eastAsia="Arial"/>
        </w:rPr>
        <w:t>meaning</w:t>
      </w:r>
      <w:r>
        <w:rPr>
          <w:rFonts w:eastAsia="Arial"/>
          <w:spacing w:val="-5"/>
        </w:rPr>
        <w:t xml:space="preserve"> </w:t>
      </w:r>
      <w:r>
        <w:rPr>
          <w:rFonts w:eastAsia="Arial"/>
        </w:rPr>
        <w:t>given</w:t>
      </w:r>
      <w:r>
        <w:rPr>
          <w:rFonts w:eastAsia="Arial"/>
          <w:spacing w:val="-5"/>
        </w:rPr>
        <w:t xml:space="preserve"> </w:t>
      </w:r>
      <w:r>
        <w:rPr>
          <w:rFonts w:eastAsia="Arial"/>
        </w:rPr>
        <w:t>in</w:t>
      </w:r>
      <w:r>
        <w:rPr>
          <w:rFonts w:eastAsia="Arial"/>
          <w:spacing w:val="-4"/>
        </w:rPr>
        <w:t xml:space="preserve"> </w:t>
      </w:r>
      <w:r>
        <w:rPr>
          <w:rFonts w:eastAsia="Arial"/>
        </w:rPr>
        <w:t>the</w:t>
      </w:r>
      <w:r>
        <w:rPr>
          <w:rFonts w:eastAsia="Arial"/>
          <w:spacing w:val="-3"/>
        </w:rPr>
        <w:t xml:space="preserve"> </w:t>
      </w:r>
      <w:r>
        <w:rPr>
          <w:rFonts w:eastAsia="Arial"/>
        </w:rPr>
        <w:t>Access</w:t>
      </w:r>
      <w:r>
        <w:rPr>
          <w:rFonts w:eastAsia="Arial"/>
          <w:spacing w:val="-4"/>
        </w:rPr>
        <w:t xml:space="preserve"> PDA.</w:t>
      </w:r>
    </w:p>
    <w:p w14:paraId="01775563" w14:textId="72C91120" w:rsidR="00370114" w:rsidRDefault="00370114" w:rsidP="00B443E7">
      <w:pPr>
        <w:pStyle w:val="Indent2"/>
      </w:pPr>
      <w:r w:rsidRPr="00E92783">
        <w:rPr>
          <w:b/>
          <w:bCs/>
        </w:rPr>
        <w:t>NER</w:t>
      </w:r>
      <w:r w:rsidRPr="00370114">
        <w:t xml:space="preserve"> means the National Electricity Rules made under the National Electricity Law, as it is applied in New South Wales (including any amendments to the application of the NER in NSW made under the EII Act or the </w:t>
      </w:r>
      <w:r w:rsidRPr="00D25FEF">
        <w:rPr>
          <w:i/>
          <w:iCs/>
        </w:rPr>
        <w:t>Electricity Infrastructure Investment Regulation 2021</w:t>
      </w:r>
      <w:r w:rsidRPr="00370114">
        <w:t xml:space="preserve"> (NSW)).</w:t>
      </w:r>
    </w:p>
    <w:p w14:paraId="26E936EE" w14:textId="5AFFF86C" w:rsidR="00986E19" w:rsidRDefault="00986E19" w:rsidP="00B443E7">
      <w:pPr>
        <w:pStyle w:val="Indent2"/>
      </w:pPr>
      <w:r w:rsidRPr="00986E19">
        <w:rPr>
          <w:b/>
          <w:bCs/>
        </w:rPr>
        <w:t>Network Readiness Date</w:t>
      </w:r>
      <w:r>
        <w:t xml:space="preserve"> has the meaning given in the Access PDA.</w:t>
      </w:r>
    </w:p>
    <w:p w14:paraId="4B13DD99" w14:textId="77777777" w:rsidR="00B443E7" w:rsidRDefault="00B443E7" w:rsidP="00B443E7">
      <w:pPr>
        <w:pStyle w:val="Indent2"/>
      </w:pPr>
      <w:r>
        <w:rPr>
          <w:rFonts w:eastAsia="Arial"/>
          <w:b/>
        </w:rPr>
        <w:t>Non-Financial</w:t>
      </w:r>
      <w:r>
        <w:rPr>
          <w:rFonts w:eastAsia="Arial"/>
          <w:b/>
          <w:spacing w:val="-5"/>
        </w:rPr>
        <w:t xml:space="preserve"> </w:t>
      </w:r>
      <w:r>
        <w:rPr>
          <w:rFonts w:eastAsia="Arial"/>
          <w:b/>
        </w:rPr>
        <w:t>Default</w:t>
      </w:r>
      <w:r>
        <w:rPr>
          <w:rFonts w:eastAsia="Arial"/>
          <w:b/>
          <w:spacing w:val="-4"/>
        </w:rPr>
        <w:t xml:space="preserve"> </w:t>
      </w:r>
      <w:r>
        <w:rPr>
          <w:rFonts w:eastAsia="Arial"/>
        </w:rPr>
        <w:t>means</w:t>
      </w:r>
      <w:r>
        <w:rPr>
          <w:rFonts w:eastAsia="Arial"/>
          <w:spacing w:val="-4"/>
        </w:rPr>
        <w:t xml:space="preserve"> </w:t>
      </w:r>
      <w:r>
        <w:rPr>
          <w:rFonts w:eastAsia="Arial"/>
        </w:rPr>
        <w:t>a</w:t>
      </w:r>
      <w:r>
        <w:rPr>
          <w:rFonts w:eastAsia="Arial"/>
          <w:spacing w:val="-5"/>
        </w:rPr>
        <w:t xml:space="preserve"> </w:t>
      </w:r>
      <w:r>
        <w:rPr>
          <w:rFonts w:eastAsia="Arial"/>
        </w:rPr>
        <w:t>failure</w:t>
      </w:r>
      <w:r>
        <w:rPr>
          <w:rFonts w:eastAsia="Arial"/>
          <w:spacing w:val="-3"/>
        </w:rPr>
        <w:t xml:space="preserve"> </w:t>
      </w:r>
      <w:r>
        <w:rPr>
          <w:rFonts w:eastAsia="Arial"/>
        </w:rPr>
        <w:t>by</w:t>
      </w:r>
      <w:r>
        <w:rPr>
          <w:rFonts w:eastAsia="Arial"/>
          <w:spacing w:val="-4"/>
        </w:rPr>
        <w:t xml:space="preserve"> </w:t>
      </w:r>
      <w:r>
        <w:rPr>
          <w:rFonts w:eastAsia="Arial"/>
        </w:rPr>
        <w:t>Access</w:t>
      </w:r>
      <w:r>
        <w:rPr>
          <w:rFonts w:eastAsia="Arial"/>
          <w:spacing w:val="-4"/>
        </w:rPr>
        <w:t xml:space="preserve"> </w:t>
      </w:r>
      <w:r>
        <w:rPr>
          <w:rFonts w:eastAsia="Arial"/>
        </w:rPr>
        <w:t>Right</w:t>
      </w:r>
      <w:r>
        <w:rPr>
          <w:rFonts w:eastAsia="Arial"/>
          <w:spacing w:val="-5"/>
        </w:rPr>
        <w:t xml:space="preserve"> </w:t>
      </w:r>
      <w:r>
        <w:rPr>
          <w:rFonts w:eastAsia="Arial"/>
        </w:rPr>
        <w:t>Holder</w:t>
      </w:r>
      <w:r>
        <w:rPr>
          <w:rFonts w:eastAsia="Arial"/>
          <w:spacing w:val="-4"/>
        </w:rPr>
        <w:t xml:space="preserve"> </w:t>
      </w:r>
      <w:r>
        <w:rPr>
          <w:rFonts w:eastAsia="Arial"/>
        </w:rPr>
        <w:t>to</w:t>
      </w:r>
      <w:r>
        <w:rPr>
          <w:rFonts w:eastAsia="Arial"/>
          <w:spacing w:val="-5"/>
        </w:rPr>
        <w:t xml:space="preserve"> </w:t>
      </w:r>
      <w:r>
        <w:rPr>
          <w:rFonts w:eastAsia="Arial"/>
        </w:rPr>
        <w:t>comply</w:t>
      </w:r>
      <w:r>
        <w:rPr>
          <w:rFonts w:eastAsia="Arial"/>
          <w:spacing w:val="-1"/>
        </w:rPr>
        <w:t xml:space="preserve"> </w:t>
      </w:r>
      <w:r>
        <w:rPr>
          <w:rFonts w:eastAsia="Arial"/>
        </w:rPr>
        <w:t>in</w:t>
      </w:r>
      <w:r>
        <w:rPr>
          <w:rFonts w:eastAsia="Arial"/>
          <w:spacing w:val="-5"/>
        </w:rPr>
        <w:t xml:space="preserve"> </w:t>
      </w:r>
      <w:r>
        <w:rPr>
          <w:rFonts w:eastAsia="Arial"/>
        </w:rPr>
        <w:t>a material respect with an obligation under this document (other than a failure which constitutes a Financial Default).</w:t>
      </w:r>
    </w:p>
    <w:p w14:paraId="47E8FF94" w14:textId="30963DC9" w:rsidR="00B443E7" w:rsidRDefault="00B443E7" w:rsidP="00B443E7">
      <w:pPr>
        <w:pStyle w:val="Indent2"/>
      </w:pPr>
      <w:r>
        <w:rPr>
          <w:rFonts w:eastAsia="Arial"/>
          <w:b/>
        </w:rPr>
        <w:t>Operations</w:t>
      </w:r>
      <w:r>
        <w:rPr>
          <w:rFonts w:eastAsia="Arial"/>
          <w:b/>
          <w:spacing w:val="-3"/>
        </w:rPr>
        <w:t xml:space="preserve"> </w:t>
      </w:r>
      <w:r>
        <w:rPr>
          <w:rFonts w:eastAsia="Arial"/>
          <w:b/>
        </w:rPr>
        <w:t>Security</w:t>
      </w:r>
      <w:r>
        <w:rPr>
          <w:rFonts w:eastAsia="Arial"/>
          <w:b/>
          <w:spacing w:val="-3"/>
        </w:rPr>
        <w:t xml:space="preserve"> </w:t>
      </w:r>
      <w:r>
        <w:rPr>
          <w:rFonts w:eastAsia="Arial"/>
        </w:rPr>
        <w:t>means</w:t>
      </w:r>
      <w:r>
        <w:rPr>
          <w:rFonts w:eastAsia="Arial"/>
          <w:spacing w:val="-4"/>
        </w:rPr>
        <w:t xml:space="preserve"> </w:t>
      </w:r>
      <w:r>
        <w:rPr>
          <w:rFonts w:eastAsia="Arial"/>
        </w:rPr>
        <w:t>a</w:t>
      </w:r>
      <w:r>
        <w:rPr>
          <w:rFonts w:eastAsia="Arial"/>
          <w:spacing w:val="-5"/>
        </w:rPr>
        <w:t xml:space="preserve"> </w:t>
      </w:r>
      <w:r>
        <w:rPr>
          <w:rFonts w:eastAsia="Arial"/>
        </w:rPr>
        <w:t>Security</w:t>
      </w:r>
      <w:r>
        <w:rPr>
          <w:rFonts w:eastAsia="Arial"/>
          <w:spacing w:val="-4"/>
        </w:rPr>
        <w:t xml:space="preserve"> </w:t>
      </w:r>
      <w:r>
        <w:rPr>
          <w:rFonts w:eastAsia="Arial"/>
        </w:rPr>
        <w:t>with</w:t>
      </w:r>
      <w:r>
        <w:rPr>
          <w:rFonts w:eastAsia="Arial"/>
          <w:spacing w:val="-3"/>
        </w:rPr>
        <w:t xml:space="preserve"> </w:t>
      </w:r>
      <w:r>
        <w:rPr>
          <w:rFonts w:eastAsia="Arial"/>
        </w:rPr>
        <w:t>a</w:t>
      </w:r>
      <w:r>
        <w:rPr>
          <w:rFonts w:eastAsia="Arial"/>
          <w:spacing w:val="-5"/>
        </w:rPr>
        <w:t xml:space="preserve"> </w:t>
      </w:r>
      <w:r>
        <w:rPr>
          <w:rFonts w:eastAsia="Arial"/>
        </w:rPr>
        <w:t>face</w:t>
      </w:r>
      <w:r>
        <w:rPr>
          <w:rFonts w:eastAsia="Arial"/>
          <w:spacing w:val="-5"/>
        </w:rPr>
        <w:t xml:space="preserve"> </w:t>
      </w:r>
      <w:r>
        <w:rPr>
          <w:rFonts w:eastAsia="Arial"/>
        </w:rPr>
        <w:t>value</w:t>
      </w:r>
      <w:r>
        <w:rPr>
          <w:rFonts w:eastAsia="Arial"/>
          <w:spacing w:val="-3"/>
        </w:rPr>
        <w:t xml:space="preserve"> </w:t>
      </w:r>
      <w:r>
        <w:rPr>
          <w:rFonts w:eastAsia="Arial"/>
        </w:rPr>
        <w:t>of</w:t>
      </w:r>
      <w:r>
        <w:rPr>
          <w:rFonts w:eastAsia="Arial"/>
          <w:spacing w:val="-5"/>
        </w:rPr>
        <w:t xml:space="preserve"> </w:t>
      </w:r>
      <w:r>
        <w:rPr>
          <w:rFonts w:eastAsia="Arial"/>
        </w:rPr>
        <w:t>not</w:t>
      </w:r>
      <w:r>
        <w:rPr>
          <w:rFonts w:eastAsia="Arial"/>
          <w:spacing w:val="-2"/>
        </w:rPr>
        <w:t xml:space="preserve"> </w:t>
      </w:r>
      <w:r>
        <w:rPr>
          <w:rFonts w:eastAsia="Arial"/>
        </w:rPr>
        <w:t>less</w:t>
      </w:r>
      <w:r>
        <w:rPr>
          <w:rFonts w:eastAsia="Arial"/>
          <w:spacing w:val="-4"/>
        </w:rPr>
        <w:t xml:space="preserve"> </w:t>
      </w:r>
      <w:r>
        <w:rPr>
          <w:rFonts w:eastAsia="Arial"/>
        </w:rPr>
        <w:t>than</w:t>
      </w:r>
      <w:r>
        <w:rPr>
          <w:rFonts w:eastAsia="Arial"/>
          <w:spacing w:val="-5"/>
        </w:rPr>
        <w:t xml:space="preserve"> </w:t>
      </w:r>
      <w:r>
        <w:rPr>
          <w:rFonts w:eastAsia="Arial"/>
        </w:rPr>
        <w:t xml:space="preserve">the relevant Security Amount set out in </w:t>
      </w:r>
      <w:r w:rsidR="006B7C7A">
        <w:rPr>
          <w:rFonts w:eastAsia="Arial"/>
          <w:spacing w:val="-5"/>
        </w:rPr>
        <w:fldChar w:fldCharType="begin"/>
      </w:r>
      <w:r w:rsidR="006B7C7A">
        <w:rPr>
          <w:rFonts w:eastAsia="Arial"/>
          <w:spacing w:val="-5"/>
        </w:rPr>
        <w:instrText xml:space="preserve"> REF _Ref163686027 \n \h </w:instrText>
      </w:r>
      <w:r w:rsidR="006B7C7A">
        <w:rPr>
          <w:rFonts w:eastAsia="Arial"/>
          <w:spacing w:val="-5"/>
        </w:rPr>
      </w:r>
      <w:r w:rsidR="006B7C7A">
        <w:rPr>
          <w:rFonts w:eastAsia="Arial"/>
          <w:spacing w:val="-5"/>
        </w:rPr>
        <w:fldChar w:fldCharType="separate"/>
      </w:r>
      <w:r w:rsidR="009B5D7B">
        <w:rPr>
          <w:rFonts w:eastAsia="Arial"/>
          <w:spacing w:val="-5"/>
        </w:rPr>
        <w:t>Schedule 1</w:t>
      </w:r>
      <w:r w:rsidR="006B7C7A">
        <w:rPr>
          <w:rFonts w:eastAsia="Arial"/>
          <w:spacing w:val="-5"/>
        </w:rPr>
        <w:fldChar w:fldCharType="end"/>
      </w:r>
      <w:r>
        <w:rPr>
          <w:rFonts w:eastAsia="Arial"/>
        </w:rPr>
        <w:t xml:space="preserve"> (“</w:t>
      </w:r>
      <w:r w:rsidR="002F1881">
        <w:rPr>
          <w:rFonts w:eastAsia="Arial"/>
        </w:rPr>
        <w:fldChar w:fldCharType="begin"/>
      </w:r>
      <w:r w:rsidR="002F1881">
        <w:rPr>
          <w:rFonts w:eastAsia="Arial"/>
        </w:rPr>
        <w:instrText xml:space="preserve"> REF _Ref163686027 \h </w:instrText>
      </w:r>
      <w:r w:rsidR="002F1881">
        <w:rPr>
          <w:rFonts w:eastAsia="Arial"/>
        </w:rPr>
      </w:r>
      <w:r w:rsidR="002F1881">
        <w:rPr>
          <w:rFonts w:eastAsia="Arial"/>
        </w:rPr>
        <w:fldChar w:fldCharType="separate"/>
      </w:r>
      <w:r w:rsidR="009B5D7B">
        <w:rPr>
          <w:rFonts w:eastAsia="Arial"/>
        </w:rPr>
        <w:t>Securities</w:t>
      </w:r>
      <w:r w:rsidR="002F1881">
        <w:rPr>
          <w:rFonts w:eastAsia="Arial"/>
        </w:rPr>
        <w:fldChar w:fldCharType="end"/>
      </w:r>
      <w:r>
        <w:rPr>
          <w:rFonts w:eastAsia="Arial"/>
        </w:rPr>
        <w:t>”)</w:t>
      </w:r>
      <w:r w:rsidR="00113283">
        <w:rPr>
          <w:rFonts w:eastAsia="Arial"/>
        </w:rPr>
        <w:t xml:space="preserve"> for the Operations Security</w:t>
      </w:r>
      <w:r>
        <w:rPr>
          <w:rFonts w:eastAsia="Arial"/>
        </w:rPr>
        <w:t>.</w:t>
      </w:r>
    </w:p>
    <w:p w14:paraId="021B65C6" w14:textId="1C486244" w:rsidR="00B443E7" w:rsidRDefault="00B443E7" w:rsidP="00B443E7">
      <w:pPr>
        <w:pStyle w:val="Indent2"/>
      </w:pPr>
      <w:r>
        <w:rPr>
          <w:rFonts w:eastAsia="Arial"/>
          <w:b/>
        </w:rPr>
        <w:t>Payment</w:t>
      </w:r>
      <w:r>
        <w:rPr>
          <w:rFonts w:eastAsia="Arial"/>
          <w:b/>
          <w:spacing w:val="-5"/>
        </w:rPr>
        <w:t xml:space="preserve"> </w:t>
      </w:r>
      <w:r>
        <w:rPr>
          <w:rFonts w:eastAsia="Arial"/>
          <w:b/>
        </w:rPr>
        <w:t>Term</w:t>
      </w:r>
      <w:r>
        <w:rPr>
          <w:rFonts w:eastAsia="Arial"/>
          <w:b/>
          <w:spacing w:val="-4"/>
        </w:rPr>
        <w:t xml:space="preserve"> </w:t>
      </w:r>
      <w:r>
        <w:rPr>
          <w:rFonts w:eastAsia="Arial"/>
        </w:rPr>
        <w:t>has</w:t>
      </w:r>
      <w:r>
        <w:rPr>
          <w:rFonts w:eastAsia="Arial"/>
          <w:spacing w:val="-5"/>
        </w:rPr>
        <w:t xml:space="preserve"> </w:t>
      </w:r>
      <w:r>
        <w:rPr>
          <w:rFonts w:eastAsia="Arial"/>
        </w:rPr>
        <w:t>the</w:t>
      </w:r>
      <w:r>
        <w:rPr>
          <w:rFonts w:eastAsia="Arial"/>
          <w:spacing w:val="-6"/>
        </w:rPr>
        <w:t xml:space="preserve"> </w:t>
      </w:r>
      <w:r>
        <w:rPr>
          <w:rFonts w:eastAsia="Arial"/>
        </w:rPr>
        <w:t>meaning</w:t>
      </w:r>
      <w:r>
        <w:rPr>
          <w:rFonts w:eastAsia="Arial"/>
          <w:spacing w:val="-5"/>
        </w:rPr>
        <w:t xml:space="preserve"> </w:t>
      </w:r>
      <w:r>
        <w:rPr>
          <w:rFonts w:eastAsia="Arial"/>
        </w:rPr>
        <w:t>given</w:t>
      </w:r>
      <w:r>
        <w:rPr>
          <w:rFonts w:eastAsia="Arial"/>
          <w:spacing w:val="-5"/>
        </w:rPr>
        <w:t xml:space="preserve"> </w:t>
      </w:r>
      <w:r>
        <w:rPr>
          <w:rFonts w:eastAsia="Arial"/>
        </w:rPr>
        <w:t>in</w:t>
      </w:r>
      <w:r>
        <w:rPr>
          <w:rFonts w:eastAsia="Arial"/>
          <w:spacing w:val="-5"/>
        </w:rPr>
        <w:t xml:space="preserve"> </w:t>
      </w:r>
      <w:r>
        <w:rPr>
          <w:rFonts w:eastAsia="Arial"/>
        </w:rPr>
        <w:t>clause</w:t>
      </w:r>
      <w:r>
        <w:rPr>
          <w:rFonts w:eastAsia="Arial"/>
          <w:spacing w:val="-5"/>
        </w:rPr>
        <w:t xml:space="preserve"> </w:t>
      </w:r>
      <w:r w:rsidR="00E7155D">
        <w:rPr>
          <w:rFonts w:eastAsia="Arial"/>
        </w:rPr>
        <w:fldChar w:fldCharType="begin"/>
      </w:r>
      <w:r w:rsidR="00E7155D">
        <w:rPr>
          <w:rFonts w:eastAsia="Arial"/>
        </w:rPr>
        <w:instrText xml:space="preserve">  REF _Ref163713714 \w \h \* MERGEFORMAT </w:instrText>
      </w:r>
      <w:r w:rsidR="00E7155D">
        <w:rPr>
          <w:rFonts w:eastAsia="Arial"/>
        </w:rPr>
      </w:r>
      <w:r w:rsidR="00E7155D">
        <w:rPr>
          <w:rFonts w:eastAsia="Arial"/>
        </w:rPr>
        <w:fldChar w:fldCharType="separate"/>
      </w:r>
      <w:r w:rsidR="009B5D7B" w:rsidRPr="009B5D7B">
        <w:rPr>
          <w:rFonts w:eastAsia="Arial"/>
          <w:color w:val="000000"/>
        </w:rPr>
        <w:t>4</w:t>
      </w:r>
      <w:r w:rsidR="00E7155D">
        <w:rPr>
          <w:rFonts w:eastAsia="Arial"/>
        </w:rPr>
        <w:fldChar w:fldCharType="end"/>
      </w:r>
      <w:r>
        <w:rPr>
          <w:rFonts w:eastAsia="Arial"/>
          <w:spacing w:val="-5"/>
        </w:rPr>
        <w:t xml:space="preserve"> </w:t>
      </w:r>
      <w:r>
        <w:rPr>
          <w:rFonts w:eastAsia="Arial"/>
        </w:rPr>
        <w:t>(“</w:t>
      </w:r>
      <w:r w:rsidR="002F1881">
        <w:rPr>
          <w:rFonts w:eastAsia="Arial"/>
        </w:rPr>
        <w:fldChar w:fldCharType="begin"/>
      </w:r>
      <w:r w:rsidR="002F1881">
        <w:rPr>
          <w:rFonts w:eastAsia="Arial"/>
        </w:rPr>
        <w:instrText xml:space="preserve"> REF _Ref163685736 \h </w:instrText>
      </w:r>
      <w:r w:rsidR="002F1881">
        <w:rPr>
          <w:rFonts w:eastAsia="Arial"/>
        </w:rPr>
      </w:r>
      <w:r w:rsidR="002F1881">
        <w:rPr>
          <w:rFonts w:eastAsia="Arial"/>
        </w:rPr>
        <w:fldChar w:fldCharType="separate"/>
      </w:r>
      <w:r w:rsidR="009B5D7B">
        <w:rPr>
          <w:rFonts w:eastAsia="Arial"/>
        </w:rPr>
        <w:t>Access</w:t>
      </w:r>
      <w:r w:rsidR="009B5D7B">
        <w:rPr>
          <w:rFonts w:eastAsia="Arial"/>
          <w:spacing w:val="-8"/>
        </w:rPr>
        <w:t xml:space="preserve"> </w:t>
      </w:r>
      <w:r w:rsidR="009B5D7B">
        <w:rPr>
          <w:rFonts w:eastAsia="Arial"/>
          <w:spacing w:val="-5"/>
        </w:rPr>
        <w:t>Fee</w:t>
      </w:r>
      <w:r w:rsidR="002F1881">
        <w:rPr>
          <w:rFonts w:eastAsia="Arial"/>
        </w:rPr>
        <w:fldChar w:fldCharType="end"/>
      </w:r>
      <w:r>
        <w:rPr>
          <w:rFonts w:eastAsia="Arial"/>
          <w:spacing w:val="-2"/>
        </w:rPr>
        <w:t>”).</w:t>
      </w:r>
    </w:p>
    <w:p w14:paraId="7E3E4801" w14:textId="4ECE4990" w:rsidR="00B443E7" w:rsidRDefault="00B443E7" w:rsidP="00B443E7">
      <w:pPr>
        <w:pStyle w:val="Indent2"/>
      </w:pPr>
      <w:r>
        <w:rPr>
          <w:rFonts w:eastAsia="Arial"/>
          <w:b/>
        </w:rPr>
        <w:t>Project</w:t>
      </w:r>
      <w:r>
        <w:rPr>
          <w:rFonts w:eastAsia="Arial"/>
          <w:b/>
          <w:spacing w:val="-8"/>
        </w:rPr>
        <w:t xml:space="preserve"> </w:t>
      </w:r>
      <w:r>
        <w:rPr>
          <w:rFonts w:eastAsia="Arial"/>
        </w:rPr>
        <w:t>has the meaning given in the Access PDA</w:t>
      </w:r>
      <w:r>
        <w:rPr>
          <w:rFonts w:eastAsia="Arial"/>
          <w:color w:val="000000"/>
          <w:spacing w:val="-2"/>
        </w:rPr>
        <w:t>.</w:t>
      </w:r>
    </w:p>
    <w:p w14:paraId="36900BEC" w14:textId="77777777" w:rsidR="00B443E7" w:rsidRDefault="00B443E7" w:rsidP="00B443E7">
      <w:pPr>
        <w:pStyle w:val="Indent2"/>
      </w:pPr>
      <w:r>
        <w:rPr>
          <w:rFonts w:eastAsia="Arial"/>
          <w:b/>
        </w:rPr>
        <w:t>Project</w:t>
      </w:r>
      <w:r>
        <w:rPr>
          <w:rFonts w:eastAsia="Arial"/>
          <w:b/>
          <w:spacing w:val="-7"/>
        </w:rPr>
        <w:t xml:space="preserve"> </w:t>
      </w:r>
      <w:r>
        <w:rPr>
          <w:rFonts w:eastAsia="Arial"/>
          <w:b/>
        </w:rPr>
        <w:t>Characteristics</w:t>
      </w:r>
      <w:r>
        <w:rPr>
          <w:rFonts w:eastAsia="Arial"/>
          <w:b/>
          <w:spacing w:val="-7"/>
        </w:rPr>
        <w:t xml:space="preserve"> </w:t>
      </w:r>
      <w:r>
        <w:rPr>
          <w:rFonts w:eastAsia="Arial"/>
        </w:rPr>
        <w:t>has</w:t>
      </w:r>
      <w:r>
        <w:rPr>
          <w:rFonts w:eastAsia="Arial"/>
          <w:spacing w:val="-7"/>
        </w:rPr>
        <w:t xml:space="preserve"> </w:t>
      </w:r>
      <w:r>
        <w:rPr>
          <w:rFonts w:eastAsia="Arial"/>
        </w:rPr>
        <w:t>the</w:t>
      </w:r>
      <w:r>
        <w:rPr>
          <w:rFonts w:eastAsia="Arial"/>
          <w:spacing w:val="-5"/>
        </w:rPr>
        <w:t xml:space="preserve"> </w:t>
      </w:r>
      <w:r>
        <w:rPr>
          <w:rFonts w:eastAsia="Arial"/>
        </w:rPr>
        <w:t>meaning</w:t>
      </w:r>
      <w:r>
        <w:rPr>
          <w:rFonts w:eastAsia="Arial"/>
          <w:spacing w:val="-8"/>
        </w:rPr>
        <w:t xml:space="preserve"> </w:t>
      </w:r>
      <w:r>
        <w:rPr>
          <w:rFonts w:eastAsia="Arial"/>
        </w:rPr>
        <w:t>given</w:t>
      </w:r>
      <w:r>
        <w:rPr>
          <w:rFonts w:eastAsia="Arial"/>
          <w:spacing w:val="-5"/>
        </w:rPr>
        <w:t xml:space="preserve"> </w:t>
      </w:r>
      <w:r>
        <w:rPr>
          <w:rFonts w:eastAsia="Arial"/>
        </w:rPr>
        <w:t>in</w:t>
      </w:r>
      <w:r>
        <w:rPr>
          <w:rFonts w:eastAsia="Arial"/>
          <w:spacing w:val="-6"/>
        </w:rPr>
        <w:t xml:space="preserve"> </w:t>
      </w:r>
      <w:r>
        <w:rPr>
          <w:rFonts w:eastAsia="Arial"/>
        </w:rPr>
        <w:t>the</w:t>
      </w:r>
      <w:r>
        <w:rPr>
          <w:rFonts w:eastAsia="Arial"/>
          <w:spacing w:val="-5"/>
        </w:rPr>
        <w:t xml:space="preserve"> </w:t>
      </w:r>
      <w:r>
        <w:rPr>
          <w:rFonts w:eastAsia="Arial"/>
        </w:rPr>
        <w:t>Access</w:t>
      </w:r>
      <w:r>
        <w:rPr>
          <w:rFonts w:eastAsia="Arial"/>
          <w:spacing w:val="-7"/>
        </w:rPr>
        <w:t xml:space="preserve"> </w:t>
      </w:r>
      <w:r>
        <w:rPr>
          <w:rFonts w:eastAsia="Arial"/>
          <w:spacing w:val="-4"/>
        </w:rPr>
        <w:t>PDA</w:t>
      </w:r>
      <w:r w:rsidRPr="00BD7D3E">
        <w:t>.</w:t>
      </w:r>
    </w:p>
    <w:p w14:paraId="0508F99C" w14:textId="02742665" w:rsidR="00B443E7" w:rsidRDefault="00B443E7" w:rsidP="00B443E7">
      <w:pPr>
        <w:pStyle w:val="Indent2"/>
      </w:pPr>
      <w:r>
        <w:rPr>
          <w:rFonts w:eastAsia="Arial"/>
          <w:b/>
        </w:rPr>
        <w:t>Provision</w:t>
      </w:r>
      <w:r>
        <w:rPr>
          <w:rFonts w:eastAsia="Arial"/>
          <w:b/>
          <w:spacing w:val="-4"/>
        </w:rPr>
        <w:t xml:space="preserve"> </w:t>
      </w:r>
      <w:r>
        <w:rPr>
          <w:rFonts w:eastAsia="Arial"/>
          <w:b/>
        </w:rPr>
        <w:t>Date</w:t>
      </w:r>
      <w:r>
        <w:rPr>
          <w:rFonts w:eastAsia="Arial"/>
          <w:b/>
          <w:spacing w:val="-5"/>
        </w:rPr>
        <w:t xml:space="preserve"> </w:t>
      </w:r>
      <w:r>
        <w:rPr>
          <w:rFonts w:eastAsia="Arial"/>
        </w:rPr>
        <w:t>means,</w:t>
      </w:r>
      <w:r>
        <w:rPr>
          <w:rFonts w:eastAsia="Arial"/>
          <w:spacing w:val="-5"/>
        </w:rPr>
        <w:t xml:space="preserve"> </w:t>
      </w:r>
      <w:r>
        <w:rPr>
          <w:rFonts w:eastAsia="Arial"/>
        </w:rPr>
        <w:t>for</w:t>
      </w:r>
      <w:r>
        <w:rPr>
          <w:rFonts w:eastAsia="Arial"/>
          <w:spacing w:val="-4"/>
        </w:rPr>
        <w:t xml:space="preserve"> </w:t>
      </w:r>
      <w:r>
        <w:rPr>
          <w:rFonts w:eastAsia="Arial"/>
        </w:rPr>
        <w:t>each</w:t>
      </w:r>
      <w:r>
        <w:rPr>
          <w:rFonts w:eastAsia="Arial"/>
          <w:spacing w:val="-3"/>
        </w:rPr>
        <w:t xml:space="preserve"> </w:t>
      </w:r>
      <w:r>
        <w:rPr>
          <w:rFonts w:eastAsia="Arial"/>
        </w:rPr>
        <w:t>Security,</w:t>
      </w:r>
      <w:r>
        <w:rPr>
          <w:rFonts w:eastAsia="Arial"/>
          <w:spacing w:val="-2"/>
        </w:rPr>
        <w:t xml:space="preserve"> </w:t>
      </w:r>
      <w:r>
        <w:rPr>
          <w:rFonts w:eastAsia="Arial"/>
        </w:rPr>
        <w:t>the</w:t>
      </w:r>
      <w:r>
        <w:rPr>
          <w:rFonts w:eastAsia="Arial"/>
          <w:spacing w:val="-3"/>
        </w:rPr>
        <w:t xml:space="preserve"> </w:t>
      </w:r>
      <w:r>
        <w:rPr>
          <w:rFonts w:eastAsia="Arial"/>
        </w:rPr>
        <w:t>date</w:t>
      </w:r>
      <w:r>
        <w:rPr>
          <w:rFonts w:eastAsia="Arial"/>
          <w:spacing w:val="-5"/>
        </w:rPr>
        <w:t xml:space="preserve"> </w:t>
      </w:r>
      <w:r>
        <w:rPr>
          <w:rFonts w:eastAsia="Arial"/>
        </w:rPr>
        <w:t>set</w:t>
      </w:r>
      <w:r>
        <w:rPr>
          <w:rFonts w:eastAsia="Arial"/>
          <w:spacing w:val="-2"/>
        </w:rPr>
        <w:t xml:space="preserve"> </w:t>
      </w:r>
      <w:r>
        <w:rPr>
          <w:rFonts w:eastAsia="Arial"/>
        </w:rPr>
        <w:t>out</w:t>
      </w:r>
      <w:r>
        <w:rPr>
          <w:rFonts w:eastAsia="Arial"/>
          <w:spacing w:val="-2"/>
        </w:rPr>
        <w:t xml:space="preserve"> </w:t>
      </w:r>
      <w:r>
        <w:rPr>
          <w:rFonts w:eastAsia="Arial"/>
        </w:rPr>
        <w:t>in</w:t>
      </w:r>
      <w:r>
        <w:rPr>
          <w:rFonts w:eastAsia="Arial"/>
          <w:spacing w:val="-3"/>
        </w:rPr>
        <w:t xml:space="preserve"> </w:t>
      </w:r>
      <w:r w:rsidR="006B7C7A">
        <w:rPr>
          <w:rFonts w:eastAsia="Arial"/>
          <w:spacing w:val="-5"/>
        </w:rPr>
        <w:fldChar w:fldCharType="begin"/>
      </w:r>
      <w:r w:rsidR="006B7C7A">
        <w:rPr>
          <w:rFonts w:eastAsia="Arial"/>
          <w:spacing w:val="-5"/>
        </w:rPr>
        <w:instrText xml:space="preserve"> REF _Ref163686027 \n \h </w:instrText>
      </w:r>
      <w:r w:rsidR="006B7C7A">
        <w:rPr>
          <w:rFonts w:eastAsia="Arial"/>
          <w:spacing w:val="-5"/>
        </w:rPr>
      </w:r>
      <w:r w:rsidR="006B7C7A">
        <w:rPr>
          <w:rFonts w:eastAsia="Arial"/>
          <w:spacing w:val="-5"/>
        </w:rPr>
        <w:fldChar w:fldCharType="separate"/>
      </w:r>
      <w:r w:rsidR="009B5D7B">
        <w:rPr>
          <w:rFonts w:eastAsia="Arial"/>
          <w:spacing w:val="-5"/>
        </w:rPr>
        <w:t>Schedule 1</w:t>
      </w:r>
      <w:r w:rsidR="006B7C7A">
        <w:rPr>
          <w:rFonts w:eastAsia="Arial"/>
          <w:spacing w:val="-5"/>
        </w:rPr>
        <w:fldChar w:fldCharType="end"/>
      </w:r>
      <w:r>
        <w:rPr>
          <w:rFonts w:eastAsia="Arial"/>
        </w:rPr>
        <w:t xml:space="preserve"> (“</w:t>
      </w:r>
      <w:r w:rsidR="002F1881">
        <w:rPr>
          <w:rFonts w:eastAsia="Arial"/>
        </w:rPr>
        <w:fldChar w:fldCharType="begin"/>
      </w:r>
      <w:r w:rsidR="002F1881">
        <w:rPr>
          <w:rFonts w:eastAsia="Arial"/>
        </w:rPr>
        <w:instrText xml:space="preserve"> REF _Ref163686027 \h </w:instrText>
      </w:r>
      <w:r w:rsidR="002F1881">
        <w:rPr>
          <w:rFonts w:eastAsia="Arial"/>
        </w:rPr>
      </w:r>
      <w:r w:rsidR="002F1881">
        <w:rPr>
          <w:rFonts w:eastAsia="Arial"/>
        </w:rPr>
        <w:fldChar w:fldCharType="separate"/>
      </w:r>
      <w:r w:rsidR="009B5D7B">
        <w:rPr>
          <w:rFonts w:eastAsia="Arial"/>
        </w:rPr>
        <w:t>Securities</w:t>
      </w:r>
      <w:r w:rsidR="002F1881">
        <w:rPr>
          <w:rFonts w:eastAsia="Arial"/>
        </w:rPr>
        <w:fldChar w:fldCharType="end"/>
      </w:r>
      <w:r>
        <w:rPr>
          <w:rFonts w:eastAsia="Arial"/>
        </w:rPr>
        <w:t xml:space="preserve">”) </w:t>
      </w:r>
      <w:r w:rsidR="003C7F84">
        <w:rPr>
          <w:rFonts w:eastAsia="Arial"/>
        </w:rPr>
        <w:t>in relation to</w:t>
      </w:r>
      <w:r>
        <w:rPr>
          <w:rFonts w:eastAsia="Arial"/>
        </w:rPr>
        <w:t xml:space="preserve"> that Security</w:t>
      </w:r>
      <w:r w:rsidRPr="00B968DD">
        <w:t>.</w:t>
      </w:r>
    </w:p>
    <w:p w14:paraId="2B207E56" w14:textId="77777777" w:rsidR="00B443E7" w:rsidRDefault="00B443E7" w:rsidP="00B443E7">
      <w:pPr>
        <w:pStyle w:val="Indent2"/>
      </w:pPr>
      <w:r>
        <w:rPr>
          <w:rFonts w:eastAsia="Arial"/>
          <w:b/>
        </w:rPr>
        <w:t>Quarterly</w:t>
      </w:r>
      <w:r>
        <w:rPr>
          <w:rFonts w:eastAsia="Arial"/>
          <w:b/>
          <w:spacing w:val="-5"/>
        </w:rPr>
        <w:t xml:space="preserve"> </w:t>
      </w:r>
      <w:r>
        <w:rPr>
          <w:rFonts w:eastAsia="Arial"/>
          <w:b/>
        </w:rPr>
        <w:t>Access</w:t>
      </w:r>
      <w:r>
        <w:rPr>
          <w:rFonts w:eastAsia="Arial"/>
          <w:b/>
          <w:spacing w:val="-5"/>
        </w:rPr>
        <w:t xml:space="preserve"> </w:t>
      </w:r>
      <w:r>
        <w:rPr>
          <w:rFonts w:eastAsia="Arial"/>
          <w:b/>
        </w:rPr>
        <w:t>Fee</w:t>
      </w:r>
      <w:r>
        <w:rPr>
          <w:rFonts w:eastAsia="Arial"/>
          <w:b/>
          <w:spacing w:val="-3"/>
        </w:rPr>
        <w:t xml:space="preserve"> </w:t>
      </w:r>
      <w:r>
        <w:rPr>
          <w:rFonts w:eastAsia="Arial"/>
        </w:rPr>
        <w:t>means</w:t>
      </w:r>
      <w:r>
        <w:rPr>
          <w:rFonts w:eastAsia="Arial"/>
          <w:spacing w:val="-4"/>
        </w:rPr>
        <w:t xml:space="preserve"> </w:t>
      </w:r>
      <w:r>
        <w:rPr>
          <w:rFonts w:eastAsia="Arial"/>
        </w:rPr>
        <w:t>the</w:t>
      </w:r>
      <w:r>
        <w:rPr>
          <w:rFonts w:eastAsia="Arial"/>
          <w:spacing w:val="-3"/>
        </w:rPr>
        <w:t xml:space="preserve"> </w:t>
      </w:r>
      <w:r>
        <w:rPr>
          <w:rFonts w:eastAsia="Arial"/>
        </w:rPr>
        <w:t>Access</w:t>
      </w:r>
      <w:r>
        <w:rPr>
          <w:rFonts w:eastAsia="Arial"/>
          <w:spacing w:val="-4"/>
        </w:rPr>
        <w:t xml:space="preserve"> </w:t>
      </w:r>
      <w:r>
        <w:rPr>
          <w:rFonts w:eastAsia="Arial"/>
        </w:rPr>
        <w:t>Fee</w:t>
      </w:r>
      <w:r>
        <w:rPr>
          <w:rFonts w:eastAsia="Arial"/>
          <w:spacing w:val="-5"/>
        </w:rPr>
        <w:t xml:space="preserve"> </w:t>
      </w:r>
      <w:r>
        <w:rPr>
          <w:rFonts w:eastAsia="Arial"/>
        </w:rPr>
        <w:t>for</w:t>
      </w:r>
      <w:r>
        <w:rPr>
          <w:rFonts w:eastAsia="Arial"/>
          <w:spacing w:val="-4"/>
        </w:rPr>
        <w:t xml:space="preserve"> </w:t>
      </w:r>
      <w:r>
        <w:rPr>
          <w:rFonts w:eastAsia="Arial"/>
        </w:rPr>
        <w:t>a</w:t>
      </w:r>
      <w:r>
        <w:rPr>
          <w:rFonts w:eastAsia="Arial"/>
          <w:spacing w:val="-5"/>
        </w:rPr>
        <w:t xml:space="preserve"> </w:t>
      </w:r>
      <w:r>
        <w:rPr>
          <w:rFonts w:eastAsia="Arial"/>
        </w:rPr>
        <w:t>Calendar</w:t>
      </w:r>
      <w:r>
        <w:rPr>
          <w:rFonts w:eastAsia="Arial"/>
          <w:spacing w:val="-4"/>
        </w:rPr>
        <w:t xml:space="preserve"> </w:t>
      </w:r>
      <w:r>
        <w:rPr>
          <w:rFonts w:eastAsia="Arial"/>
        </w:rPr>
        <w:t>Quarter</w:t>
      </w:r>
      <w:r>
        <w:rPr>
          <w:rFonts w:eastAsia="Arial"/>
          <w:spacing w:val="-4"/>
        </w:rPr>
        <w:t xml:space="preserve"> </w:t>
      </w:r>
      <w:r>
        <w:rPr>
          <w:rFonts w:eastAsia="Arial"/>
        </w:rPr>
        <w:t>as</w:t>
      </w:r>
      <w:r>
        <w:rPr>
          <w:rFonts w:eastAsia="Arial"/>
          <w:spacing w:val="-4"/>
        </w:rPr>
        <w:t xml:space="preserve"> </w:t>
      </w:r>
      <w:r>
        <w:rPr>
          <w:rFonts w:eastAsia="Arial"/>
        </w:rPr>
        <w:t>set</w:t>
      </w:r>
      <w:r>
        <w:rPr>
          <w:rFonts w:eastAsia="Arial"/>
          <w:spacing w:val="-2"/>
        </w:rPr>
        <w:t xml:space="preserve"> </w:t>
      </w:r>
      <w:r>
        <w:rPr>
          <w:rFonts w:eastAsia="Arial"/>
        </w:rPr>
        <w:t>out in the Access Fee Schedule.</w:t>
      </w:r>
    </w:p>
    <w:p w14:paraId="32D7617E" w14:textId="77777777" w:rsidR="00B443E7" w:rsidRDefault="00B443E7" w:rsidP="00B443E7">
      <w:pPr>
        <w:pStyle w:val="Indent2"/>
      </w:pPr>
      <w:r>
        <w:rPr>
          <w:rFonts w:eastAsia="Arial"/>
          <w:b/>
        </w:rPr>
        <w:t>Related</w:t>
      </w:r>
      <w:r>
        <w:rPr>
          <w:rFonts w:eastAsia="Arial"/>
          <w:b/>
          <w:spacing w:val="-6"/>
        </w:rPr>
        <w:t xml:space="preserve"> </w:t>
      </w:r>
      <w:r>
        <w:rPr>
          <w:rFonts w:eastAsia="Arial"/>
          <w:b/>
        </w:rPr>
        <w:t>Body</w:t>
      </w:r>
      <w:r>
        <w:rPr>
          <w:rFonts w:eastAsia="Arial"/>
          <w:b/>
          <w:spacing w:val="-7"/>
        </w:rPr>
        <w:t xml:space="preserve"> </w:t>
      </w:r>
      <w:r>
        <w:rPr>
          <w:rFonts w:eastAsia="Arial"/>
          <w:b/>
        </w:rPr>
        <w:t>Corporate</w:t>
      </w:r>
      <w:r>
        <w:rPr>
          <w:rFonts w:eastAsia="Arial"/>
          <w:b/>
          <w:spacing w:val="-7"/>
        </w:rPr>
        <w:t xml:space="preserve"> </w:t>
      </w:r>
      <w:r>
        <w:rPr>
          <w:rFonts w:eastAsia="Arial"/>
        </w:rPr>
        <w:t>has</w:t>
      </w:r>
      <w:r>
        <w:rPr>
          <w:rFonts w:eastAsia="Arial"/>
          <w:spacing w:val="-5"/>
        </w:rPr>
        <w:t xml:space="preserve"> </w:t>
      </w:r>
      <w:r>
        <w:rPr>
          <w:rFonts w:eastAsia="Arial"/>
        </w:rPr>
        <w:t>the</w:t>
      </w:r>
      <w:r>
        <w:rPr>
          <w:rFonts w:eastAsia="Arial"/>
          <w:spacing w:val="-5"/>
        </w:rPr>
        <w:t xml:space="preserve"> </w:t>
      </w:r>
      <w:r>
        <w:rPr>
          <w:rFonts w:eastAsia="Arial"/>
        </w:rPr>
        <w:t>meaning</w:t>
      </w:r>
      <w:r>
        <w:rPr>
          <w:rFonts w:eastAsia="Arial"/>
          <w:spacing w:val="-7"/>
        </w:rPr>
        <w:t xml:space="preserve"> </w:t>
      </w:r>
      <w:r>
        <w:rPr>
          <w:rFonts w:eastAsia="Arial"/>
        </w:rPr>
        <w:t>given</w:t>
      </w:r>
      <w:r>
        <w:rPr>
          <w:rFonts w:eastAsia="Arial"/>
          <w:spacing w:val="-5"/>
        </w:rPr>
        <w:t xml:space="preserve"> </w:t>
      </w:r>
      <w:r>
        <w:rPr>
          <w:rFonts w:eastAsia="Arial"/>
        </w:rPr>
        <w:t>in</w:t>
      </w:r>
      <w:r>
        <w:rPr>
          <w:rFonts w:eastAsia="Arial"/>
          <w:spacing w:val="-5"/>
        </w:rPr>
        <w:t xml:space="preserve"> </w:t>
      </w:r>
      <w:r>
        <w:rPr>
          <w:rFonts w:eastAsia="Arial"/>
        </w:rPr>
        <w:t>the</w:t>
      </w:r>
      <w:r>
        <w:rPr>
          <w:rFonts w:eastAsia="Arial"/>
          <w:spacing w:val="-5"/>
        </w:rPr>
        <w:t xml:space="preserve"> </w:t>
      </w:r>
      <w:r>
        <w:rPr>
          <w:rFonts w:eastAsia="Arial"/>
        </w:rPr>
        <w:t>Access</w:t>
      </w:r>
      <w:r>
        <w:rPr>
          <w:rFonts w:eastAsia="Arial"/>
          <w:spacing w:val="-6"/>
        </w:rPr>
        <w:t xml:space="preserve"> </w:t>
      </w:r>
      <w:r>
        <w:rPr>
          <w:rFonts w:eastAsia="Arial"/>
          <w:spacing w:val="-4"/>
        </w:rPr>
        <w:t>PDA.</w:t>
      </w:r>
    </w:p>
    <w:p w14:paraId="3ADE394A" w14:textId="1F89BC66" w:rsidR="00EC0F30" w:rsidRPr="00BD7D3E" w:rsidRDefault="00EC0F30" w:rsidP="00B443E7">
      <w:pPr>
        <w:pStyle w:val="Indent2"/>
        <w:rPr>
          <w:rFonts w:eastAsia="Arial"/>
          <w:bCs/>
        </w:rPr>
      </w:pPr>
      <w:r>
        <w:rPr>
          <w:rFonts w:eastAsia="Arial"/>
          <w:b/>
        </w:rPr>
        <w:t xml:space="preserve">Revised Security Amount </w:t>
      </w:r>
      <w:r>
        <w:rPr>
          <w:rFonts w:eastAsia="Arial"/>
          <w:bCs/>
        </w:rPr>
        <w:t xml:space="preserve">has the meaning given in clause </w:t>
      </w:r>
      <w:r>
        <w:rPr>
          <w:rFonts w:eastAsia="Arial"/>
          <w:bCs/>
        </w:rPr>
        <w:fldChar w:fldCharType="begin"/>
      </w:r>
      <w:r>
        <w:rPr>
          <w:rFonts w:eastAsia="Arial"/>
          <w:bCs/>
        </w:rPr>
        <w:instrText xml:space="preserve"> REF _Ref164347978 \w \h </w:instrText>
      </w:r>
      <w:r>
        <w:rPr>
          <w:rFonts w:eastAsia="Arial"/>
          <w:bCs/>
        </w:rPr>
      </w:r>
      <w:r>
        <w:rPr>
          <w:rFonts w:eastAsia="Arial"/>
          <w:bCs/>
        </w:rPr>
        <w:fldChar w:fldCharType="separate"/>
      </w:r>
      <w:r w:rsidR="009B5D7B">
        <w:rPr>
          <w:rFonts w:eastAsia="Arial"/>
          <w:bCs/>
        </w:rPr>
        <w:t>3.2(a)</w:t>
      </w:r>
      <w:r>
        <w:rPr>
          <w:rFonts w:eastAsia="Arial"/>
          <w:bCs/>
        </w:rPr>
        <w:fldChar w:fldCharType="end"/>
      </w:r>
      <w:r>
        <w:rPr>
          <w:rFonts w:eastAsia="Arial"/>
          <w:bCs/>
        </w:rPr>
        <w:t>.</w:t>
      </w:r>
    </w:p>
    <w:p w14:paraId="7470DB62" w14:textId="71BBA2A6" w:rsidR="00B443E7" w:rsidRDefault="00B443E7" w:rsidP="00B443E7">
      <w:pPr>
        <w:pStyle w:val="Indent2"/>
        <w:rPr>
          <w:rFonts w:eastAsia="Arial"/>
        </w:rPr>
      </w:pPr>
      <w:r>
        <w:rPr>
          <w:rFonts w:eastAsia="Arial"/>
          <w:b/>
        </w:rPr>
        <w:t>Return</w:t>
      </w:r>
      <w:r>
        <w:rPr>
          <w:rFonts w:eastAsia="Arial"/>
          <w:b/>
          <w:spacing w:val="-4"/>
        </w:rPr>
        <w:t xml:space="preserve"> </w:t>
      </w:r>
      <w:r>
        <w:rPr>
          <w:rFonts w:eastAsia="Arial"/>
          <w:b/>
        </w:rPr>
        <w:t>Date</w:t>
      </w:r>
      <w:r>
        <w:rPr>
          <w:rFonts w:eastAsia="Arial"/>
          <w:b/>
          <w:spacing w:val="-3"/>
        </w:rPr>
        <w:t xml:space="preserve"> </w:t>
      </w:r>
      <w:r>
        <w:rPr>
          <w:rFonts w:eastAsia="Arial"/>
        </w:rPr>
        <w:t>means,</w:t>
      </w:r>
      <w:r>
        <w:rPr>
          <w:rFonts w:eastAsia="Arial"/>
          <w:spacing w:val="-5"/>
        </w:rPr>
        <w:t xml:space="preserve"> </w:t>
      </w:r>
      <w:r>
        <w:rPr>
          <w:rFonts w:eastAsia="Arial"/>
        </w:rPr>
        <w:t>for</w:t>
      </w:r>
      <w:r>
        <w:rPr>
          <w:rFonts w:eastAsia="Arial"/>
          <w:spacing w:val="-2"/>
        </w:rPr>
        <w:t xml:space="preserve"> </w:t>
      </w:r>
      <w:r>
        <w:rPr>
          <w:rFonts w:eastAsia="Arial"/>
        </w:rPr>
        <w:t>each</w:t>
      </w:r>
      <w:r>
        <w:rPr>
          <w:rFonts w:eastAsia="Arial"/>
          <w:spacing w:val="-5"/>
        </w:rPr>
        <w:t xml:space="preserve"> </w:t>
      </w:r>
      <w:r>
        <w:rPr>
          <w:rFonts w:eastAsia="Arial"/>
        </w:rPr>
        <w:t>Security</w:t>
      </w:r>
      <w:r w:rsidR="00113283">
        <w:rPr>
          <w:rFonts w:eastAsia="Arial"/>
        </w:rPr>
        <w:t xml:space="preserve"> Requirement</w:t>
      </w:r>
      <w:r>
        <w:rPr>
          <w:rFonts w:eastAsia="Arial"/>
        </w:rPr>
        <w:t>,</w:t>
      </w:r>
      <w:r>
        <w:rPr>
          <w:rFonts w:eastAsia="Arial"/>
          <w:spacing w:val="-5"/>
        </w:rPr>
        <w:t xml:space="preserve"> </w:t>
      </w:r>
      <w:r>
        <w:rPr>
          <w:rFonts w:eastAsia="Arial"/>
        </w:rPr>
        <w:t>the</w:t>
      </w:r>
      <w:r>
        <w:rPr>
          <w:rFonts w:eastAsia="Arial"/>
          <w:spacing w:val="-3"/>
        </w:rPr>
        <w:t xml:space="preserve"> </w:t>
      </w:r>
      <w:r w:rsidR="00E92783">
        <w:rPr>
          <w:rFonts w:eastAsia="Arial"/>
          <w:spacing w:val="-3"/>
        </w:rPr>
        <w:t xml:space="preserve">return </w:t>
      </w:r>
      <w:r>
        <w:rPr>
          <w:rFonts w:eastAsia="Arial"/>
        </w:rPr>
        <w:t>date</w:t>
      </w:r>
      <w:r>
        <w:rPr>
          <w:rFonts w:eastAsia="Arial"/>
          <w:spacing w:val="-5"/>
        </w:rPr>
        <w:t xml:space="preserve"> </w:t>
      </w:r>
      <w:r>
        <w:rPr>
          <w:rFonts w:eastAsia="Arial"/>
        </w:rPr>
        <w:t>set</w:t>
      </w:r>
      <w:r>
        <w:rPr>
          <w:rFonts w:eastAsia="Arial"/>
          <w:spacing w:val="-2"/>
        </w:rPr>
        <w:t xml:space="preserve"> </w:t>
      </w:r>
      <w:r>
        <w:rPr>
          <w:rFonts w:eastAsia="Arial"/>
        </w:rPr>
        <w:t>out</w:t>
      </w:r>
      <w:r>
        <w:rPr>
          <w:rFonts w:eastAsia="Arial"/>
          <w:spacing w:val="-5"/>
        </w:rPr>
        <w:t xml:space="preserve"> </w:t>
      </w:r>
      <w:r>
        <w:rPr>
          <w:rFonts w:eastAsia="Arial"/>
        </w:rPr>
        <w:t>in</w:t>
      </w:r>
      <w:r>
        <w:rPr>
          <w:rFonts w:eastAsia="Arial"/>
          <w:spacing w:val="-3"/>
        </w:rPr>
        <w:t xml:space="preserve"> </w:t>
      </w:r>
      <w:r w:rsidR="00DA3ADA">
        <w:rPr>
          <w:rFonts w:eastAsia="Arial"/>
          <w:spacing w:val="-5"/>
        </w:rPr>
        <w:fldChar w:fldCharType="begin"/>
      </w:r>
      <w:r w:rsidR="00DA3ADA">
        <w:rPr>
          <w:rFonts w:eastAsia="Arial"/>
          <w:spacing w:val="-5"/>
        </w:rPr>
        <w:instrText xml:space="preserve"> REF _Ref163686027 \n \h </w:instrText>
      </w:r>
      <w:r w:rsidR="00DA3ADA">
        <w:rPr>
          <w:rFonts w:eastAsia="Arial"/>
          <w:spacing w:val="-5"/>
        </w:rPr>
      </w:r>
      <w:r w:rsidR="00DA3ADA">
        <w:rPr>
          <w:rFonts w:eastAsia="Arial"/>
          <w:spacing w:val="-5"/>
        </w:rPr>
        <w:fldChar w:fldCharType="separate"/>
      </w:r>
      <w:r w:rsidR="009B5D7B">
        <w:rPr>
          <w:rFonts w:eastAsia="Arial"/>
          <w:spacing w:val="-5"/>
        </w:rPr>
        <w:t>Schedule 1</w:t>
      </w:r>
      <w:r w:rsidR="00DA3ADA">
        <w:rPr>
          <w:rFonts w:eastAsia="Arial"/>
          <w:spacing w:val="-5"/>
        </w:rPr>
        <w:fldChar w:fldCharType="end"/>
      </w:r>
      <w:r>
        <w:rPr>
          <w:rFonts w:eastAsia="Arial"/>
        </w:rPr>
        <w:t xml:space="preserve"> (“</w:t>
      </w:r>
      <w:r w:rsidR="007B7188">
        <w:rPr>
          <w:rFonts w:eastAsia="Arial"/>
        </w:rPr>
        <w:fldChar w:fldCharType="begin"/>
      </w:r>
      <w:r w:rsidR="007B7188">
        <w:rPr>
          <w:rFonts w:eastAsia="Arial"/>
        </w:rPr>
        <w:instrText xml:space="preserve"> REF _Ref163686027 \h </w:instrText>
      </w:r>
      <w:r w:rsidR="007B7188">
        <w:rPr>
          <w:rFonts w:eastAsia="Arial"/>
        </w:rPr>
      </w:r>
      <w:r w:rsidR="007B7188">
        <w:rPr>
          <w:rFonts w:eastAsia="Arial"/>
        </w:rPr>
        <w:fldChar w:fldCharType="separate"/>
      </w:r>
      <w:r w:rsidR="009B5D7B">
        <w:rPr>
          <w:rFonts w:eastAsia="Arial"/>
        </w:rPr>
        <w:t>Securities</w:t>
      </w:r>
      <w:r w:rsidR="007B7188">
        <w:rPr>
          <w:rFonts w:eastAsia="Arial"/>
        </w:rPr>
        <w:fldChar w:fldCharType="end"/>
      </w:r>
      <w:r>
        <w:rPr>
          <w:rFonts w:eastAsia="Arial"/>
        </w:rPr>
        <w:t xml:space="preserve">”) </w:t>
      </w:r>
      <w:r w:rsidR="003C7F84">
        <w:rPr>
          <w:rFonts w:eastAsia="Arial"/>
        </w:rPr>
        <w:t>in relation to</w:t>
      </w:r>
      <w:r>
        <w:rPr>
          <w:rFonts w:eastAsia="Arial"/>
        </w:rPr>
        <w:t xml:space="preserve"> that Security</w:t>
      </w:r>
      <w:r w:rsidR="00113283">
        <w:rPr>
          <w:rFonts w:eastAsia="Arial"/>
        </w:rPr>
        <w:t xml:space="preserve"> Requirement</w:t>
      </w:r>
      <w:r>
        <w:rPr>
          <w:rFonts w:eastAsia="Arial"/>
        </w:rPr>
        <w:t>.</w:t>
      </w:r>
    </w:p>
    <w:p w14:paraId="4FC19967" w14:textId="73D39BE0" w:rsidR="001D6F9A" w:rsidRDefault="001D6F9A" w:rsidP="00B443E7">
      <w:pPr>
        <w:pStyle w:val="Indent2"/>
      </w:pPr>
      <w:r>
        <w:rPr>
          <w:rFonts w:eastAsia="Arial"/>
          <w:b/>
        </w:rPr>
        <w:t xml:space="preserve">Sanctions </w:t>
      </w:r>
      <w:r>
        <w:t xml:space="preserve">means all applicable economic or financial sanctions or trade embargoes imposed or enforced on the basis of law, regulations, executive order, restrictive measures or other related rules imposed or publicly notified by: </w:t>
      </w:r>
    </w:p>
    <w:p w14:paraId="6BA5D628" w14:textId="3089C928" w:rsidR="001D6F9A" w:rsidRPr="00813189" w:rsidRDefault="001D6F9A" w:rsidP="00813189">
      <w:pPr>
        <w:pStyle w:val="Heading8"/>
        <w:numPr>
          <w:ilvl w:val="7"/>
          <w:numId w:val="44"/>
        </w:numPr>
        <w:rPr>
          <w:rFonts w:eastAsia="Arial"/>
        </w:rPr>
      </w:pPr>
      <w:r w:rsidRPr="00813189">
        <w:rPr>
          <w:rFonts w:eastAsia="Arial"/>
        </w:rPr>
        <w:t xml:space="preserve">the United Nations; </w:t>
      </w:r>
    </w:p>
    <w:p w14:paraId="730ACED8" w14:textId="1527EE77" w:rsidR="001D6F9A" w:rsidRPr="00813189" w:rsidRDefault="001D6F9A" w:rsidP="00813189">
      <w:pPr>
        <w:pStyle w:val="Heading8"/>
        <w:numPr>
          <w:ilvl w:val="7"/>
          <w:numId w:val="44"/>
        </w:numPr>
        <w:rPr>
          <w:rFonts w:eastAsia="Arial"/>
        </w:rPr>
      </w:pPr>
      <w:r w:rsidRPr="00813189">
        <w:rPr>
          <w:rFonts w:eastAsia="Arial"/>
        </w:rPr>
        <w:t>Australia or New South Wales;</w:t>
      </w:r>
      <w:r w:rsidR="00E067F4">
        <w:rPr>
          <w:rFonts w:eastAsia="Arial"/>
        </w:rPr>
        <w:t xml:space="preserve"> or</w:t>
      </w:r>
    </w:p>
    <w:p w14:paraId="0DB7A85F" w14:textId="10021306" w:rsidR="00576C90" w:rsidRPr="00576C90" w:rsidRDefault="001D6F9A" w:rsidP="00576C90">
      <w:pPr>
        <w:pStyle w:val="Heading8"/>
        <w:numPr>
          <w:ilvl w:val="7"/>
          <w:numId w:val="44"/>
        </w:numPr>
        <w:rPr>
          <w:rFonts w:eastAsia="Arial"/>
        </w:rPr>
      </w:pPr>
      <w:r w:rsidRPr="00813189">
        <w:rPr>
          <w:rFonts w:eastAsia="Arial"/>
        </w:rPr>
        <w:t>the European Union, the United Kingdom or the United States of America, including those administered by the Office of Foreign Assets Control of the United States Department of the Treasury or His Majesty’s Treasury of the United Kingdom.</w:t>
      </w:r>
      <w:r w:rsidR="00821602" w:rsidRPr="00576C90">
        <w:rPr>
          <w:rFonts w:eastAsia="Arial"/>
        </w:rPr>
        <w:t xml:space="preserve"> </w:t>
      </w:r>
    </w:p>
    <w:p w14:paraId="0E4580C5" w14:textId="41CF7837" w:rsidR="00B443E7" w:rsidRDefault="00B443E7" w:rsidP="00B443E7">
      <w:pPr>
        <w:pStyle w:val="Indent2"/>
      </w:pPr>
      <w:r>
        <w:rPr>
          <w:rFonts w:eastAsia="Arial"/>
          <w:b/>
        </w:rPr>
        <w:lastRenderedPageBreak/>
        <w:t xml:space="preserve">Securities Schedule </w:t>
      </w:r>
      <w:r>
        <w:rPr>
          <w:rFonts w:eastAsia="Arial"/>
        </w:rPr>
        <w:t xml:space="preserve">means the schedule set out in </w:t>
      </w:r>
      <w:r w:rsidR="00DA3ADA">
        <w:rPr>
          <w:rFonts w:eastAsia="Arial"/>
          <w:spacing w:val="-5"/>
        </w:rPr>
        <w:fldChar w:fldCharType="begin"/>
      </w:r>
      <w:r w:rsidR="00DA3ADA">
        <w:rPr>
          <w:rFonts w:eastAsia="Arial"/>
          <w:spacing w:val="-5"/>
        </w:rPr>
        <w:instrText xml:space="preserve"> REF _Ref163686027 \n \h </w:instrText>
      </w:r>
      <w:r w:rsidR="00DA3ADA">
        <w:rPr>
          <w:rFonts w:eastAsia="Arial"/>
          <w:spacing w:val="-5"/>
        </w:rPr>
      </w:r>
      <w:r w:rsidR="00DA3ADA">
        <w:rPr>
          <w:rFonts w:eastAsia="Arial"/>
          <w:spacing w:val="-5"/>
        </w:rPr>
        <w:fldChar w:fldCharType="separate"/>
      </w:r>
      <w:r w:rsidR="009B5D7B">
        <w:rPr>
          <w:rFonts w:eastAsia="Arial"/>
          <w:spacing w:val="-5"/>
        </w:rPr>
        <w:t>Schedule 1</w:t>
      </w:r>
      <w:r w:rsidR="00DA3ADA">
        <w:rPr>
          <w:rFonts w:eastAsia="Arial"/>
          <w:spacing w:val="-5"/>
        </w:rPr>
        <w:fldChar w:fldCharType="end"/>
      </w:r>
      <w:r>
        <w:rPr>
          <w:rFonts w:eastAsia="Arial"/>
        </w:rPr>
        <w:t xml:space="preserve"> (“</w:t>
      </w:r>
      <w:r w:rsidR="007B7188">
        <w:rPr>
          <w:rFonts w:eastAsia="Arial"/>
        </w:rPr>
        <w:fldChar w:fldCharType="begin"/>
      </w:r>
      <w:r w:rsidR="007B7188">
        <w:rPr>
          <w:rFonts w:eastAsia="Arial"/>
        </w:rPr>
        <w:instrText xml:space="preserve"> REF _Ref163686027 \h </w:instrText>
      </w:r>
      <w:r w:rsidR="007B7188">
        <w:rPr>
          <w:rFonts w:eastAsia="Arial"/>
        </w:rPr>
      </w:r>
      <w:r w:rsidR="007B7188">
        <w:rPr>
          <w:rFonts w:eastAsia="Arial"/>
        </w:rPr>
        <w:fldChar w:fldCharType="separate"/>
      </w:r>
      <w:r w:rsidR="009B5D7B">
        <w:rPr>
          <w:rFonts w:eastAsia="Arial"/>
        </w:rPr>
        <w:t>Securities</w:t>
      </w:r>
      <w:r w:rsidR="007B7188">
        <w:rPr>
          <w:rFonts w:eastAsia="Arial"/>
        </w:rPr>
        <w:fldChar w:fldCharType="end"/>
      </w:r>
      <w:r>
        <w:rPr>
          <w:rFonts w:eastAsia="Arial"/>
        </w:rPr>
        <w:t xml:space="preserve">”) as updated from time to time under clause </w:t>
      </w:r>
      <w:r w:rsidR="00A92090">
        <w:rPr>
          <w:rFonts w:eastAsia="Arial"/>
        </w:rPr>
        <w:fldChar w:fldCharType="begin"/>
      </w:r>
      <w:r w:rsidR="00A92090">
        <w:rPr>
          <w:rFonts w:eastAsia="Arial"/>
        </w:rPr>
        <w:instrText xml:space="preserve"> REF _Ref164348665 \w \h </w:instrText>
      </w:r>
      <w:r w:rsidR="00A92090">
        <w:rPr>
          <w:rFonts w:eastAsia="Arial"/>
        </w:rPr>
      </w:r>
      <w:r w:rsidR="00A92090">
        <w:rPr>
          <w:rFonts w:eastAsia="Arial"/>
        </w:rPr>
        <w:fldChar w:fldCharType="separate"/>
      </w:r>
      <w:r w:rsidR="009B5D7B">
        <w:rPr>
          <w:rFonts w:eastAsia="Arial"/>
        </w:rPr>
        <w:t>3.2(c)</w:t>
      </w:r>
      <w:r w:rsidR="00A92090">
        <w:rPr>
          <w:rFonts w:eastAsia="Arial"/>
        </w:rPr>
        <w:fldChar w:fldCharType="end"/>
      </w:r>
      <w:r>
        <w:rPr>
          <w:rFonts w:eastAsia="Arial"/>
        </w:rPr>
        <w:t xml:space="preserve"> following Consumer</w:t>
      </w:r>
      <w:r>
        <w:rPr>
          <w:rFonts w:eastAsia="Arial"/>
          <w:spacing w:val="-4"/>
        </w:rPr>
        <w:t xml:space="preserve"> </w:t>
      </w:r>
      <w:r>
        <w:rPr>
          <w:rFonts w:eastAsia="Arial"/>
        </w:rPr>
        <w:t>Trustee</w:t>
      </w:r>
      <w:r>
        <w:rPr>
          <w:rFonts w:eastAsia="Arial"/>
          <w:spacing w:val="-3"/>
        </w:rPr>
        <w:t xml:space="preserve"> </w:t>
      </w:r>
      <w:r>
        <w:rPr>
          <w:rFonts w:eastAsia="Arial"/>
        </w:rPr>
        <w:t>issuing</w:t>
      </w:r>
      <w:r>
        <w:rPr>
          <w:rFonts w:eastAsia="Arial"/>
          <w:spacing w:val="-3"/>
        </w:rPr>
        <w:t xml:space="preserve"> </w:t>
      </w:r>
      <w:r>
        <w:rPr>
          <w:rFonts w:eastAsia="Arial"/>
        </w:rPr>
        <w:t>a</w:t>
      </w:r>
      <w:r>
        <w:rPr>
          <w:rFonts w:eastAsia="Arial"/>
          <w:spacing w:val="-5"/>
        </w:rPr>
        <w:t xml:space="preserve"> </w:t>
      </w:r>
      <w:r>
        <w:rPr>
          <w:rFonts w:eastAsia="Arial"/>
        </w:rPr>
        <w:t>revised</w:t>
      </w:r>
      <w:r>
        <w:rPr>
          <w:rFonts w:eastAsia="Arial"/>
          <w:spacing w:val="-3"/>
        </w:rPr>
        <w:t xml:space="preserve"> </w:t>
      </w:r>
      <w:r>
        <w:rPr>
          <w:rFonts w:eastAsia="Arial"/>
        </w:rPr>
        <w:t>Access</w:t>
      </w:r>
      <w:r>
        <w:rPr>
          <w:rFonts w:eastAsia="Arial"/>
          <w:spacing w:val="-4"/>
        </w:rPr>
        <w:t xml:space="preserve"> </w:t>
      </w:r>
      <w:r>
        <w:rPr>
          <w:rFonts w:eastAsia="Arial"/>
        </w:rPr>
        <w:t>Fee</w:t>
      </w:r>
      <w:r>
        <w:rPr>
          <w:rFonts w:eastAsia="Arial"/>
          <w:spacing w:val="-5"/>
        </w:rPr>
        <w:t xml:space="preserve"> </w:t>
      </w:r>
      <w:r>
        <w:rPr>
          <w:rFonts w:eastAsia="Arial"/>
        </w:rPr>
        <w:t>Schedule</w:t>
      </w:r>
      <w:r>
        <w:rPr>
          <w:rFonts w:eastAsia="Arial"/>
          <w:spacing w:val="-5"/>
        </w:rPr>
        <w:t xml:space="preserve"> </w:t>
      </w:r>
      <w:r>
        <w:rPr>
          <w:rFonts w:eastAsia="Arial"/>
        </w:rPr>
        <w:t>under</w:t>
      </w:r>
      <w:r>
        <w:rPr>
          <w:rFonts w:eastAsia="Arial"/>
          <w:spacing w:val="-4"/>
        </w:rPr>
        <w:t xml:space="preserve"> </w:t>
      </w:r>
      <w:r>
        <w:rPr>
          <w:rFonts w:eastAsia="Arial"/>
        </w:rPr>
        <w:t>the</w:t>
      </w:r>
      <w:r>
        <w:rPr>
          <w:rFonts w:eastAsia="Arial"/>
          <w:spacing w:val="-3"/>
        </w:rPr>
        <w:t xml:space="preserve"> </w:t>
      </w:r>
      <w:r>
        <w:rPr>
          <w:rFonts w:eastAsia="Arial"/>
        </w:rPr>
        <w:t>Access</w:t>
      </w:r>
      <w:r>
        <w:rPr>
          <w:rFonts w:eastAsia="Arial"/>
          <w:spacing w:val="-4"/>
        </w:rPr>
        <w:t xml:space="preserve"> </w:t>
      </w:r>
      <w:r>
        <w:rPr>
          <w:rFonts w:eastAsia="Arial"/>
        </w:rPr>
        <w:t xml:space="preserve">Fee </w:t>
      </w:r>
      <w:r>
        <w:rPr>
          <w:rFonts w:eastAsia="Arial"/>
          <w:spacing w:val="-2"/>
        </w:rPr>
        <w:t>Determination.</w:t>
      </w:r>
    </w:p>
    <w:p w14:paraId="62F23CB6" w14:textId="77777777" w:rsidR="00B443E7" w:rsidRDefault="00B443E7" w:rsidP="00B443E7">
      <w:pPr>
        <w:pStyle w:val="Indent2"/>
      </w:pPr>
      <w:r>
        <w:rPr>
          <w:rFonts w:eastAsia="Arial"/>
          <w:b/>
        </w:rPr>
        <w:t>Security</w:t>
      </w:r>
      <w:r>
        <w:rPr>
          <w:rFonts w:eastAsia="Arial"/>
          <w:b/>
          <w:spacing w:val="-7"/>
        </w:rPr>
        <w:t xml:space="preserve"> </w:t>
      </w:r>
      <w:r>
        <w:rPr>
          <w:rFonts w:eastAsia="Arial"/>
        </w:rPr>
        <w:t>means</w:t>
      </w:r>
      <w:r>
        <w:rPr>
          <w:rFonts w:eastAsia="Arial"/>
          <w:spacing w:val="-5"/>
        </w:rPr>
        <w:t xml:space="preserve"> </w:t>
      </w:r>
      <w:r>
        <w:rPr>
          <w:rFonts w:eastAsia="Arial"/>
        </w:rPr>
        <w:t>a</w:t>
      </w:r>
      <w:r>
        <w:rPr>
          <w:rFonts w:eastAsia="Arial"/>
          <w:spacing w:val="-6"/>
        </w:rPr>
        <w:t xml:space="preserve"> </w:t>
      </w:r>
      <w:r>
        <w:rPr>
          <w:rFonts w:eastAsia="Arial"/>
        </w:rPr>
        <w:t>letter</w:t>
      </w:r>
      <w:r>
        <w:rPr>
          <w:rFonts w:eastAsia="Arial"/>
          <w:spacing w:val="-4"/>
        </w:rPr>
        <w:t xml:space="preserve"> </w:t>
      </w:r>
      <w:r>
        <w:rPr>
          <w:rFonts w:eastAsia="Arial"/>
        </w:rPr>
        <w:t>of</w:t>
      </w:r>
      <w:r>
        <w:rPr>
          <w:rFonts w:eastAsia="Arial"/>
          <w:spacing w:val="-3"/>
        </w:rPr>
        <w:t xml:space="preserve"> </w:t>
      </w:r>
      <w:r>
        <w:rPr>
          <w:rFonts w:eastAsia="Arial"/>
        </w:rPr>
        <w:t>credit</w:t>
      </w:r>
      <w:r>
        <w:rPr>
          <w:rFonts w:eastAsia="Arial"/>
          <w:spacing w:val="-7"/>
        </w:rPr>
        <w:t xml:space="preserve"> </w:t>
      </w:r>
      <w:r>
        <w:rPr>
          <w:rFonts w:eastAsia="Arial"/>
        </w:rPr>
        <w:t>or</w:t>
      </w:r>
      <w:r>
        <w:rPr>
          <w:rFonts w:eastAsia="Arial"/>
          <w:spacing w:val="-3"/>
        </w:rPr>
        <w:t xml:space="preserve"> </w:t>
      </w:r>
      <w:r>
        <w:rPr>
          <w:rFonts w:eastAsia="Arial"/>
        </w:rPr>
        <w:t>bank</w:t>
      </w:r>
      <w:r>
        <w:rPr>
          <w:rFonts w:eastAsia="Arial"/>
          <w:spacing w:val="-6"/>
        </w:rPr>
        <w:t xml:space="preserve"> </w:t>
      </w:r>
      <w:r>
        <w:rPr>
          <w:rFonts w:eastAsia="Arial"/>
          <w:spacing w:val="-2"/>
        </w:rPr>
        <w:t>guarantee:</w:t>
      </w:r>
    </w:p>
    <w:p w14:paraId="3B1D822C" w14:textId="4F8D9A47" w:rsidR="00B443E7" w:rsidRPr="005158C4" w:rsidRDefault="00B443E7" w:rsidP="00813189">
      <w:pPr>
        <w:pStyle w:val="Heading8"/>
        <w:numPr>
          <w:ilvl w:val="7"/>
          <w:numId w:val="79"/>
        </w:numPr>
      </w:pPr>
      <w:bookmarkStart w:id="30" w:name="_Ref163685656"/>
      <w:r w:rsidRPr="001D6F9A">
        <w:rPr>
          <w:rFonts w:eastAsia="Arial"/>
        </w:rPr>
        <w:t>issued</w:t>
      </w:r>
      <w:r w:rsidRPr="001D6F9A">
        <w:rPr>
          <w:rFonts w:eastAsia="Arial"/>
          <w:spacing w:val="-6"/>
        </w:rPr>
        <w:t xml:space="preserve"> </w:t>
      </w:r>
      <w:r w:rsidRPr="001D6F9A">
        <w:rPr>
          <w:rFonts w:eastAsia="Arial"/>
        </w:rPr>
        <w:t>by</w:t>
      </w:r>
      <w:r w:rsidRPr="001D6F9A">
        <w:rPr>
          <w:rFonts w:eastAsia="Arial"/>
          <w:spacing w:val="-2"/>
        </w:rPr>
        <w:t xml:space="preserve"> </w:t>
      </w:r>
      <w:r w:rsidRPr="001D6F9A">
        <w:rPr>
          <w:rFonts w:eastAsia="Arial"/>
        </w:rPr>
        <w:t>an</w:t>
      </w:r>
      <w:r w:rsidRPr="001D6F9A">
        <w:rPr>
          <w:rFonts w:eastAsia="Arial"/>
          <w:spacing w:val="-4"/>
        </w:rPr>
        <w:t xml:space="preserve"> </w:t>
      </w:r>
      <w:r w:rsidRPr="001D6F9A">
        <w:rPr>
          <w:rFonts w:eastAsia="Arial"/>
        </w:rPr>
        <w:t>Australian</w:t>
      </w:r>
      <w:r w:rsidRPr="001D6F9A">
        <w:rPr>
          <w:rFonts w:eastAsia="Arial"/>
          <w:spacing w:val="-6"/>
        </w:rPr>
        <w:t xml:space="preserve"> </w:t>
      </w:r>
      <w:r w:rsidRPr="001D6F9A">
        <w:rPr>
          <w:rFonts w:eastAsia="Arial"/>
        </w:rPr>
        <w:t>branch</w:t>
      </w:r>
      <w:r w:rsidRPr="001D6F9A">
        <w:rPr>
          <w:rFonts w:eastAsia="Arial"/>
          <w:spacing w:val="-6"/>
        </w:rPr>
        <w:t xml:space="preserve"> </w:t>
      </w:r>
      <w:r w:rsidRPr="001D6F9A">
        <w:rPr>
          <w:rFonts w:eastAsia="Arial"/>
        </w:rPr>
        <w:t>of</w:t>
      </w:r>
      <w:r w:rsidRPr="001D6F9A">
        <w:rPr>
          <w:rFonts w:eastAsia="Arial"/>
          <w:spacing w:val="-4"/>
        </w:rPr>
        <w:t xml:space="preserve"> </w:t>
      </w:r>
      <w:r w:rsidRPr="001D6F9A">
        <w:rPr>
          <w:rFonts w:eastAsia="Arial"/>
        </w:rPr>
        <w:t>an</w:t>
      </w:r>
      <w:r w:rsidRPr="001D6F9A">
        <w:rPr>
          <w:rFonts w:eastAsia="Arial"/>
          <w:spacing w:val="-6"/>
        </w:rPr>
        <w:t xml:space="preserve"> </w:t>
      </w:r>
      <w:r w:rsidRPr="001D6F9A">
        <w:rPr>
          <w:rFonts w:eastAsia="Arial"/>
        </w:rPr>
        <w:t>authorised</w:t>
      </w:r>
      <w:r w:rsidRPr="001D6F9A">
        <w:rPr>
          <w:rFonts w:eastAsia="Arial"/>
          <w:spacing w:val="-4"/>
        </w:rPr>
        <w:t xml:space="preserve"> </w:t>
      </w:r>
      <w:r w:rsidRPr="001D6F9A">
        <w:rPr>
          <w:rFonts w:eastAsia="Arial"/>
        </w:rPr>
        <w:t>deposit</w:t>
      </w:r>
      <w:r w:rsidRPr="001D6F9A">
        <w:rPr>
          <w:rFonts w:eastAsia="Arial"/>
          <w:spacing w:val="-6"/>
        </w:rPr>
        <w:t xml:space="preserve"> </w:t>
      </w:r>
      <w:r w:rsidRPr="001D6F9A">
        <w:rPr>
          <w:rFonts w:eastAsia="Arial"/>
        </w:rPr>
        <w:t>taking</w:t>
      </w:r>
      <w:r w:rsidRPr="001D6F9A">
        <w:rPr>
          <w:rFonts w:eastAsia="Arial"/>
          <w:spacing w:val="-4"/>
        </w:rPr>
        <w:t xml:space="preserve"> </w:t>
      </w:r>
      <w:r w:rsidRPr="001D6F9A">
        <w:rPr>
          <w:rFonts w:eastAsia="Arial"/>
        </w:rPr>
        <w:t>institution with an Acceptable Credit Rating;</w:t>
      </w:r>
      <w:bookmarkEnd w:id="30"/>
    </w:p>
    <w:p w14:paraId="04363132" w14:textId="1872ABCD" w:rsidR="00B443E7" w:rsidRPr="005158C4" w:rsidRDefault="00B443E7" w:rsidP="00B443E7">
      <w:pPr>
        <w:pStyle w:val="Heading8"/>
      </w:pPr>
      <w:bookmarkStart w:id="31" w:name="_Ref163685657"/>
      <w:r w:rsidRPr="005158C4">
        <w:rPr>
          <w:rFonts w:eastAsia="Arial"/>
        </w:rPr>
        <w:t>which</w:t>
      </w:r>
      <w:r w:rsidRPr="005158C4">
        <w:rPr>
          <w:rFonts w:eastAsia="Arial"/>
          <w:spacing w:val="-5"/>
        </w:rPr>
        <w:t xml:space="preserve"> </w:t>
      </w:r>
      <w:r w:rsidRPr="005158C4">
        <w:rPr>
          <w:rFonts w:eastAsia="Arial"/>
        </w:rPr>
        <w:t>can</w:t>
      </w:r>
      <w:r w:rsidRPr="005158C4">
        <w:rPr>
          <w:rFonts w:eastAsia="Arial"/>
          <w:spacing w:val="-5"/>
        </w:rPr>
        <w:t xml:space="preserve"> </w:t>
      </w:r>
      <w:r w:rsidRPr="005158C4">
        <w:rPr>
          <w:rFonts w:eastAsia="Arial"/>
        </w:rPr>
        <w:t>be</w:t>
      </w:r>
      <w:r w:rsidRPr="005158C4">
        <w:rPr>
          <w:rFonts w:eastAsia="Arial"/>
          <w:spacing w:val="-3"/>
        </w:rPr>
        <w:t xml:space="preserve"> </w:t>
      </w:r>
      <w:r w:rsidRPr="005158C4">
        <w:rPr>
          <w:rFonts w:eastAsia="Arial"/>
        </w:rPr>
        <w:t>drawn</w:t>
      </w:r>
      <w:r w:rsidRPr="005158C4">
        <w:rPr>
          <w:rFonts w:eastAsia="Arial"/>
          <w:spacing w:val="-5"/>
        </w:rPr>
        <w:t xml:space="preserve"> </w:t>
      </w:r>
      <w:r w:rsidRPr="005158C4">
        <w:rPr>
          <w:rFonts w:eastAsia="Arial"/>
        </w:rPr>
        <w:t>in</w:t>
      </w:r>
      <w:r w:rsidRPr="005158C4">
        <w:rPr>
          <w:rFonts w:eastAsia="Arial"/>
          <w:spacing w:val="-5"/>
        </w:rPr>
        <w:t xml:space="preserve"> </w:t>
      </w:r>
      <w:r w:rsidRPr="005158C4">
        <w:rPr>
          <w:rFonts w:eastAsia="Arial"/>
        </w:rPr>
        <w:t>Sydney;</w:t>
      </w:r>
      <w:r w:rsidRPr="005158C4">
        <w:rPr>
          <w:rFonts w:eastAsia="Arial"/>
          <w:spacing w:val="-4"/>
        </w:rPr>
        <w:t xml:space="preserve"> </w:t>
      </w:r>
      <w:bookmarkEnd w:id="31"/>
    </w:p>
    <w:p w14:paraId="247F9DB1" w14:textId="1B19E90F" w:rsidR="00B443E7" w:rsidRPr="002A0FC6" w:rsidRDefault="00B443E7" w:rsidP="00B443E7">
      <w:pPr>
        <w:pStyle w:val="Heading8"/>
      </w:pPr>
      <w:bookmarkStart w:id="32" w:name="_Ref163685658"/>
      <w:r w:rsidRPr="00D25FEF">
        <w:rPr>
          <w:rFonts w:eastAsia="Arial"/>
          <w:u w:color="2E97D3"/>
        </w:rPr>
        <w:t>with</w:t>
      </w:r>
      <w:r w:rsidRPr="00D25FEF">
        <w:rPr>
          <w:rFonts w:eastAsia="Arial"/>
          <w:spacing w:val="-3"/>
          <w:u w:color="2E97D3"/>
        </w:rPr>
        <w:t xml:space="preserve"> </w:t>
      </w:r>
      <w:r w:rsidRPr="00D25FEF">
        <w:rPr>
          <w:rFonts w:eastAsia="Arial"/>
          <w:u w:color="2E97D3"/>
        </w:rPr>
        <w:t>an</w:t>
      </w:r>
      <w:r w:rsidRPr="00D25FEF">
        <w:rPr>
          <w:rFonts w:eastAsia="Arial"/>
          <w:spacing w:val="-3"/>
          <w:u w:color="2E97D3"/>
        </w:rPr>
        <w:t xml:space="preserve"> </w:t>
      </w:r>
      <w:r w:rsidRPr="00D25FEF">
        <w:rPr>
          <w:rFonts w:eastAsia="Arial"/>
          <w:u w:color="2E97D3"/>
        </w:rPr>
        <w:t>expiry</w:t>
      </w:r>
      <w:r w:rsidRPr="00D25FEF">
        <w:rPr>
          <w:rFonts w:eastAsia="Arial"/>
          <w:spacing w:val="-4"/>
          <w:u w:color="2E97D3"/>
        </w:rPr>
        <w:t xml:space="preserve"> </w:t>
      </w:r>
      <w:r w:rsidRPr="00D25FEF">
        <w:rPr>
          <w:rFonts w:eastAsia="Arial"/>
          <w:u w:color="2E97D3"/>
        </w:rPr>
        <w:t>date</w:t>
      </w:r>
      <w:r w:rsidRPr="00D25FEF">
        <w:rPr>
          <w:rFonts w:eastAsia="Arial"/>
          <w:spacing w:val="-5"/>
          <w:u w:color="2E97D3"/>
        </w:rPr>
        <w:t xml:space="preserve"> </w:t>
      </w:r>
      <w:r w:rsidRPr="00D25FEF">
        <w:rPr>
          <w:rFonts w:eastAsia="Arial"/>
          <w:u w:color="2E97D3"/>
        </w:rPr>
        <w:t>of</w:t>
      </w:r>
      <w:r w:rsidRPr="00D25FEF">
        <w:rPr>
          <w:rFonts w:eastAsia="Arial"/>
          <w:spacing w:val="-5"/>
          <w:u w:color="2E97D3"/>
        </w:rPr>
        <w:t xml:space="preserve"> </w:t>
      </w:r>
      <w:r w:rsidRPr="00D25FEF">
        <w:rPr>
          <w:rFonts w:eastAsia="Arial"/>
          <w:u w:color="2E97D3"/>
        </w:rPr>
        <w:t>not</w:t>
      </w:r>
      <w:r w:rsidRPr="00D25FEF">
        <w:rPr>
          <w:rFonts w:eastAsia="Arial"/>
          <w:spacing w:val="-5"/>
          <w:u w:color="2E97D3"/>
        </w:rPr>
        <w:t xml:space="preserve"> </w:t>
      </w:r>
      <w:r w:rsidRPr="00D25FEF">
        <w:rPr>
          <w:rFonts w:eastAsia="Arial"/>
          <w:u w:color="2E97D3"/>
        </w:rPr>
        <w:t>less</w:t>
      </w:r>
      <w:r w:rsidRPr="00D25FEF">
        <w:rPr>
          <w:rFonts w:eastAsia="Arial"/>
          <w:spacing w:val="-4"/>
          <w:u w:color="2E97D3"/>
        </w:rPr>
        <w:t xml:space="preserve"> </w:t>
      </w:r>
      <w:r w:rsidRPr="00D25FEF">
        <w:rPr>
          <w:rFonts w:eastAsia="Arial"/>
          <w:u w:color="2E97D3"/>
        </w:rPr>
        <w:t>than</w:t>
      </w:r>
      <w:r w:rsidRPr="00D25FEF">
        <w:rPr>
          <w:rFonts w:eastAsia="Arial"/>
          <w:spacing w:val="-5"/>
          <w:u w:color="2E97D3"/>
        </w:rPr>
        <w:t xml:space="preserve"> </w:t>
      </w:r>
      <w:r w:rsidRPr="00D25FEF">
        <w:rPr>
          <w:rFonts w:eastAsia="Arial"/>
          <w:u w:color="2E97D3"/>
        </w:rPr>
        <w:t>6</w:t>
      </w:r>
      <w:r w:rsidRPr="00D25FEF">
        <w:rPr>
          <w:rFonts w:eastAsia="Arial"/>
          <w:spacing w:val="-5"/>
          <w:u w:color="2E97D3"/>
        </w:rPr>
        <w:t xml:space="preserve"> </w:t>
      </w:r>
      <w:r w:rsidRPr="00D25FEF">
        <w:rPr>
          <w:rFonts w:eastAsia="Arial"/>
          <w:u w:color="2E97D3"/>
        </w:rPr>
        <w:t>months</w:t>
      </w:r>
      <w:r w:rsidRPr="00D25FEF">
        <w:rPr>
          <w:rFonts w:eastAsia="Arial"/>
          <w:spacing w:val="-4"/>
          <w:u w:color="2E97D3"/>
        </w:rPr>
        <w:t xml:space="preserve"> </w:t>
      </w:r>
      <w:r w:rsidRPr="00D25FEF">
        <w:rPr>
          <w:rFonts w:eastAsia="Arial"/>
          <w:u w:color="2E97D3"/>
        </w:rPr>
        <w:t>after</w:t>
      </w:r>
      <w:r w:rsidRPr="00D25FEF">
        <w:rPr>
          <w:rFonts w:eastAsia="Arial"/>
          <w:spacing w:val="-4"/>
          <w:u w:color="2E97D3"/>
        </w:rPr>
        <w:t xml:space="preserve"> </w:t>
      </w:r>
      <w:r w:rsidRPr="00D25FEF">
        <w:rPr>
          <w:rFonts w:eastAsia="Arial"/>
          <w:u w:color="2E97D3"/>
        </w:rPr>
        <w:t>the</w:t>
      </w:r>
      <w:r w:rsidRPr="00D25FEF">
        <w:rPr>
          <w:rFonts w:eastAsia="Arial"/>
          <w:spacing w:val="-3"/>
          <w:u w:color="2E97D3"/>
        </w:rPr>
        <w:t xml:space="preserve"> </w:t>
      </w:r>
      <w:r w:rsidRPr="00D25FEF">
        <w:rPr>
          <w:rFonts w:eastAsia="Arial"/>
          <w:u w:color="2E97D3"/>
        </w:rPr>
        <w:t>applicable</w:t>
      </w:r>
      <w:r w:rsidRPr="00D25FEF">
        <w:rPr>
          <w:rFonts w:eastAsia="Arial"/>
        </w:rPr>
        <w:t xml:space="preserve"> </w:t>
      </w:r>
      <w:r w:rsidRPr="00D25FEF">
        <w:rPr>
          <w:rFonts w:eastAsia="Arial"/>
          <w:u w:color="2E97D3"/>
        </w:rPr>
        <w:t>Return Date for the relevant Security; and</w:t>
      </w:r>
      <w:bookmarkEnd w:id="32"/>
    </w:p>
    <w:p w14:paraId="4D91173D" w14:textId="656EDA9A" w:rsidR="00B443E7" w:rsidRPr="002A0FC6" w:rsidRDefault="009F3754" w:rsidP="00B443E7">
      <w:pPr>
        <w:pStyle w:val="Heading8"/>
      </w:pPr>
      <w:bookmarkStart w:id="33" w:name="_Ref163685659"/>
      <w:r>
        <w:rPr>
          <w:rFonts w:eastAsia="Arial"/>
          <w:u w:color="2E97D3"/>
        </w:rPr>
        <w:t xml:space="preserve">substantially </w:t>
      </w:r>
      <w:r w:rsidR="00B443E7" w:rsidRPr="00D25FEF">
        <w:rPr>
          <w:rFonts w:eastAsia="Arial"/>
          <w:u w:color="2E97D3"/>
        </w:rPr>
        <w:t>in</w:t>
      </w:r>
      <w:r w:rsidR="00B443E7" w:rsidRPr="00D25FEF">
        <w:rPr>
          <w:rFonts w:eastAsia="Arial"/>
          <w:spacing w:val="-6"/>
          <w:u w:color="2E97D3"/>
        </w:rPr>
        <w:t xml:space="preserve"> </w:t>
      </w:r>
      <w:r w:rsidR="00B443E7" w:rsidRPr="00D25FEF">
        <w:rPr>
          <w:rFonts w:eastAsia="Arial"/>
          <w:u w:color="2E97D3"/>
        </w:rPr>
        <w:t>the</w:t>
      </w:r>
      <w:r w:rsidR="00B443E7" w:rsidRPr="00D25FEF">
        <w:rPr>
          <w:rFonts w:eastAsia="Arial"/>
          <w:spacing w:val="-5"/>
          <w:u w:color="2E97D3"/>
        </w:rPr>
        <w:t xml:space="preserve"> </w:t>
      </w:r>
      <w:r w:rsidR="00B443E7" w:rsidRPr="00D25FEF">
        <w:rPr>
          <w:rFonts w:eastAsia="Arial"/>
          <w:u w:color="2E97D3"/>
        </w:rPr>
        <w:t>form</w:t>
      </w:r>
      <w:r w:rsidR="00B443E7" w:rsidRPr="00D25FEF">
        <w:rPr>
          <w:rFonts w:eastAsia="Arial"/>
          <w:spacing w:val="-5"/>
          <w:u w:color="2E97D3"/>
        </w:rPr>
        <w:t xml:space="preserve"> </w:t>
      </w:r>
      <w:r w:rsidR="00B443E7" w:rsidRPr="00D25FEF">
        <w:rPr>
          <w:rFonts w:eastAsia="Arial"/>
          <w:u w:color="2E97D3"/>
        </w:rPr>
        <w:t>specified</w:t>
      </w:r>
      <w:r w:rsidR="00B443E7" w:rsidRPr="00D25FEF">
        <w:rPr>
          <w:rFonts w:eastAsia="Arial"/>
          <w:spacing w:val="-5"/>
          <w:u w:color="2E97D3"/>
        </w:rPr>
        <w:t xml:space="preserve"> </w:t>
      </w:r>
      <w:r w:rsidR="00B443E7" w:rsidRPr="00D25FEF">
        <w:rPr>
          <w:rFonts w:eastAsia="Arial"/>
          <w:u w:color="2E97D3"/>
        </w:rPr>
        <w:t>in</w:t>
      </w:r>
      <w:r w:rsidR="00B443E7" w:rsidRPr="00D25FEF">
        <w:rPr>
          <w:rFonts w:eastAsia="Arial"/>
          <w:spacing w:val="-3"/>
          <w:u w:color="2E97D3"/>
        </w:rPr>
        <w:t xml:space="preserve"> </w:t>
      </w:r>
      <w:r w:rsidR="00C23330">
        <w:rPr>
          <w:rFonts w:eastAsia="Arial"/>
          <w:spacing w:val="-3"/>
          <w:u w:color="2E97D3"/>
        </w:rPr>
        <w:fldChar w:fldCharType="begin"/>
      </w:r>
      <w:r w:rsidR="00C23330">
        <w:rPr>
          <w:rFonts w:eastAsia="Arial"/>
          <w:spacing w:val="-3"/>
          <w:u w:color="2E97D3"/>
        </w:rPr>
        <w:instrText xml:space="preserve"> REF _Ref163686070 \w \h </w:instrText>
      </w:r>
      <w:r w:rsidR="00C23330">
        <w:rPr>
          <w:rFonts w:eastAsia="Arial"/>
          <w:spacing w:val="-3"/>
          <w:u w:color="2E97D3"/>
        </w:rPr>
      </w:r>
      <w:r w:rsidR="00C23330">
        <w:rPr>
          <w:rFonts w:eastAsia="Arial"/>
          <w:spacing w:val="-3"/>
          <w:u w:color="2E97D3"/>
        </w:rPr>
        <w:fldChar w:fldCharType="separate"/>
      </w:r>
      <w:r w:rsidR="009B5D7B">
        <w:rPr>
          <w:rFonts w:eastAsia="Arial"/>
          <w:spacing w:val="-3"/>
          <w:u w:color="2E97D3"/>
        </w:rPr>
        <w:t>Annexure C</w:t>
      </w:r>
      <w:r w:rsidR="00C23330">
        <w:rPr>
          <w:rFonts w:eastAsia="Arial"/>
          <w:spacing w:val="-3"/>
          <w:u w:color="2E97D3"/>
        </w:rPr>
        <w:fldChar w:fldCharType="end"/>
      </w:r>
      <w:r w:rsidR="00B443E7" w:rsidRPr="00D25FEF">
        <w:rPr>
          <w:rFonts w:eastAsia="Arial"/>
          <w:spacing w:val="-5"/>
          <w:u w:color="2E97D3"/>
        </w:rPr>
        <w:t xml:space="preserve"> </w:t>
      </w:r>
      <w:r w:rsidR="00B443E7" w:rsidRPr="00D25FEF">
        <w:rPr>
          <w:rFonts w:eastAsia="Arial"/>
          <w:u w:color="2E97D3"/>
        </w:rPr>
        <w:t>("</w:t>
      </w:r>
      <w:r w:rsidR="00C23330">
        <w:rPr>
          <w:rFonts w:eastAsia="Arial"/>
          <w:u w:color="2E97D3"/>
        </w:rPr>
        <w:fldChar w:fldCharType="begin"/>
      </w:r>
      <w:r w:rsidR="00C23330">
        <w:rPr>
          <w:rFonts w:eastAsia="Arial"/>
          <w:u w:color="2E97D3"/>
        </w:rPr>
        <w:instrText xml:space="preserve"> REF _Ref163686070 \h </w:instrText>
      </w:r>
      <w:r w:rsidR="00C23330">
        <w:rPr>
          <w:rFonts w:eastAsia="Arial"/>
          <w:u w:color="2E97D3"/>
        </w:rPr>
      </w:r>
      <w:r w:rsidR="00C23330">
        <w:rPr>
          <w:rFonts w:eastAsia="Arial"/>
          <w:u w:color="2E97D3"/>
        </w:rPr>
        <w:fldChar w:fldCharType="separate"/>
      </w:r>
      <w:r w:rsidR="009B5D7B">
        <w:t>Form of Security</w:t>
      </w:r>
      <w:r w:rsidR="00C23330">
        <w:rPr>
          <w:rFonts w:eastAsia="Arial"/>
          <w:u w:color="2E97D3"/>
        </w:rPr>
        <w:fldChar w:fldCharType="end"/>
      </w:r>
      <w:r w:rsidR="00B443E7" w:rsidRPr="00D25FEF">
        <w:rPr>
          <w:rFonts w:eastAsia="Arial"/>
          <w:spacing w:val="-2"/>
          <w:u w:color="2E97D3"/>
        </w:rPr>
        <w:t>")</w:t>
      </w:r>
      <w:r w:rsidR="00232DFB">
        <w:rPr>
          <w:rFonts w:eastAsia="Arial"/>
          <w:spacing w:val="-2"/>
          <w:u w:color="2E97D3"/>
        </w:rPr>
        <w:t xml:space="preserve"> subject to any </w:t>
      </w:r>
      <w:r w:rsidR="00E669CD">
        <w:rPr>
          <w:rFonts w:eastAsia="Arial"/>
          <w:spacing w:val="-2"/>
          <w:u w:color="2E97D3"/>
        </w:rPr>
        <w:t xml:space="preserve">reasonable </w:t>
      </w:r>
      <w:r w:rsidR="00232DFB">
        <w:rPr>
          <w:rFonts w:eastAsia="Arial"/>
          <w:spacing w:val="-2"/>
          <w:u w:color="2E97D3"/>
        </w:rPr>
        <w:t xml:space="preserve">amendments </w:t>
      </w:r>
      <w:r w:rsidR="00E669CD">
        <w:rPr>
          <w:rFonts w:eastAsia="Arial"/>
          <w:spacing w:val="-2"/>
          <w:u w:color="2E97D3"/>
        </w:rPr>
        <w:t xml:space="preserve">proposed by the issuer and </w:t>
      </w:r>
      <w:r w:rsidR="00232DFB">
        <w:rPr>
          <w:rFonts w:eastAsia="Arial"/>
          <w:spacing w:val="-2"/>
          <w:u w:color="2E97D3"/>
        </w:rPr>
        <w:t xml:space="preserve">agreed </w:t>
      </w:r>
      <w:r w:rsidR="00A01D32">
        <w:rPr>
          <w:rFonts w:eastAsia="Arial"/>
          <w:spacing w:val="-2"/>
          <w:u w:color="2E97D3"/>
        </w:rPr>
        <w:t xml:space="preserve">to </w:t>
      </w:r>
      <w:r w:rsidR="00232DFB">
        <w:rPr>
          <w:rFonts w:eastAsia="Arial"/>
          <w:spacing w:val="-2"/>
          <w:u w:color="2E97D3"/>
        </w:rPr>
        <w:t>by SFV</w:t>
      </w:r>
      <w:r w:rsidR="00A4305B">
        <w:rPr>
          <w:rFonts w:eastAsia="Arial"/>
          <w:spacing w:val="-2"/>
          <w:u w:color="2E97D3"/>
        </w:rPr>
        <w:t xml:space="preserve"> (acting reasonably)</w:t>
      </w:r>
      <w:r w:rsidR="00B443E7" w:rsidRPr="00D25FEF">
        <w:rPr>
          <w:rFonts w:eastAsia="Arial"/>
          <w:spacing w:val="-2"/>
          <w:u w:color="2E97D3"/>
        </w:rPr>
        <w:t>.</w:t>
      </w:r>
      <w:bookmarkEnd w:id="33"/>
    </w:p>
    <w:p w14:paraId="65F44C07" w14:textId="47A1CE52" w:rsidR="00B443E7" w:rsidRDefault="00B443E7" w:rsidP="00B443E7">
      <w:pPr>
        <w:pStyle w:val="Indent2"/>
      </w:pPr>
      <w:r>
        <w:rPr>
          <w:rFonts w:eastAsia="Arial"/>
          <w:b/>
        </w:rPr>
        <w:t>Security</w:t>
      </w:r>
      <w:r>
        <w:rPr>
          <w:rFonts w:eastAsia="Arial"/>
          <w:b/>
          <w:spacing w:val="-5"/>
        </w:rPr>
        <w:t xml:space="preserve"> </w:t>
      </w:r>
      <w:r>
        <w:rPr>
          <w:rFonts w:eastAsia="Arial"/>
          <w:b/>
        </w:rPr>
        <w:t>Amount</w:t>
      </w:r>
      <w:r>
        <w:rPr>
          <w:rFonts w:eastAsia="Arial"/>
          <w:b/>
          <w:spacing w:val="-4"/>
        </w:rPr>
        <w:t xml:space="preserve"> </w:t>
      </w:r>
      <w:r>
        <w:rPr>
          <w:rFonts w:eastAsia="Arial"/>
        </w:rPr>
        <w:t>means,</w:t>
      </w:r>
      <w:r>
        <w:rPr>
          <w:rFonts w:eastAsia="Arial"/>
          <w:spacing w:val="-3"/>
        </w:rPr>
        <w:t xml:space="preserve"> </w:t>
      </w:r>
      <w:r>
        <w:rPr>
          <w:rFonts w:eastAsia="Arial"/>
        </w:rPr>
        <w:t>for</w:t>
      </w:r>
      <w:r>
        <w:rPr>
          <w:rFonts w:eastAsia="Arial"/>
          <w:spacing w:val="-4"/>
        </w:rPr>
        <w:t xml:space="preserve"> </w:t>
      </w:r>
      <w:r>
        <w:rPr>
          <w:rFonts w:eastAsia="Arial"/>
        </w:rPr>
        <w:t>each</w:t>
      </w:r>
      <w:r>
        <w:rPr>
          <w:rFonts w:eastAsia="Arial"/>
          <w:spacing w:val="-3"/>
        </w:rPr>
        <w:t xml:space="preserve"> </w:t>
      </w:r>
      <w:r>
        <w:rPr>
          <w:rFonts w:eastAsia="Arial"/>
        </w:rPr>
        <w:t>Security</w:t>
      </w:r>
      <w:r w:rsidR="00FD5B87">
        <w:rPr>
          <w:rFonts w:eastAsia="Arial"/>
        </w:rPr>
        <w:t xml:space="preserve"> Requirement</w:t>
      </w:r>
      <w:r>
        <w:rPr>
          <w:rFonts w:eastAsia="Arial"/>
        </w:rPr>
        <w:t>,</w:t>
      </w:r>
      <w:r>
        <w:rPr>
          <w:rFonts w:eastAsia="Arial"/>
          <w:spacing w:val="-5"/>
        </w:rPr>
        <w:t xml:space="preserve"> </w:t>
      </w:r>
      <w:r>
        <w:rPr>
          <w:rFonts w:eastAsia="Arial"/>
        </w:rPr>
        <w:t>the</w:t>
      </w:r>
      <w:r>
        <w:rPr>
          <w:rFonts w:eastAsia="Arial"/>
          <w:spacing w:val="-3"/>
        </w:rPr>
        <w:t xml:space="preserve"> </w:t>
      </w:r>
      <w:r>
        <w:rPr>
          <w:rFonts w:eastAsia="Arial"/>
        </w:rPr>
        <w:t>amount</w:t>
      </w:r>
      <w:r>
        <w:rPr>
          <w:rFonts w:eastAsia="Arial"/>
          <w:spacing w:val="-5"/>
        </w:rPr>
        <w:t xml:space="preserve"> </w:t>
      </w:r>
      <w:r>
        <w:rPr>
          <w:rFonts w:eastAsia="Arial"/>
        </w:rPr>
        <w:t>set</w:t>
      </w:r>
      <w:r>
        <w:rPr>
          <w:rFonts w:eastAsia="Arial"/>
          <w:spacing w:val="-5"/>
        </w:rPr>
        <w:t xml:space="preserve"> </w:t>
      </w:r>
      <w:r>
        <w:rPr>
          <w:rFonts w:eastAsia="Arial"/>
        </w:rPr>
        <w:t>out</w:t>
      </w:r>
      <w:r>
        <w:rPr>
          <w:rFonts w:eastAsia="Arial"/>
          <w:spacing w:val="-3"/>
        </w:rPr>
        <w:t xml:space="preserve"> </w:t>
      </w:r>
      <w:r>
        <w:rPr>
          <w:rFonts w:eastAsia="Arial"/>
        </w:rPr>
        <w:t>in</w:t>
      </w:r>
      <w:r>
        <w:rPr>
          <w:rFonts w:eastAsia="Arial"/>
          <w:spacing w:val="-3"/>
        </w:rPr>
        <w:t xml:space="preserve"> </w:t>
      </w:r>
      <w:r w:rsidR="00DA3ADA">
        <w:rPr>
          <w:rFonts w:eastAsia="Arial"/>
          <w:spacing w:val="-5"/>
        </w:rPr>
        <w:fldChar w:fldCharType="begin"/>
      </w:r>
      <w:r w:rsidR="00DA3ADA">
        <w:rPr>
          <w:rFonts w:eastAsia="Arial"/>
          <w:spacing w:val="-5"/>
        </w:rPr>
        <w:instrText xml:space="preserve"> REF _Ref163686027 \n \h </w:instrText>
      </w:r>
      <w:r w:rsidR="00DA3ADA">
        <w:rPr>
          <w:rFonts w:eastAsia="Arial"/>
          <w:spacing w:val="-5"/>
        </w:rPr>
      </w:r>
      <w:r w:rsidR="00DA3ADA">
        <w:rPr>
          <w:rFonts w:eastAsia="Arial"/>
          <w:spacing w:val="-5"/>
        </w:rPr>
        <w:fldChar w:fldCharType="separate"/>
      </w:r>
      <w:r w:rsidR="009B5D7B">
        <w:rPr>
          <w:rFonts w:eastAsia="Arial"/>
          <w:spacing w:val="-5"/>
        </w:rPr>
        <w:t>Schedule 1</w:t>
      </w:r>
      <w:r w:rsidR="00DA3ADA">
        <w:rPr>
          <w:rFonts w:eastAsia="Arial"/>
          <w:spacing w:val="-5"/>
        </w:rPr>
        <w:fldChar w:fldCharType="end"/>
      </w:r>
      <w:r>
        <w:rPr>
          <w:rFonts w:eastAsia="Arial"/>
        </w:rPr>
        <w:t xml:space="preserve"> (“</w:t>
      </w:r>
      <w:r w:rsidR="007B7188">
        <w:rPr>
          <w:rFonts w:eastAsia="Arial"/>
        </w:rPr>
        <w:fldChar w:fldCharType="begin"/>
      </w:r>
      <w:r w:rsidR="007B7188">
        <w:rPr>
          <w:rFonts w:eastAsia="Arial"/>
        </w:rPr>
        <w:instrText xml:space="preserve"> REF _Ref163686027 \h </w:instrText>
      </w:r>
      <w:r w:rsidR="007B7188">
        <w:rPr>
          <w:rFonts w:eastAsia="Arial"/>
        </w:rPr>
      </w:r>
      <w:r w:rsidR="007B7188">
        <w:rPr>
          <w:rFonts w:eastAsia="Arial"/>
        </w:rPr>
        <w:fldChar w:fldCharType="separate"/>
      </w:r>
      <w:r w:rsidR="009B5D7B">
        <w:rPr>
          <w:rFonts w:eastAsia="Arial"/>
        </w:rPr>
        <w:t>Securities</w:t>
      </w:r>
      <w:r w:rsidR="007B7188">
        <w:rPr>
          <w:rFonts w:eastAsia="Arial"/>
        </w:rPr>
        <w:fldChar w:fldCharType="end"/>
      </w:r>
      <w:r>
        <w:rPr>
          <w:rFonts w:eastAsia="Arial"/>
        </w:rPr>
        <w:t xml:space="preserve">”) </w:t>
      </w:r>
      <w:r w:rsidR="003C7F84">
        <w:rPr>
          <w:rFonts w:eastAsia="Arial"/>
        </w:rPr>
        <w:t>in relation to</w:t>
      </w:r>
      <w:r>
        <w:rPr>
          <w:rFonts w:eastAsia="Arial"/>
        </w:rPr>
        <w:t xml:space="preserve"> that Security</w:t>
      </w:r>
      <w:r w:rsidR="00FD5B87">
        <w:rPr>
          <w:rFonts w:eastAsia="Arial"/>
        </w:rPr>
        <w:t xml:space="preserve"> Requirement</w:t>
      </w:r>
      <w:r>
        <w:rPr>
          <w:rFonts w:eastAsia="Arial"/>
        </w:rPr>
        <w:t>.</w:t>
      </w:r>
    </w:p>
    <w:p w14:paraId="2128825F" w14:textId="77777777" w:rsidR="00B443E7" w:rsidRDefault="00B443E7" w:rsidP="00B443E7">
      <w:pPr>
        <w:pStyle w:val="Indent2"/>
      </w:pPr>
      <w:r>
        <w:rPr>
          <w:rFonts w:eastAsia="Arial"/>
          <w:b/>
        </w:rPr>
        <w:t>Security</w:t>
      </w:r>
      <w:r>
        <w:rPr>
          <w:rFonts w:eastAsia="Arial"/>
          <w:b/>
          <w:spacing w:val="-7"/>
        </w:rPr>
        <w:t xml:space="preserve"> </w:t>
      </w:r>
      <w:r>
        <w:rPr>
          <w:rFonts w:eastAsia="Arial"/>
          <w:b/>
        </w:rPr>
        <w:t>Interest</w:t>
      </w:r>
      <w:r>
        <w:rPr>
          <w:rFonts w:eastAsia="Arial"/>
          <w:b/>
          <w:spacing w:val="-3"/>
        </w:rPr>
        <w:t xml:space="preserve"> </w:t>
      </w:r>
      <w:r>
        <w:rPr>
          <w:rFonts w:eastAsia="Arial"/>
        </w:rPr>
        <w:t>has</w:t>
      </w:r>
      <w:r>
        <w:rPr>
          <w:rFonts w:eastAsia="Arial"/>
          <w:spacing w:val="-5"/>
        </w:rPr>
        <w:t xml:space="preserve"> </w:t>
      </w:r>
      <w:r>
        <w:rPr>
          <w:rFonts w:eastAsia="Arial"/>
        </w:rPr>
        <w:t>the</w:t>
      </w:r>
      <w:r>
        <w:rPr>
          <w:rFonts w:eastAsia="Arial"/>
          <w:spacing w:val="-5"/>
        </w:rPr>
        <w:t xml:space="preserve"> </w:t>
      </w:r>
      <w:r>
        <w:rPr>
          <w:rFonts w:eastAsia="Arial"/>
        </w:rPr>
        <w:t>meaning</w:t>
      </w:r>
      <w:r>
        <w:rPr>
          <w:rFonts w:eastAsia="Arial"/>
          <w:spacing w:val="-7"/>
        </w:rPr>
        <w:t xml:space="preserve"> </w:t>
      </w:r>
      <w:r>
        <w:rPr>
          <w:rFonts w:eastAsia="Arial"/>
        </w:rPr>
        <w:t>given</w:t>
      </w:r>
      <w:r>
        <w:rPr>
          <w:rFonts w:eastAsia="Arial"/>
          <w:spacing w:val="-4"/>
        </w:rPr>
        <w:t xml:space="preserve"> </w:t>
      </w:r>
      <w:r>
        <w:rPr>
          <w:rFonts w:eastAsia="Arial"/>
        </w:rPr>
        <w:t>in</w:t>
      </w:r>
      <w:r>
        <w:rPr>
          <w:rFonts w:eastAsia="Arial"/>
          <w:spacing w:val="-7"/>
        </w:rPr>
        <w:t xml:space="preserve"> </w:t>
      </w:r>
      <w:r>
        <w:rPr>
          <w:rFonts w:eastAsia="Arial"/>
        </w:rPr>
        <w:t>the</w:t>
      </w:r>
      <w:r>
        <w:rPr>
          <w:rFonts w:eastAsia="Arial"/>
          <w:spacing w:val="-4"/>
        </w:rPr>
        <w:t xml:space="preserve"> </w:t>
      </w:r>
      <w:r>
        <w:rPr>
          <w:rFonts w:eastAsia="Arial"/>
        </w:rPr>
        <w:t>Access</w:t>
      </w:r>
      <w:r>
        <w:rPr>
          <w:rFonts w:eastAsia="Arial"/>
          <w:spacing w:val="-6"/>
        </w:rPr>
        <w:t xml:space="preserve"> </w:t>
      </w:r>
      <w:r>
        <w:rPr>
          <w:rFonts w:eastAsia="Arial"/>
          <w:spacing w:val="-4"/>
        </w:rPr>
        <w:t>PDA.</w:t>
      </w:r>
    </w:p>
    <w:p w14:paraId="778A9B0A" w14:textId="126E7870" w:rsidR="00A82364" w:rsidRPr="00BD7D3E" w:rsidRDefault="00A82364" w:rsidP="00B443E7">
      <w:pPr>
        <w:pStyle w:val="Indent2"/>
        <w:rPr>
          <w:rFonts w:eastAsia="Arial"/>
          <w:bCs/>
        </w:rPr>
      </w:pPr>
      <w:r>
        <w:rPr>
          <w:rFonts w:eastAsia="Arial"/>
          <w:b/>
        </w:rPr>
        <w:t xml:space="preserve">Security of Critical Infrastructure Laws </w:t>
      </w:r>
      <w:r>
        <w:rPr>
          <w:rFonts w:eastAsia="Arial"/>
          <w:bCs/>
        </w:rPr>
        <w:t xml:space="preserve">means the </w:t>
      </w:r>
      <w:r w:rsidRPr="00BD7D3E">
        <w:rPr>
          <w:rFonts w:eastAsia="Arial"/>
          <w:bCs/>
          <w:i/>
          <w:iCs/>
        </w:rPr>
        <w:t>Security of Critical Infrastructure Act 2018</w:t>
      </w:r>
      <w:r>
        <w:rPr>
          <w:rFonts w:eastAsia="Arial"/>
          <w:bCs/>
        </w:rPr>
        <w:t xml:space="preserve"> (Cth), and any </w:t>
      </w:r>
      <w:r w:rsidR="001B2C11">
        <w:rPr>
          <w:rFonts w:eastAsia="Arial"/>
          <w:bCs/>
        </w:rPr>
        <w:t xml:space="preserve">regulations, </w:t>
      </w:r>
      <w:r>
        <w:rPr>
          <w:rFonts w:eastAsia="Arial"/>
          <w:bCs/>
        </w:rPr>
        <w:t>rules or guidelines approved under that act, and all other Laws that apply to the security of critical infrastructure from time to time.</w:t>
      </w:r>
    </w:p>
    <w:p w14:paraId="5232596C" w14:textId="08D5621C" w:rsidR="00FD7FC8" w:rsidRPr="00BD7D3E" w:rsidRDefault="00FD7FC8" w:rsidP="00B443E7">
      <w:pPr>
        <w:pStyle w:val="Indent2"/>
        <w:rPr>
          <w:rFonts w:eastAsia="Arial"/>
          <w:bCs/>
        </w:rPr>
      </w:pPr>
      <w:r w:rsidRPr="00FD7FC8">
        <w:rPr>
          <w:rFonts w:eastAsia="Arial"/>
          <w:b/>
        </w:rPr>
        <w:t xml:space="preserve">Security Requirement </w:t>
      </w:r>
      <w:r w:rsidRPr="00BD7D3E">
        <w:rPr>
          <w:rFonts w:eastAsia="Arial"/>
          <w:bCs/>
        </w:rPr>
        <w:t xml:space="preserve">means each </w:t>
      </w:r>
      <w:r w:rsidR="00310A91">
        <w:rPr>
          <w:rFonts w:eastAsia="Arial"/>
          <w:bCs/>
        </w:rPr>
        <w:t>“</w:t>
      </w:r>
      <w:r w:rsidRPr="00BD7D3E">
        <w:rPr>
          <w:rFonts w:eastAsia="Arial"/>
          <w:bCs/>
        </w:rPr>
        <w:t>Security Requirement</w:t>
      </w:r>
      <w:r w:rsidR="00310A91">
        <w:rPr>
          <w:rFonts w:eastAsia="Arial"/>
          <w:bCs/>
        </w:rPr>
        <w:t>”</w:t>
      </w:r>
      <w:r w:rsidRPr="00BD7D3E">
        <w:rPr>
          <w:rFonts w:eastAsia="Arial"/>
          <w:bCs/>
        </w:rPr>
        <w:t xml:space="preserve"> in </w:t>
      </w:r>
      <w:r>
        <w:rPr>
          <w:rFonts w:eastAsia="Arial"/>
          <w:spacing w:val="-5"/>
        </w:rPr>
        <w:fldChar w:fldCharType="begin"/>
      </w:r>
      <w:r>
        <w:rPr>
          <w:rFonts w:eastAsia="Arial"/>
          <w:spacing w:val="-5"/>
        </w:rPr>
        <w:instrText xml:space="preserve"> REF _Ref163686027 \n \h </w:instrText>
      </w:r>
      <w:r>
        <w:rPr>
          <w:rFonts w:eastAsia="Arial"/>
          <w:spacing w:val="-5"/>
        </w:rPr>
      </w:r>
      <w:r>
        <w:rPr>
          <w:rFonts w:eastAsia="Arial"/>
          <w:spacing w:val="-5"/>
        </w:rPr>
        <w:fldChar w:fldCharType="separate"/>
      </w:r>
      <w:r w:rsidR="009B5D7B">
        <w:rPr>
          <w:rFonts w:eastAsia="Arial"/>
          <w:spacing w:val="-5"/>
        </w:rPr>
        <w:t>Schedule 1</w:t>
      </w:r>
      <w:r>
        <w:rPr>
          <w:rFonts w:eastAsia="Arial"/>
          <w:spacing w:val="-5"/>
        </w:rPr>
        <w:fldChar w:fldCharType="end"/>
      </w:r>
      <w:r>
        <w:rPr>
          <w:rFonts w:eastAsia="Arial"/>
        </w:rPr>
        <w:t xml:space="preserve"> (“</w:t>
      </w:r>
      <w:r>
        <w:rPr>
          <w:rFonts w:eastAsia="Arial"/>
        </w:rPr>
        <w:fldChar w:fldCharType="begin"/>
      </w:r>
      <w:r>
        <w:rPr>
          <w:rFonts w:eastAsia="Arial"/>
        </w:rPr>
        <w:instrText xml:space="preserve"> REF _Ref163686027 \h </w:instrText>
      </w:r>
      <w:r>
        <w:rPr>
          <w:rFonts w:eastAsia="Arial"/>
        </w:rPr>
      </w:r>
      <w:r>
        <w:rPr>
          <w:rFonts w:eastAsia="Arial"/>
        </w:rPr>
        <w:fldChar w:fldCharType="separate"/>
      </w:r>
      <w:r w:rsidR="009B5D7B">
        <w:rPr>
          <w:rFonts w:eastAsia="Arial"/>
        </w:rPr>
        <w:t>Securities</w:t>
      </w:r>
      <w:r>
        <w:rPr>
          <w:rFonts w:eastAsia="Arial"/>
        </w:rPr>
        <w:fldChar w:fldCharType="end"/>
      </w:r>
      <w:r>
        <w:rPr>
          <w:rFonts w:eastAsia="Arial"/>
        </w:rPr>
        <w:t>”)</w:t>
      </w:r>
      <w:r w:rsidRPr="00BD7D3E">
        <w:rPr>
          <w:rFonts w:eastAsia="Arial"/>
          <w:bCs/>
        </w:rPr>
        <w:t>.</w:t>
      </w:r>
    </w:p>
    <w:p w14:paraId="666530BB" w14:textId="394EE3C0" w:rsidR="00B443E7" w:rsidRPr="009C21B9" w:rsidRDefault="00B443E7" w:rsidP="00B443E7">
      <w:pPr>
        <w:pStyle w:val="Indent2"/>
        <w:rPr>
          <w:rFonts w:eastAsia="Arial"/>
          <w:spacing w:val="-2"/>
        </w:rPr>
      </w:pPr>
      <w:r>
        <w:rPr>
          <w:rFonts w:eastAsia="Arial"/>
          <w:b/>
        </w:rPr>
        <w:t>Signing</w:t>
      </w:r>
      <w:r>
        <w:rPr>
          <w:rFonts w:eastAsia="Arial"/>
          <w:b/>
          <w:spacing w:val="-4"/>
        </w:rPr>
        <w:t xml:space="preserve"> </w:t>
      </w:r>
      <w:r>
        <w:rPr>
          <w:rFonts w:eastAsia="Arial"/>
          <w:b/>
        </w:rPr>
        <w:t>Date</w:t>
      </w:r>
      <w:r>
        <w:rPr>
          <w:rFonts w:eastAsia="Arial"/>
          <w:b/>
          <w:spacing w:val="-3"/>
        </w:rPr>
        <w:t xml:space="preserve"> </w:t>
      </w:r>
      <w:r>
        <w:rPr>
          <w:rFonts w:eastAsia="Arial"/>
        </w:rPr>
        <w:t>means</w:t>
      </w:r>
      <w:r>
        <w:rPr>
          <w:rFonts w:eastAsia="Arial"/>
          <w:spacing w:val="-4"/>
        </w:rPr>
        <w:t xml:space="preserve"> </w:t>
      </w:r>
      <w:r>
        <w:rPr>
          <w:rFonts w:eastAsia="Arial"/>
        </w:rPr>
        <w:t>the</w:t>
      </w:r>
      <w:r>
        <w:rPr>
          <w:rFonts w:eastAsia="Arial"/>
          <w:spacing w:val="-5"/>
        </w:rPr>
        <w:t xml:space="preserve"> </w:t>
      </w:r>
      <w:r>
        <w:rPr>
          <w:rFonts w:eastAsia="Arial"/>
        </w:rPr>
        <w:t>date</w:t>
      </w:r>
      <w:r>
        <w:rPr>
          <w:rFonts w:eastAsia="Arial"/>
          <w:spacing w:val="-5"/>
        </w:rPr>
        <w:t xml:space="preserve"> </w:t>
      </w:r>
      <w:r>
        <w:rPr>
          <w:rFonts w:eastAsia="Arial"/>
        </w:rPr>
        <w:t>on</w:t>
      </w:r>
      <w:r>
        <w:rPr>
          <w:rFonts w:eastAsia="Arial"/>
          <w:spacing w:val="-5"/>
        </w:rPr>
        <w:t xml:space="preserve"> </w:t>
      </w:r>
      <w:r>
        <w:rPr>
          <w:rFonts w:eastAsia="Arial"/>
        </w:rPr>
        <w:t>which</w:t>
      </w:r>
      <w:r>
        <w:rPr>
          <w:rFonts w:eastAsia="Arial"/>
          <w:spacing w:val="-5"/>
        </w:rPr>
        <w:t xml:space="preserve"> </w:t>
      </w:r>
      <w:r>
        <w:rPr>
          <w:rFonts w:eastAsia="Arial"/>
        </w:rPr>
        <w:t>the</w:t>
      </w:r>
      <w:r>
        <w:rPr>
          <w:rFonts w:eastAsia="Arial"/>
          <w:spacing w:val="-3"/>
        </w:rPr>
        <w:t xml:space="preserve"> </w:t>
      </w:r>
      <w:r>
        <w:rPr>
          <w:rFonts w:eastAsia="Arial"/>
        </w:rPr>
        <w:t>last</w:t>
      </w:r>
      <w:r>
        <w:rPr>
          <w:rFonts w:eastAsia="Arial"/>
          <w:spacing w:val="-5"/>
        </w:rPr>
        <w:t xml:space="preserve"> </w:t>
      </w:r>
      <w:r>
        <w:rPr>
          <w:rFonts w:eastAsia="Arial"/>
        </w:rPr>
        <w:t>of</w:t>
      </w:r>
      <w:r>
        <w:rPr>
          <w:rFonts w:eastAsia="Arial"/>
          <w:spacing w:val="-2"/>
        </w:rPr>
        <w:t xml:space="preserve"> </w:t>
      </w:r>
      <w:r>
        <w:rPr>
          <w:rFonts w:eastAsia="Arial"/>
        </w:rPr>
        <w:t>the parties</w:t>
      </w:r>
      <w:r>
        <w:rPr>
          <w:rFonts w:eastAsia="Arial"/>
          <w:spacing w:val="-4"/>
        </w:rPr>
        <w:t xml:space="preserve"> </w:t>
      </w:r>
      <w:r>
        <w:rPr>
          <w:rFonts w:eastAsia="Arial"/>
        </w:rPr>
        <w:t>signs</w:t>
      </w:r>
      <w:r>
        <w:rPr>
          <w:rFonts w:eastAsia="Arial"/>
          <w:spacing w:val="-4"/>
        </w:rPr>
        <w:t xml:space="preserve"> </w:t>
      </w:r>
      <w:r>
        <w:rPr>
          <w:rFonts w:eastAsia="Arial"/>
        </w:rPr>
        <w:t xml:space="preserve">this </w:t>
      </w:r>
      <w:r>
        <w:rPr>
          <w:rFonts w:eastAsia="Arial"/>
          <w:spacing w:val="-2"/>
        </w:rPr>
        <w:t>document.</w:t>
      </w:r>
    </w:p>
    <w:p w14:paraId="7564A090" w14:textId="7E9A57D8" w:rsidR="00B443E7" w:rsidRDefault="0088178E" w:rsidP="00B443E7">
      <w:pPr>
        <w:pStyle w:val="Indent2"/>
      </w:pPr>
      <w:r>
        <w:rPr>
          <w:rFonts w:eastAsia="Arial"/>
          <w:b/>
        </w:rPr>
        <w:t xml:space="preserve">South West REZ </w:t>
      </w:r>
      <w:r>
        <w:rPr>
          <w:rFonts w:eastAsia="Arial"/>
          <w:bCs/>
        </w:rPr>
        <w:t xml:space="preserve">means the South West renewable energy zone declared under section </w:t>
      </w:r>
      <w:r w:rsidR="00F04D9A">
        <w:rPr>
          <w:rFonts w:eastAsia="Arial"/>
          <w:bCs/>
        </w:rPr>
        <w:t>19(1)</w:t>
      </w:r>
      <w:r>
        <w:rPr>
          <w:rFonts w:eastAsia="Arial"/>
          <w:bCs/>
        </w:rPr>
        <w:t xml:space="preserve"> of the EII Act on </w:t>
      </w:r>
      <w:r w:rsidR="00F04D9A">
        <w:rPr>
          <w:rFonts w:eastAsia="Arial"/>
          <w:bCs/>
        </w:rPr>
        <w:t>4 November 2022</w:t>
      </w:r>
      <w:r>
        <w:rPr>
          <w:rFonts w:eastAsia="Arial"/>
          <w:bCs/>
        </w:rPr>
        <w:t xml:space="preserve">, as amended from time to time. </w:t>
      </w:r>
      <w:r w:rsidR="00B443E7">
        <w:rPr>
          <w:rFonts w:eastAsia="Arial"/>
          <w:b/>
        </w:rPr>
        <w:t>State</w:t>
      </w:r>
      <w:r w:rsidR="00B443E7">
        <w:rPr>
          <w:rFonts w:eastAsia="Arial"/>
          <w:b/>
          <w:spacing w:val="-5"/>
        </w:rPr>
        <w:t xml:space="preserve"> </w:t>
      </w:r>
      <w:r w:rsidR="00B443E7">
        <w:rPr>
          <w:rFonts w:eastAsia="Arial"/>
        </w:rPr>
        <w:t>means</w:t>
      </w:r>
      <w:r w:rsidR="00B443E7">
        <w:rPr>
          <w:rFonts w:eastAsia="Arial"/>
          <w:spacing w:val="-4"/>
        </w:rPr>
        <w:t xml:space="preserve"> </w:t>
      </w:r>
      <w:r w:rsidR="00B443E7">
        <w:rPr>
          <w:rFonts w:eastAsia="Arial"/>
        </w:rPr>
        <w:t>the</w:t>
      </w:r>
      <w:r w:rsidR="00B443E7">
        <w:rPr>
          <w:rFonts w:eastAsia="Arial"/>
          <w:spacing w:val="-5"/>
        </w:rPr>
        <w:t xml:space="preserve"> </w:t>
      </w:r>
      <w:r w:rsidR="00B443E7">
        <w:rPr>
          <w:rFonts w:eastAsia="Arial"/>
        </w:rPr>
        <w:t>Crown</w:t>
      </w:r>
      <w:r w:rsidR="00B443E7">
        <w:rPr>
          <w:rFonts w:eastAsia="Arial"/>
          <w:spacing w:val="-3"/>
        </w:rPr>
        <w:t xml:space="preserve"> </w:t>
      </w:r>
      <w:r w:rsidR="00B443E7">
        <w:rPr>
          <w:rFonts w:eastAsia="Arial"/>
        </w:rPr>
        <w:t>in</w:t>
      </w:r>
      <w:r w:rsidR="00B443E7">
        <w:rPr>
          <w:rFonts w:eastAsia="Arial"/>
          <w:spacing w:val="-5"/>
        </w:rPr>
        <w:t xml:space="preserve"> </w:t>
      </w:r>
      <w:r w:rsidR="00B443E7">
        <w:rPr>
          <w:rFonts w:eastAsia="Arial"/>
        </w:rPr>
        <w:t>right</w:t>
      </w:r>
      <w:r w:rsidR="00B443E7">
        <w:rPr>
          <w:rFonts w:eastAsia="Arial"/>
          <w:spacing w:val="-3"/>
        </w:rPr>
        <w:t xml:space="preserve"> </w:t>
      </w:r>
      <w:r w:rsidR="00B443E7">
        <w:rPr>
          <w:rFonts w:eastAsia="Arial"/>
        </w:rPr>
        <w:t>of</w:t>
      </w:r>
      <w:r w:rsidR="00B443E7">
        <w:rPr>
          <w:rFonts w:eastAsia="Arial"/>
          <w:spacing w:val="-5"/>
        </w:rPr>
        <w:t xml:space="preserve"> </w:t>
      </w:r>
      <w:r w:rsidR="00B443E7">
        <w:rPr>
          <w:rFonts w:eastAsia="Arial"/>
        </w:rPr>
        <w:t>the</w:t>
      </w:r>
      <w:r w:rsidR="00B443E7">
        <w:rPr>
          <w:rFonts w:eastAsia="Arial"/>
          <w:spacing w:val="-4"/>
        </w:rPr>
        <w:t xml:space="preserve"> </w:t>
      </w:r>
      <w:r w:rsidR="00B443E7">
        <w:rPr>
          <w:rFonts w:eastAsia="Arial"/>
        </w:rPr>
        <w:t>state</w:t>
      </w:r>
      <w:r w:rsidR="00B443E7">
        <w:rPr>
          <w:rFonts w:eastAsia="Arial"/>
          <w:spacing w:val="-5"/>
        </w:rPr>
        <w:t xml:space="preserve"> </w:t>
      </w:r>
      <w:r w:rsidR="00B443E7">
        <w:rPr>
          <w:rFonts w:eastAsia="Arial"/>
        </w:rPr>
        <w:t>of</w:t>
      </w:r>
      <w:r w:rsidR="00B443E7">
        <w:rPr>
          <w:rFonts w:eastAsia="Arial"/>
          <w:spacing w:val="-5"/>
        </w:rPr>
        <w:t xml:space="preserve"> </w:t>
      </w:r>
      <w:r w:rsidR="00B443E7">
        <w:rPr>
          <w:rFonts w:eastAsia="Arial"/>
        </w:rPr>
        <w:t>New</w:t>
      </w:r>
      <w:r w:rsidR="00B443E7">
        <w:rPr>
          <w:rFonts w:eastAsia="Arial"/>
          <w:spacing w:val="-2"/>
        </w:rPr>
        <w:t xml:space="preserve"> </w:t>
      </w:r>
      <w:r w:rsidR="00B443E7">
        <w:rPr>
          <w:rFonts w:eastAsia="Arial"/>
        </w:rPr>
        <w:t>South</w:t>
      </w:r>
      <w:r w:rsidR="00B443E7">
        <w:rPr>
          <w:rFonts w:eastAsia="Arial"/>
          <w:spacing w:val="-3"/>
        </w:rPr>
        <w:t xml:space="preserve"> </w:t>
      </w:r>
      <w:r w:rsidR="00B443E7">
        <w:rPr>
          <w:rFonts w:eastAsia="Arial"/>
          <w:spacing w:val="-2"/>
        </w:rPr>
        <w:t>Wales.</w:t>
      </w:r>
    </w:p>
    <w:p w14:paraId="3D59BC7C" w14:textId="745AA8C3" w:rsidR="00755079" w:rsidRDefault="00B443E7" w:rsidP="00B443E7">
      <w:pPr>
        <w:pStyle w:val="Indent2"/>
        <w:rPr>
          <w:rFonts w:eastAsia="Arial"/>
        </w:rPr>
      </w:pPr>
      <w:r>
        <w:rPr>
          <w:rFonts w:eastAsia="Arial"/>
          <w:b/>
        </w:rPr>
        <w:t xml:space="preserve">Tax Invoice </w:t>
      </w:r>
      <w:r>
        <w:rPr>
          <w:rFonts w:eastAsia="Arial"/>
        </w:rPr>
        <w:t xml:space="preserve">has the meaning given to that term by the GST Law. </w:t>
      </w:r>
    </w:p>
    <w:p w14:paraId="2953337D" w14:textId="77777777" w:rsidR="00755079" w:rsidRDefault="00B443E7" w:rsidP="00B443E7">
      <w:pPr>
        <w:pStyle w:val="Indent2"/>
        <w:rPr>
          <w:rFonts w:eastAsia="Arial"/>
        </w:rPr>
      </w:pPr>
      <w:r>
        <w:rPr>
          <w:rFonts w:eastAsia="Arial"/>
          <w:b/>
        </w:rPr>
        <w:t>Taxable</w:t>
      </w:r>
      <w:r>
        <w:rPr>
          <w:rFonts w:eastAsia="Arial"/>
          <w:b/>
          <w:spacing w:val="-3"/>
        </w:rPr>
        <w:t xml:space="preserve"> </w:t>
      </w:r>
      <w:r>
        <w:rPr>
          <w:rFonts w:eastAsia="Arial"/>
          <w:b/>
        </w:rPr>
        <w:t>Supply</w:t>
      </w:r>
      <w:r>
        <w:rPr>
          <w:rFonts w:eastAsia="Arial"/>
          <w:b/>
          <w:spacing w:val="-3"/>
        </w:rPr>
        <w:t xml:space="preserve"> </w:t>
      </w:r>
      <w:r>
        <w:rPr>
          <w:rFonts w:eastAsia="Arial"/>
        </w:rPr>
        <w:t>has</w:t>
      </w:r>
      <w:r>
        <w:rPr>
          <w:rFonts w:eastAsia="Arial"/>
          <w:spacing w:val="-4"/>
        </w:rPr>
        <w:t xml:space="preserve"> </w:t>
      </w:r>
      <w:r>
        <w:rPr>
          <w:rFonts w:eastAsia="Arial"/>
        </w:rPr>
        <w:t>the</w:t>
      </w:r>
      <w:r>
        <w:rPr>
          <w:rFonts w:eastAsia="Arial"/>
          <w:spacing w:val="-5"/>
        </w:rPr>
        <w:t xml:space="preserve"> </w:t>
      </w:r>
      <w:r>
        <w:rPr>
          <w:rFonts w:eastAsia="Arial"/>
        </w:rPr>
        <w:t>meaning</w:t>
      </w:r>
      <w:r>
        <w:rPr>
          <w:rFonts w:eastAsia="Arial"/>
          <w:spacing w:val="-3"/>
        </w:rPr>
        <w:t xml:space="preserve"> </w:t>
      </w:r>
      <w:r>
        <w:rPr>
          <w:rFonts w:eastAsia="Arial"/>
        </w:rPr>
        <w:t>given</w:t>
      </w:r>
      <w:r>
        <w:rPr>
          <w:rFonts w:eastAsia="Arial"/>
          <w:spacing w:val="-5"/>
        </w:rPr>
        <w:t xml:space="preserve"> </w:t>
      </w:r>
      <w:r>
        <w:rPr>
          <w:rFonts w:eastAsia="Arial"/>
        </w:rPr>
        <w:t>to</w:t>
      </w:r>
      <w:r>
        <w:rPr>
          <w:rFonts w:eastAsia="Arial"/>
          <w:spacing w:val="-3"/>
        </w:rPr>
        <w:t xml:space="preserve"> </w:t>
      </w:r>
      <w:r>
        <w:rPr>
          <w:rFonts w:eastAsia="Arial"/>
        </w:rPr>
        <w:t>that</w:t>
      </w:r>
      <w:r>
        <w:rPr>
          <w:rFonts w:eastAsia="Arial"/>
          <w:spacing w:val="-3"/>
        </w:rPr>
        <w:t xml:space="preserve"> </w:t>
      </w:r>
      <w:r>
        <w:rPr>
          <w:rFonts w:eastAsia="Arial"/>
        </w:rPr>
        <w:t>term</w:t>
      </w:r>
      <w:r>
        <w:rPr>
          <w:rFonts w:eastAsia="Arial"/>
          <w:spacing w:val="-3"/>
        </w:rPr>
        <w:t xml:space="preserve"> </w:t>
      </w:r>
      <w:r>
        <w:rPr>
          <w:rFonts w:eastAsia="Arial"/>
        </w:rPr>
        <w:t>by</w:t>
      </w:r>
      <w:r>
        <w:rPr>
          <w:rFonts w:eastAsia="Arial"/>
          <w:spacing w:val="-4"/>
        </w:rPr>
        <w:t xml:space="preserve"> </w:t>
      </w:r>
      <w:r>
        <w:rPr>
          <w:rFonts w:eastAsia="Arial"/>
        </w:rPr>
        <w:t>the</w:t>
      </w:r>
      <w:r>
        <w:rPr>
          <w:rFonts w:eastAsia="Arial"/>
          <w:spacing w:val="-5"/>
        </w:rPr>
        <w:t xml:space="preserve"> </w:t>
      </w:r>
      <w:r>
        <w:rPr>
          <w:rFonts w:eastAsia="Arial"/>
        </w:rPr>
        <w:t>GST</w:t>
      </w:r>
      <w:r>
        <w:rPr>
          <w:rFonts w:eastAsia="Arial"/>
          <w:spacing w:val="-2"/>
        </w:rPr>
        <w:t xml:space="preserve"> </w:t>
      </w:r>
      <w:r>
        <w:rPr>
          <w:rFonts w:eastAsia="Arial"/>
        </w:rPr>
        <w:t xml:space="preserve">Law. </w:t>
      </w:r>
    </w:p>
    <w:p w14:paraId="6CE153AF" w14:textId="0ACE8219" w:rsidR="00B443E7" w:rsidRDefault="00B443E7" w:rsidP="00B443E7">
      <w:pPr>
        <w:pStyle w:val="Indent2"/>
      </w:pPr>
      <w:r>
        <w:rPr>
          <w:rFonts w:eastAsia="Arial"/>
          <w:b/>
        </w:rPr>
        <w:t xml:space="preserve">Term </w:t>
      </w:r>
      <w:r>
        <w:rPr>
          <w:rFonts w:eastAsia="Arial"/>
        </w:rPr>
        <w:t xml:space="preserve">has the meaning given in clause </w:t>
      </w:r>
      <w:r w:rsidR="00861FBC" w:rsidRPr="00D25FEF">
        <w:rPr>
          <w:rFonts w:eastAsia="Arial"/>
        </w:rPr>
        <w:fldChar w:fldCharType="begin"/>
      </w:r>
      <w:r w:rsidR="00861FBC" w:rsidRPr="00D25FEF">
        <w:rPr>
          <w:rFonts w:eastAsia="Arial"/>
        </w:rPr>
        <w:instrText xml:space="preserve"> REF _Ref163714711 \w \h </w:instrText>
      </w:r>
      <w:r w:rsidR="00861FBC" w:rsidRPr="00D25FEF">
        <w:rPr>
          <w:rFonts w:eastAsia="Arial"/>
        </w:rPr>
      </w:r>
      <w:r w:rsidR="00861FBC" w:rsidRPr="00D25FEF">
        <w:rPr>
          <w:rFonts w:eastAsia="Arial"/>
        </w:rPr>
        <w:fldChar w:fldCharType="separate"/>
      </w:r>
      <w:r w:rsidR="009B5D7B">
        <w:rPr>
          <w:rFonts w:eastAsia="Arial"/>
        </w:rPr>
        <w:t>2.1</w:t>
      </w:r>
      <w:r w:rsidR="00861FBC" w:rsidRPr="00D25FEF">
        <w:rPr>
          <w:rFonts w:eastAsia="Arial"/>
        </w:rPr>
        <w:fldChar w:fldCharType="end"/>
      </w:r>
      <w:r>
        <w:rPr>
          <w:rFonts w:eastAsia="Arial"/>
        </w:rPr>
        <w:t>.</w:t>
      </w:r>
    </w:p>
    <w:p w14:paraId="7523A5AE" w14:textId="1DC50D7F" w:rsidR="00A87A69" w:rsidRDefault="00B443E7">
      <w:pPr>
        <w:pStyle w:val="Indent2"/>
        <w:rPr>
          <w:rFonts w:eastAsia="Arial"/>
        </w:rPr>
      </w:pPr>
      <w:r w:rsidRPr="00D60DCD">
        <w:rPr>
          <w:rFonts w:eastAsia="Arial"/>
          <w:b/>
          <w:bCs/>
        </w:rPr>
        <w:t>Termination</w:t>
      </w:r>
      <w:r w:rsidRPr="00D60DCD">
        <w:rPr>
          <w:rFonts w:eastAsia="Arial"/>
          <w:b/>
          <w:bCs/>
          <w:spacing w:val="-12"/>
        </w:rPr>
        <w:t xml:space="preserve"> </w:t>
      </w:r>
      <w:r w:rsidRPr="00D60DCD">
        <w:rPr>
          <w:rFonts w:eastAsia="Arial"/>
          <w:b/>
          <w:bCs/>
        </w:rPr>
        <w:t>Amount</w:t>
      </w:r>
      <w:r w:rsidR="00D11A94">
        <w:rPr>
          <w:rFonts w:eastAsia="Arial"/>
          <w:b/>
          <w:bCs/>
        </w:rPr>
        <w:t xml:space="preserve"> </w:t>
      </w:r>
      <w:r w:rsidRPr="00D60DCD">
        <w:rPr>
          <w:rFonts w:eastAsia="Arial"/>
          <w:spacing w:val="-2"/>
        </w:rPr>
        <w:t>means</w:t>
      </w:r>
      <w:bookmarkStart w:id="34" w:name="_Ref163685660"/>
      <w:r w:rsidR="00434ADF">
        <w:rPr>
          <w:rFonts w:eastAsia="Arial"/>
          <w:spacing w:val="-2"/>
        </w:rPr>
        <w:t xml:space="preserve"> </w:t>
      </w:r>
      <w:r w:rsidR="00434ADF">
        <w:rPr>
          <w:rFonts w:eastAsia="Arial"/>
        </w:rPr>
        <w:t>the</w:t>
      </w:r>
      <w:r w:rsidR="00D11A94">
        <w:rPr>
          <w:rFonts w:eastAsia="Arial"/>
        </w:rPr>
        <w:t xml:space="preserve"> total value of Securities held by SFV at the time of termination (or would be held by SFV had Access Right Holder complied with its obligations to provide Security under this document) plus any accrued amounts owing by Access Right Holder to SFV at the time of termination.</w:t>
      </w:r>
    </w:p>
    <w:bookmarkEnd w:id="34"/>
    <w:p w14:paraId="0A1E982B" w14:textId="4430E307" w:rsidR="001C56B5" w:rsidRDefault="00EC0F30" w:rsidP="00B443E7">
      <w:pPr>
        <w:pStyle w:val="Indent2"/>
        <w:rPr>
          <w:rFonts w:eastAsia="Arial"/>
          <w:bCs/>
        </w:rPr>
      </w:pPr>
      <w:r w:rsidRPr="00BD7D3E">
        <w:rPr>
          <w:rFonts w:eastAsia="Arial"/>
          <w:b/>
          <w:bCs/>
        </w:rPr>
        <w:t xml:space="preserve">Top-up Security </w:t>
      </w:r>
      <w:r w:rsidR="00CB715A">
        <w:rPr>
          <w:rFonts w:eastAsia="Arial"/>
          <w:bCs/>
        </w:rPr>
        <w:t xml:space="preserve">has the meaning given in clause </w:t>
      </w:r>
      <w:r w:rsidR="00CB715A">
        <w:rPr>
          <w:rFonts w:eastAsia="Arial"/>
          <w:bCs/>
        </w:rPr>
        <w:fldChar w:fldCharType="begin"/>
      </w:r>
      <w:r w:rsidR="00CB715A">
        <w:rPr>
          <w:rFonts w:eastAsia="Arial"/>
          <w:bCs/>
        </w:rPr>
        <w:instrText xml:space="preserve"> REF _Ref164357185 \w \h </w:instrText>
      </w:r>
      <w:r w:rsidR="00CB715A">
        <w:rPr>
          <w:rFonts w:eastAsia="Arial"/>
          <w:bCs/>
        </w:rPr>
      </w:r>
      <w:r w:rsidR="00CB715A">
        <w:rPr>
          <w:rFonts w:eastAsia="Arial"/>
          <w:bCs/>
        </w:rPr>
        <w:fldChar w:fldCharType="separate"/>
      </w:r>
      <w:r w:rsidR="009B5D7B">
        <w:rPr>
          <w:rFonts w:eastAsia="Arial"/>
          <w:bCs/>
        </w:rPr>
        <w:t>3.2(d)</w:t>
      </w:r>
      <w:r w:rsidR="00CB715A">
        <w:rPr>
          <w:rFonts w:eastAsia="Arial"/>
          <w:bCs/>
        </w:rPr>
        <w:fldChar w:fldCharType="end"/>
      </w:r>
      <w:r w:rsidR="00CB715A">
        <w:rPr>
          <w:rFonts w:eastAsia="Arial"/>
          <w:bCs/>
        </w:rPr>
        <w:t>.</w:t>
      </w:r>
    </w:p>
    <w:p w14:paraId="44604496" w14:textId="77777777" w:rsidR="001C56B5" w:rsidRDefault="001C56B5" w:rsidP="001C56B5">
      <w:pPr>
        <w:pStyle w:val="Indent2"/>
        <w:rPr>
          <w:rFonts w:eastAsia="Arial"/>
          <w:spacing w:val="-4"/>
        </w:rPr>
      </w:pPr>
      <w:r>
        <w:rPr>
          <w:rFonts w:eastAsia="Arial"/>
          <w:b/>
        </w:rPr>
        <w:t>Transgrid</w:t>
      </w:r>
      <w:r>
        <w:rPr>
          <w:rFonts w:eastAsia="Arial"/>
          <w:b/>
          <w:spacing w:val="-7"/>
        </w:rPr>
        <w:t xml:space="preserve"> </w:t>
      </w:r>
      <w:r>
        <w:rPr>
          <w:rFonts w:eastAsia="Arial"/>
        </w:rPr>
        <w:t>has</w:t>
      </w:r>
      <w:r>
        <w:rPr>
          <w:rFonts w:eastAsia="Arial"/>
          <w:spacing w:val="-5"/>
        </w:rPr>
        <w:t xml:space="preserve"> </w:t>
      </w:r>
      <w:r>
        <w:rPr>
          <w:rFonts w:eastAsia="Arial"/>
        </w:rPr>
        <w:t>the</w:t>
      </w:r>
      <w:r>
        <w:rPr>
          <w:rFonts w:eastAsia="Arial"/>
          <w:spacing w:val="-5"/>
        </w:rPr>
        <w:t xml:space="preserve"> </w:t>
      </w:r>
      <w:r>
        <w:rPr>
          <w:rFonts w:eastAsia="Arial"/>
        </w:rPr>
        <w:t>meaning</w:t>
      </w:r>
      <w:r>
        <w:rPr>
          <w:rFonts w:eastAsia="Arial"/>
          <w:spacing w:val="-6"/>
        </w:rPr>
        <w:t xml:space="preserve"> </w:t>
      </w:r>
      <w:r>
        <w:rPr>
          <w:rFonts w:eastAsia="Arial"/>
        </w:rPr>
        <w:t>given</w:t>
      </w:r>
      <w:r>
        <w:rPr>
          <w:rFonts w:eastAsia="Arial"/>
          <w:spacing w:val="-5"/>
        </w:rPr>
        <w:t xml:space="preserve"> </w:t>
      </w:r>
      <w:r>
        <w:rPr>
          <w:rFonts w:eastAsia="Arial"/>
        </w:rPr>
        <w:t>in</w:t>
      </w:r>
      <w:r>
        <w:rPr>
          <w:rFonts w:eastAsia="Arial"/>
          <w:spacing w:val="-4"/>
        </w:rPr>
        <w:t xml:space="preserve"> </w:t>
      </w:r>
      <w:r>
        <w:rPr>
          <w:rFonts w:eastAsia="Arial"/>
        </w:rPr>
        <w:t>the</w:t>
      </w:r>
      <w:r>
        <w:rPr>
          <w:rFonts w:eastAsia="Arial"/>
          <w:spacing w:val="-5"/>
        </w:rPr>
        <w:t xml:space="preserve"> </w:t>
      </w:r>
      <w:r>
        <w:rPr>
          <w:rFonts w:eastAsia="Arial"/>
        </w:rPr>
        <w:t>Access</w:t>
      </w:r>
      <w:r>
        <w:rPr>
          <w:rFonts w:eastAsia="Arial"/>
          <w:spacing w:val="-5"/>
        </w:rPr>
        <w:t xml:space="preserve"> </w:t>
      </w:r>
      <w:r>
        <w:rPr>
          <w:rFonts w:eastAsia="Arial"/>
          <w:spacing w:val="-4"/>
        </w:rPr>
        <w:t xml:space="preserve">PDA. </w:t>
      </w:r>
    </w:p>
    <w:p w14:paraId="587EBECE" w14:textId="1506CCFB" w:rsidR="00B443E7" w:rsidRDefault="00B443E7" w:rsidP="00B443E7">
      <w:pPr>
        <w:pStyle w:val="Indent2"/>
      </w:pPr>
      <w:r>
        <w:rPr>
          <w:rFonts w:eastAsia="Arial"/>
        </w:rPr>
        <w:t>[</w:t>
      </w:r>
      <w:r>
        <w:rPr>
          <w:rFonts w:eastAsia="Arial"/>
          <w:b/>
        </w:rPr>
        <w:t>Trust</w:t>
      </w:r>
      <w:r>
        <w:rPr>
          <w:rFonts w:eastAsia="Arial"/>
          <w:b/>
          <w:spacing w:val="-8"/>
        </w:rPr>
        <w:t xml:space="preserve"> </w:t>
      </w:r>
      <w:r>
        <w:rPr>
          <w:rFonts w:eastAsia="Arial"/>
        </w:rPr>
        <w:t>means</w:t>
      </w:r>
      <w:r>
        <w:rPr>
          <w:rFonts w:eastAsia="Arial"/>
          <w:spacing w:val="-8"/>
        </w:rPr>
        <w:t xml:space="preserve"> </w:t>
      </w:r>
      <w:r>
        <w:rPr>
          <w:rFonts w:eastAsia="Arial"/>
          <w:spacing w:val="-2"/>
        </w:rPr>
        <w:t>[</w:t>
      </w:r>
      <w:r>
        <w:rPr>
          <w:rFonts w:eastAsia="Arial"/>
          <w:color w:val="000000"/>
          <w:spacing w:val="-2"/>
          <w:highlight w:val="yellow"/>
        </w:rPr>
        <w:t>insert</w:t>
      </w:r>
      <w:r>
        <w:rPr>
          <w:rFonts w:eastAsia="Arial"/>
          <w:color w:val="000000"/>
          <w:spacing w:val="-2"/>
        </w:rPr>
        <w:t>].</w:t>
      </w:r>
    </w:p>
    <w:p w14:paraId="4A9FBC4D" w14:textId="77777777" w:rsidR="00B443E7" w:rsidRDefault="00B443E7" w:rsidP="00B443E7">
      <w:pPr>
        <w:pStyle w:val="Indent2"/>
      </w:pPr>
      <w:r>
        <w:rPr>
          <w:rFonts w:eastAsia="Arial"/>
          <w:b/>
        </w:rPr>
        <w:t>Trust</w:t>
      </w:r>
      <w:r>
        <w:rPr>
          <w:rFonts w:eastAsia="Arial"/>
          <w:b/>
          <w:spacing w:val="-6"/>
        </w:rPr>
        <w:t xml:space="preserve"> </w:t>
      </w:r>
      <w:r>
        <w:rPr>
          <w:rFonts w:eastAsia="Arial"/>
          <w:b/>
        </w:rPr>
        <w:t>Deed</w:t>
      </w:r>
      <w:r>
        <w:rPr>
          <w:rFonts w:eastAsia="Arial"/>
          <w:b/>
          <w:spacing w:val="-3"/>
        </w:rPr>
        <w:t xml:space="preserve"> </w:t>
      </w:r>
      <w:r>
        <w:rPr>
          <w:rFonts w:eastAsia="Arial"/>
        </w:rPr>
        <w:t>means</w:t>
      </w:r>
      <w:r>
        <w:rPr>
          <w:rFonts w:eastAsia="Arial"/>
          <w:spacing w:val="-5"/>
        </w:rPr>
        <w:t xml:space="preserve"> </w:t>
      </w:r>
      <w:r>
        <w:rPr>
          <w:rFonts w:eastAsia="Arial"/>
        </w:rPr>
        <w:t>the</w:t>
      </w:r>
      <w:r>
        <w:rPr>
          <w:rFonts w:eastAsia="Arial"/>
          <w:spacing w:val="-6"/>
        </w:rPr>
        <w:t xml:space="preserve"> </w:t>
      </w:r>
      <w:r>
        <w:rPr>
          <w:rFonts w:eastAsia="Arial"/>
        </w:rPr>
        <w:t>trust</w:t>
      </w:r>
      <w:r>
        <w:rPr>
          <w:rFonts w:eastAsia="Arial"/>
          <w:spacing w:val="-7"/>
        </w:rPr>
        <w:t xml:space="preserve"> </w:t>
      </w:r>
      <w:r>
        <w:rPr>
          <w:rFonts w:eastAsia="Arial"/>
        </w:rPr>
        <w:t>deed</w:t>
      </w:r>
      <w:r>
        <w:rPr>
          <w:rFonts w:eastAsia="Arial"/>
          <w:spacing w:val="-6"/>
        </w:rPr>
        <w:t xml:space="preserve"> </w:t>
      </w:r>
      <w:r>
        <w:rPr>
          <w:rFonts w:eastAsia="Arial"/>
        </w:rPr>
        <w:t>establishing</w:t>
      </w:r>
      <w:r>
        <w:rPr>
          <w:rFonts w:eastAsia="Arial"/>
          <w:spacing w:val="-6"/>
        </w:rPr>
        <w:t xml:space="preserve"> </w:t>
      </w:r>
      <w:r>
        <w:rPr>
          <w:rFonts w:eastAsia="Arial"/>
        </w:rPr>
        <w:t>the</w:t>
      </w:r>
      <w:r>
        <w:rPr>
          <w:rFonts w:eastAsia="Arial"/>
          <w:spacing w:val="-7"/>
        </w:rPr>
        <w:t xml:space="preserve"> </w:t>
      </w:r>
      <w:r>
        <w:rPr>
          <w:rFonts w:eastAsia="Arial"/>
          <w:spacing w:val="-2"/>
        </w:rPr>
        <w:t>Trust.</w:t>
      </w:r>
    </w:p>
    <w:p w14:paraId="58868C0A" w14:textId="77777777" w:rsidR="00B443E7" w:rsidRDefault="00B443E7" w:rsidP="00B443E7">
      <w:pPr>
        <w:pStyle w:val="Indent2"/>
      </w:pPr>
      <w:r>
        <w:rPr>
          <w:rFonts w:eastAsia="Arial"/>
          <w:b/>
        </w:rPr>
        <w:t>Trust</w:t>
      </w:r>
      <w:r>
        <w:rPr>
          <w:rFonts w:eastAsia="Arial"/>
          <w:b/>
          <w:spacing w:val="-5"/>
        </w:rPr>
        <w:t xml:space="preserve"> </w:t>
      </w:r>
      <w:r>
        <w:rPr>
          <w:rFonts w:eastAsia="Arial"/>
          <w:b/>
        </w:rPr>
        <w:t>Property</w:t>
      </w:r>
      <w:r>
        <w:rPr>
          <w:rFonts w:eastAsia="Arial"/>
          <w:b/>
          <w:spacing w:val="-4"/>
        </w:rPr>
        <w:t xml:space="preserve"> </w:t>
      </w:r>
      <w:r>
        <w:rPr>
          <w:rFonts w:eastAsia="Arial"/>
        </w:rPr>
        <w:t>means</w:t>
      </w:r>
      <w:r>
        <w:rPr>
          <w:rFonts w:eastAsia="Arial"/>
          <w:spacing w:val="-5"/>
        </w:rPr>
        <w:t xml:space="preserve"> </w:t>
      </w:r>
      <w:r>
        <w:rPr>
          <w:rFonts w:eastAsia="Arial"/>
        </w:rPr>
        <w:t>all</w:t>
      </w:r>
      <w:r>
        <w:rPr>
          <w:rFonts w:eastAsia="Arial"/>
          <w:spacing w:val="-3"/>
        </w:rPr>
        <w:t xml:space="preserve"> </w:t>
      </w:r>
      <w:r>
        <w:rPr>
          <w:rFonts w:eastAsia="Arial"/>
        </w:rPr>
        <w:t>of</w:t>
      </w:r>
      <w:r>
        <w:rPr>
          <w:rFonts w:eastAsia="Arial"/>
          <w:spacing w:val="-6"/>
        </w:rPr>
        <w:t xml:space="preserve"> </w:t>
      </w:r>
      <w:r>
        <w:rPr>
          <w:rFonts w:eastAsia="Arial"/>
        </w:rPr>
        <w:t>the</w:t>
      </w:r>
      <w:r>
        <w:rPr>
          <w:rFonts w:eastAsia="Arial"/>
          <w:spacing w:val="-6"/>
        </w:rPr>
        <w:t xml:space="preserve"> </w:t>
      </w:r>
      <w:r>
        <w:rPr>
          <w:rFonts w:eastAsia="Arial"/>
        </w:rPr>
        <w:t>assets</w:t>
      </w:r>
      <w:r>
        <w:rPr>
          <w:rFonts w:eastAsia="Arial"/>
          <w:spacing w:val="-4"/>
        </w:rPr>
        <w:t xml:space="preserve"> </w:t>
      </w:r>
      <w:r>
        <w:rPr>
          <w:rFonts w:eastAsia="Arial"/>
        </w:rPr>
        <w:t>of</w:t>
      </w:r>
      <w:r>
        <w:rPr>
          <w:rFonts w:eastAsia="Arial"/>
          <w:spacing w:val="-6"/>
        </w:rPr>
        <w:t xml:space="preserve"> </w:t>
      </w:r>
      <w:r>
        <w:rPr>
          <w:rFonts w:eastAsia="Arial"/>
        </w:rPr>
        <w:t>the</w:t>
      </w:r>
      <w:r>
        <w:rPr>
          <w:rFonts w:eastAsia="Arial"/>
          <w:spacing w:val="-5"/>
        </w:rPr>
        <w:t xml:space="preserve"> </w:t>
      </w:r>
      <w:r>
        <w:rPr>
          <w:rFonts w:eastAsia="Arial"/>
          <w:spacing w:val="-2"/>
        </w:rPr>
        <w:t>Trust.]</w:t>
      </w:r>
    </w:p>
    <w:p w14:paraId="5C09AEF0" w14:textId="77777777" w:rsidR="00B443E7" w:rsidRDefault="00B443E7" w:rsidP="00B443E7">
      <w:pPr>
        <w:pStyle w:val="Indent2"/>
      </w:pPr>
      <w:r>
        <w:rPr>
          <w:rFonts w:eastAsia="Arial"/>
        </w:rPr>
        <w:t>[</w:t>
      </w:r>
      <w:r w:rsidRPr="00B443E7">
        <w:rPr>
          <w:rFonts w:eastAsia="Arial"/>
          <w:b/>
          <w:bCs/>
          <w:i/>
          <w:iCs/>
          <w:highlight w:val="lightGray"/>
        </w:rPr>
        <w:t>Note:</w:t>
      </w:r>
      <w:r w:rsidRPr="00B443E7">
        <w:rPr>
          <w:rFonts w:eastAsia="Arial"/>
          <w:b/>
          <w:bCs/>
          <w:i/>
          <w:iCs/>
          <w:spacing w:val="-5"/>
          <w:highlight w:val="lightGray"/>
        </w:rPr>
        <w:t xml:space="preserve"> </w:t>
      </w:r>
      <w:r w:rsidRPr="00B443E7">
        <w:rPr>
          <w:rFonts w:eastAsia="Arial"/>
          <w:b/>
          <w:bCs/>
          <w:i/>
          <w:iCs/>
          <w:highlight w:val="lightGray"/>
        </w:rPr>
        <w:t>to</w:t>
      </w:r>
      <w:r w:rsidRPr="00B443E7">
        <w:rPr>
          <w:rFonts w:eastAsia="Arial"/>
          <w:b/>
          <w:bCs/>
          <w:i/>
          <w:iCs/>
          <w:spacing w:val="-4"/>
          <w:highlight w:val="lightGray"/>
        </w:rPr>
        <w:t xml:space="preserve"> </w:t>
      </w:r>
      <w:r w:rsidRPr="00B443E7">
        <w:rPr>
          <w:rFonts w:eastAsia="Arial"/>
          <w:b/>
          <w:bCs/>
          <w:i/>
          <w:iCs/>
          <w:highlight w:val="lightGray"/>
        </w:rPr>
        <w:t>be</w:t>
      </w:r>
      <w:r w:rsidRPr="00B443E7">
        <w:rPr>
          <w:rFonts w:eastAsia="Arial"/>
          <w:b/>
          <w:bCs/>
          <w:i/>
          <w:iCs/>
          <w:spacing w:val="-6"/>
          <w:highlight w:val="lightGray"/>
        </w:rPr>
        <w:t xml:space="preserve"> </w:t>
      </w:r>
      <w:r w:rsidRPr="00B443E7">
        <w:rPr>
          <w:rFonts w:eastAsia="Arial"/>
          <w:b/>
          <w:bCs/>
          <w:i/>
          <w:iCs/>
          <w:highlight w:val="lightGray"/>
        </w:rPr>
        <w:t>included</w:t>
      </w:r>
      <w:r w:rsidRPr="00B443E7">
        <w:rPr>
          <w:rFonts w:eastAsia="Arial"/>
          <w:b/>
          <w:bCs/>
          <w:i/>
          <w:iCs/>
          <w:spacing w:val="-4"/>
          <w:highlight w:val="lightGray"/>
        </w:rPr>
        <w:t xml:space="preserve"> </w:t>
      </w:r>
      <w:r w:rsidRPr="00B443E7">
        <w:rPr>
          <w:rFonts w:eastAsia="Arial"/>
          <w:b/>
          <w:bCs/>
          <w:i/>
          <w:iCs/>
          <w:highlight w:val="lightGray"/>
        </w:rPr>
        <w:t>if</w:t>
      </w:r>
      <w:r w:rsidRPr="00B443E7">
        <w:rPr>
          <w:rFonts w:eastAsia="Arial"/>
          <w:b/>
          <w:bCs/>
          <w:i/>
          <w:iCs/>
          <w:spacing w:val="-3"/>
          <w:highlight w:val="lightGray"/>
        </w:rPr>
        <w:t xml:space="preserve"> </w:t>
      </w:r>
      <w:r w:rsidRPr="00B443E7">
        <w:rPr>
          <w:rFonts w:eastAsia="Arial"/>
          <w:b/>
          <w:bCs/>
          <w:i/>
          <w:iCs/>
          <w:highlight w:val="lightGray"/>
        </w:rPr>
        <w:t>Access</w:t>
      </w:r>
      <w:r w:rsidRPr="00B443E7">
        <w:rPr>
          <w:rFonts w:eastAsia="Arial"/>
          <w:b/>
          <w:bCs/>
          <w:i/>
          <w:iCs/>
          <w:spacing w:val="-5"/>
          <w:highlight w:val="lightGray"/>
        </w:rPr>
        <w:t xml:space="preserve"> </w:t>
      </w:r>
      <w:r w:rsidRPr="00B443E7">
        <w:rPr>
          <w:rFonts w:eastAsia="Arial"/>
          <w:b/>
          <w:bCs/>
          <w:i/>
          <w:iCs/>
          <w:highlight w:val="lightGray"/>
        </w:rPr>
        <w:t>Right</w:t>
      </w:r>
      <w:r w:rsidRPr="00B443E7">
        <w:rPr>
          <w:rFonts w:eastAsia="Arial"/>
          <w:b/>
          <w:bCs/>
          <w:i/>
          <w:iCs/>
          <w:spacing w:val="-5"/>
          <w:highlight w:val="lightGray"/>
        </w:rPr>
        <w:t xml:space="preserve"> </w:t>
      </w:r>
      <w:r w:rsidRPr="00B443E7">
        <w:rPr>
          <w:rFonts w:eastAsia="Arial"/>
          <w:b/>
          <w:bCs/>
          <w:i/>
          <w:iCs/>
          <w:highlight w:val="lightGray"/>
        </w:rPr>
        <w:t>Holder</w:t>
      </w:r>
      <w:r w:rsidRPr="00B443E7">
        <w:rPr>
          <w:rFonts w:eastAsia="Arial"/>
          <w:b/>
          <w:bCs/>
          <w:i/>
          <w:iCs/>
          <w:spacing w:val="-6"/>
          <w:highlight w:val="lightGray"/>
        </w:rPr>
        <w:t xml:space="preserve"> </w:t>
      </w:r>
      <w:r w:rsidRPr="00B443E7">
        <w:rPr>
          <w:rFonts w:eastAsia="Arial"/>
          <w:b/>
          <w:bCs/>
          <w:i/>
          <w:iCs/>
          <w:highlight w:val="lightGray"/>
        </w:rPr>
        <w:t>is</w:t>
      </w:r>
      <w:r w:rsidRPr="00B443E7">
        <w:rPr>
          <w:rFonts w:eastAsia="Arial"/>
          <w:b/>
          <w:bCs/>
          <w:i/>
          <w:iCs/>
          <w:spacing w:val="-5"/>
          <w:highlight w:val="lightGray"/>
        </w:rPr>
        <w:t xml:space="preserve"> </w:t>
      </w:r>
      <w:r w:rsidRPr="00B443E7">
        <w:rPr>
          <w:rFonts w:eastAsia="Arial"/>
          <w:b/>
          <w:bCs/>
          <w:i/>
          <w:iCs/>
          <w:highlight w:val="lightGray"/>
        </w:rPr>
        <w:t>trustee</w:t>
      </w:r>
      <w:r w:rsidRPr="00B443E7">
        <w:rPr>
          <w:rFonts w:eastAsia="Arial"/>
          <w:b/>
          <w:bCs/>
          <w:i/>
          <w:iCs/>
          <w:spacing w:val="-6"/>
          <w:highlight w:val="lightGray"/>
        </w:rPr>
        <w:t xml:space="preserve"> </w:t>
      </w:r>
      <w:r w:rsidRPr="00B443E7">
        <w:rPr>
          <w:rFonts w:eastAsia="Arial"/>
          <w:b/>
          <w:bCs/>
          <w:i/>
          <w:iCs/>
          <w:highlight w:val="lightGray"/>
        </w:rPr>
        <w:t>of</w:t>
      </w:r>
      <w:r w:rsidRPr="00B443E7">
        <w:rPr>
          <w:rFonts w:eastAsia="Arial"/>
          <w:b/>
          <w:bCs/>
          <w:i/>
          <w:iCs/>
          <w:spacing w:val="-4"/>
          <w:highlight w:val="lightGray"/>
        </w:rPr>
        <w:t xml:space="preserve"> </w:t>
      </w:r>
      <w:r w:rsidRPr="00B443E7">
        <w:rPr>
          <w:rFonts w:eastAsia="Arial"/>
          <w:b/>
          <w:bCs/>
          <w:i/>
          <w:iCs/>
          <w:highlight w:val="lightGray"/>
        </w:rPr>
        <w:t>a</w:t>
      </w:r>
      <w:r w:rsidRPr="00B443E7">
        <w:rPr>
          <w:rFonts w:eastAsia="Arial"/>
          <w:b/>
          <w:bCs/>
          <w:i/>
          <w:iCs/>
          <w:spacing w:val="-6"/>
          <w:highlight w:val="lightGray"/>
        </w:rPr>
        <w:t xml:space="preserve"> </w:t>
      </w:r>
      <w:r w:rsidRPr="00B443E7">
        <w:rPr>
          <w:rFonts w:eastAsia="Arial"/>
          <w:b/>
          <w:bCs/>
          <w:i/>
          <w:iCs/>
          <w:spacing w:val="-2"/>
          <w:highlight w:val="lightGray"/>
        </w:rPr>
        <w:t>trust</w:t>
      </w:r>
      <w:r>
        <w:rPr>
          <w:rFonts w:eastAsia="Arial"/>
          <w:spacing w:val="-2"/>
          <w:highlight w:val="lightGray"/>
        </w:rPr>
        <w:t>.</w:t>
      </w:r>
      <w:r>
        <w:rPr>
          <w:rFonts w:eastAsia="Arial"/>
          <w:spacing w:val="-2"/>
        </w:rPr>
        <w:t>]</w:t>
      </w:r>
    </w:p>
    <w:p w14:paraId="776097E2" w14:textId="3883B7F6" w:rsidR="00B443E7" w:rsidRDefault="00B443E7" w:rsidP="00755079">
      <w:pPr>
        <w:pStyle w:val="Heading2"/>
      </w:pPr>
      <w:bookmarkStart w:id="35" w:name="_Ref163685662"/>
      <w:bookmarkStart w:id="36" w:name="_Ref163713700"/>
      <w:bookmarkStart w:id="37" w:name="_Toc164776409"/>
      <w:bookmarkStart w:id="38" w:name="_Toc167712645"/>
      <w:r>
        <w:rPr>
          <w:rFonts w:eastAsia="Arial"/>
        </w:rPr>
        <w:lastRenderedPageBreak/>
        <w:t>Interpretation</w:t>
      </w:r>
      <w:r>
        <w:rPr>
          <w:rFonts w:eastAsia="Arial"/>
          <w:spacing w:val="-10"/>
        </w:rPr>
        <w:t xml:space="preserve"> </w:t>
      </w:r>
      <w:r>
        <w:rPr>
          <w:rFonts w:eastAsia="Arial"/>
          <w:spacing w:val="-2"/>
        </w:rPr>
        <w:t>Provisions</w:t>
      </w:r>
      <w:bookmarkEnd w:id="35"/>
      <w:bookmarkEnd w:id="36"/>
      <w:bookmarkEnd w:id="37"/>
      <w:bookmarkEnd w:id="38"/>
    </w:p>
    <w:p w14:paraId="4FAFA9B8" w14:textId="77777777" w:rsidR="00B443E7" w:rsidRDefault="00B443E7" w:rsidP="009027C3">
      <w:pPr>
        <w:pStyle w:val="Indent2"/>
      </w:pPr>
      <w:r>
        <w:rPr>
          <w:rFonts w:eastAsia="Arial"/>
        </w:rPr>
        <w:t>Headings</w:t>
      </w:r>
      <w:r>
        <w:rPr>
          <w:rFonts w:eastAsia="Arial"/>
          <w:spacing w:val="-1"/>
        </w:rPr>
        <w:t xml:space="preserve"> </w:t>
      </w:r>
      <w:r>
        <w:rPr>
          <w:rFonts w:eastAsia="Arial"/>
        </w:rPr>
        <w:t>are</w:t>
      </w:r>
      <w:r>
        <w:rPr>
          <w:rFonts w:eastAsia="Arial"/>
          <w:spacing w:val="-5"/>
        </w:rPr>
        <w:t xml:space="preserve"> </w:t>
      </w:r>
      <w:r>
        <w:rPr>
          <w:rFonts w:eastAsia="Arial"/>
        </w:rPr>
        <w:t>for</w:t>
      </w:r>
      <w:r>
        <w:rPr>
          <w:rFonts w:eastAsia="Arial"/>
          <w:spacing w:val="-4"/>
        </w:rPr>
        <w:t xml:space="preserve"> </w:t>
      </w:r>
      <w:r>
        <w:rPr>
          <w:rFonts w:eastAsia="Arial"/>
        </w:rPr>
        <w:t>convenience</w:t>
      </w:r>
      <w:r>
        <w:rPr>
          <w:rFonts w:eastAsia="Arial"/>
          <w:spacing w:val="-5"/>
        </w:rPr>
        <w:t xml:space="preserve"> </w:t>
      </w:r>
      <w:r>
        <w:rPr>
          <w:rFonts w:eastAsia="Arial"/>
        </w:rPr>
        <w:t>only</w:t>
      </w:r>
      <w:r>
        <w:rPr>
          <w:rFonts w:eastAsia="Arial"/>
          <w:spacing w:val="-1"/>
        </w:rPr>
        <w:t xml:space="preserve"> </w:t>
      </w:r>
      <w:r>
        <w:rPr>
          <w:rFonts w:eastAsia="Arial"/>
        </w:rPr>
        <w:t>and</w:t>
      </w:r>
      <w:r>
        <w:rPr>
          <w:rFonts w:eastAsia="Arial"/>
          <w:spacing w:val="-3"/>
        </w:rPr>
        <w:t xml:space="preserve"> </w:t>
      </w:r>
      <w:r>
        <w:rPr>
          <w:rFonts w:eastAsia="Arial"/>
        </w:rPr>
        <w:t>do</w:t>
      </w:r>
      <w:r>
        <w:rPr>
          <w:rFonts w:eastAsia="Arial"/>
          <w:spacing w:val="-3"/>
        </w:rPr>
        <w:t xml:space="preserve"> </w:t>
      </w:r>
      <w:r>
        <w:rPr>
          <w:rFonts w:eastAsia="Arial"/>
        </w:rPr>
        <w:t>not</w:t>
      </w:r>
      <w:r>
        <w:rPr>
          <w:rFonts w:eastAsia="Arial"/>
          <w:spacing w:val="-3"/>
        </w:rPr>
        <w:t xml:space="preserve"> </w:t>
      </w:r>
      <w:r>
        <w:rPr>
          <w:rFonts w:eastAsia="Arial"/>
        </w:rPr>
        <w:t>affect</w:t>
      </w:r>
      <w:r>
        <w:rPr>
          <w:rFonts w:eastAsia="Arial"/>
          <w:spacing w:val="-3"/>
        </w:rPr>
        <w:t xml:space="preserve"> </w:t>
      </w:r>
      <w:r>
        <w:rPr>
          <w:rFonts w:eastAsia="Arial"/>
        </w:rPr>
        <w:t>interpretation.</w:t>
      </w:r>
      <w:r>
        <w:rPr>
          <w:rFonts w:eastAsia="Arial"/>
          <w:spacing w:val="40"/>
        </w:rPr>
        <w:t xml:space="preserve"> </w:t>
      </w:r>
      <w:r>
        <w:rPr>
          <w:rFonts w:eastAsia="Arial"/>
        </w:rPr>
        <w:t>Unless</w:t>
      </w:r>
      <w:r>
        <w:rPr>
          <w:rFonts w:eastAsia="Arial"/>
          <w:spacing w:val="-4"/>
        </w:rPr>
        <w:t xml:space="preserve"> </w:t>
      </w:r>
      <w:r>
        <w:rPr>
          <w:rFonts w:eastAsia="Arial"/>
        </w:rPr>
        <w:t>the contrary intention appears, in this document:</w:t>
      </w:r>
    </w:p>
    <w:p w14:paraId="509A77BA" w14:textId="3AE7B255" w:rsidR="00B443E7" w:rsidRPr="005158C4" w:rsidRDefault="00B443E7" w:rsidP="009027C3">
      <w:pPr>
        <w:pStyle w:val="Heading3"/>
      </w:pPr>
      <w:bookmarkStart w:id="39" w:name="_Ref163685663"/>
      <w:r w:rsidRPr="005158C4">
        <w:rPr>
          <w:rFonts w:eastAsia="Arial"/>
        </w:rPr>
        <w:t>labels</w:t>
      </w:r>
      <w:r w:rsidRPr="005158C4">
        <w:rPr>
          <w:rFonts w:eastAsia="Arial"/>
          <w:spacing w:val="-4"/>
        </w:rPr>
        <w:t xml:space="preserve"> </w:t>
      </w:r>
      <w:r w:rsidRPr="005158C4">
        <w:rPr>
          <w:rFonts w:eastAsia="Arial"/>
        </w:rPr>
        <w:t>used</w:t>
      </w:r>
      <w:r w:rsidRPr="005158C4">
        <w:rPr>
          <w:rFonts w:eastAsia="Arial"/>
          <w:spacing w:val="-5"/>
        </w:rPr>
        <w:t xml:space="preserve"> </w:t>
      </w:r>
      <w:r w:rsidRPr="005158C4">
        <w:rPr>
          <w:rFonts w:eastAsia="Arial"/>
        </w:rPr>
        <w:t>for</w:t>
      </w:r>
      <w:r w:rsidRPr="005158C4">
        <w:rPr>
          <w:rFonts w:eastAsia="Arial"/>
          <w:spacing w:val="-2"/>
        </w:rPr>
        <w:t xml:space="preserve"> </w:t>
      </w:r>
      <w:r w:rsidRPr="005158C4">
        <w:rPr>
          <w:rFonts w:eastAsia="Arial"/>
        </w:rPr>
        <w:t>definitions</w:t>
      </w:r>
      <w:r w:rsidRPr="005158C4">
        <w:rPr>
          <w:rFonts w:eastAsia="Arial"/>
          <w:spacing w:val="-4"/>
        </w:rPr>
        <w:t xml:space="preserve"> </w:t>
      </w:r>
      <w:r w:rsidRPr="005158C4">
        <w:rPr>
          <w:rFonts w:eastAsia="Arial"/>
        </w:rPr>
        <w:t>are</w:t>
      </w:r>
      <w:r w:rsidRPr="005158C4">
        <w:rPr>
          <w:rFonts w:eastAsia="Arial"/>
          <w:spacing w:val="-5"/>
        </w:rPr>
        <w:t xml:space="preserve"> </w:t>
      </w:r>
      <w:r w:rsidRPr="005158C4">
        <w:rPr>
          <w:rFonts w:eastAsia="Arial"/>
        </w:rPr>
        <w:t>for</w:t>
      </w:r>
      <w:r w:rsidRPr="005158C4">
        <w:rPr>
          <w:rFonts w:eastAsia="Arial"/>
          <w:spacing w:val="-4"/>
        </w:rPr>
        <w:t xml:space="preserve"> </w:t>
      </w:r>
      <w:r w:rsidRPr="005158C4">
        <w:rPr>
          <w:rFonts w:eastAsia="Arial"/>
        </w:rPr>
        <w:t>convenience</w:t>
      </w:r>
      <w:r w:rsidRPr="005158C4">
        <w:rPr>
          <w:rFonts w:eastAsia="Arial"/>
          <w:spacing w:val="-5"/>
        </w:rPr>
        <w:t xml:space="preserve"> </w:t>
      </w:r>
      <w:r w:rsidRPr="005158C4">
        <w:rPr>
          <w:rFonts w:eastAsia="Arial"/>
        </w:rPr>
        <w:t>only</w:t>
      </w:r>
      <w:r w:rsidRPr="005158C4">
        <w:rPr>
          <w:rFonts w:eastAsia="Arial"/>
          <w:spacing w:val="-4"/>
        </w:rPr>
        <w:t xml:space="preserve"> </w:t>
      </w:r>
      <w:r w:rsidRPr="005158C4">
        <w:rPr>
          <w:rFonts w:eastAsia="Arial"/>
        </w:rPr>
        <w:t>and</w:t>
      </w:r>
      <w:r w:rsidRPr="005158C4">
        <w:rPr>
          <w:rFonts w:eastAsia="Arial"/>
          <w:spacing w:val="-5"/>
        </w:rPr>
        <w:t xml:space="preserve"> </w:t>
      </w:r>
      <w:r w:rsidRPr="005158C4">
        <w:rPr>
          <w:rFonts w:eastAsia="Arial"/>
        </w:rPr>
        <w:t>do</w:t>
      </w:r>
      <w:r w:rsidRPr="005158C4">
        <w:rPr>
          <w:rFonts w:eastAsia="Arial"/>
          <w:spacing w:val="-2"/>
        </w:rPr>
        <w:t xml:space="preserve"> </w:t>
      </w:r>
      <w:r w:rsidRPr="005158C4">
        <w:rPr>
          <w:rFonts w:eastAsia="Arial"/>
        </w:rPr>
        <w:t>not</w:t>
      </w:r>
      <w:r w:rsidRPr="005158C4">
        <w:rPr>
          <w:rFonts w:eastAsia="Arial"/>
          <w:spacing w:val="-3"/>
        </w:rPr>
        <w:t xml:space="preserve"> </w:t>
      </w:r>
      <w:r w:rsidRPr="005158C4">
        <w:rPr>
          <w:rFonts w:eastAsia="Arial"/>
        </w:rPr>
        <w:t xml:space="preserve">affect </w:t>
      </w:r>
      <w:r w:rsidRPr="005158C4">
        <w:rPr>
          <w:rFonts w:eastAsia="Arial"/>
          <w:spacing w:val="-2"/>
        </w:rPr>
        <w:t>interpretation;</w:t>
      </w:r>
      <w:bookmarkEnd w:id="39"/>
    </w:p>
    <w:p w14:paraId="23B64CD5" w14:textId="035BCEDC" w:rsidR="00B443E7" w:rsidRPr="005158C4" w:rsidRDefault="00B443E7" w:rsidP="009027C3">
      <w:pPr>
        <w:pStyle w:val="Heading3"/>
      </w:pPr>
      <w:bookmarkStart w:id="40" w:name="_Ref163685664"/>
      <w:r w:rsidRPr="005158C4">
        <w:rPr>
          <w:rFonts w:eastAsia="Arial"/>
        </w:rPr>
        <w:t>the</w:t>
      </w:r>
      <w:r w:rsidRPr="005158C4">
        <w:rPr>
          <w:rFonts w:eastAsia="Arial"/>
          <w:spacing w:val="-6"/>
        </w:rPr>
        <w:t xml:space="preserve"> </w:t>
      </w:r>
      <w:r w:rsidRPr="005158C4">
        <w:rPr>
          <w:rFonts w:eastAsia="Arial"/>
        </w:rPr>
        <w:t>singular</w:t>
      </w:r>
      <w:r w:rsidRPr="005158C4">
        <w:rPr>
          <w:rFonts w:eastAsia="Arial"/>
          <w:spacing w:val="-3"/>
        </w:rPr>
        <w:t xml:space="preserve"> </w:t>
      </w:r>
      <w:r w:rsidRPr="005158C4">
        <w:rPr>
          <w:rFonts w:eastAsia="Arial"/>
        </w:rPr>
        <w:t>includes</w:t>
      </w:r>
      <w:r w:rsidRPr="005158C4">
        <w:rPr>
          <w:rFonts w:eastAsia="Arial"/>
          <w:spacing w:val="-5"/>
        </w:rPr>
        <w:t xml:space="preserve"> </w:t>
      </w:r>
      <w:r w:rsidRPr="005158C4">
        <w:rPr>
          <w:rFonts w:eastAsia="Arial"/>
        </w:rPr>
        <w:t>the</w:t>
      </w:r>
      <w:r w:rsidRPr="005158C4">
        <w:rPr>
          <w:rFonts w:eastAsia="Arial"/>
          <w:spacing w:val="-6"/>
        </w:rPr>
        <w:t xml:space="preserve"> </w:t>
      </w:r>
      <w:r w:rsidRPr="005158C4">
        <w:rPr>
          <w:rFonts w:eastAsia="Arial"/>
        </w:rPr>
        <w:t>plural</w:t>
      </w:r>
      <w:r w:rsidRPr="005158C4">
        <w:rPr>
          <w:rFonts w:eastAsia="Arial"/>
          <w:spacing w:val="-7"/>
        </w:rPr>
        <w:t xml:space="preserve"> </w:t>
      </w:r>
      <w:r w:rsidRPr="005158C4">
        <w:rPr>
          <w:rFonts w:eastAsia="Arial"/>
        </w:rPr>
        <w:t>and</w:t>
      </w:r>
      <w:r w:rsidRPr="005158C4">
        <w:rPr>
          <w:rFonts w:eastAsia="Arial"/>
          <w:spacing w:val="-5"/>
        </w:rPr>
        <w:t xml:space="preserve"> </w:t>
      </w:r>
      <w:r w:rsidRPr="005158C4">
        <w:rPr>
          <w:rFonts w:eastAsia="Arial"/>
        </w:rPr>
        <w:t>vice</w:t>
      </w:r>
      <w:r w:rsidRPr="005158C4">
        <w:rPr>
          <w:rFonts w:eastAsia="Arial"/>
          <w:spacing w:val="-6"/>
        </w:rPr>
        <w:t xml:space="preserve"> </w:t>
      </w:r>
      <w:r w:rsidRPr="005158C4">
        <w:rPr>
          <w:rFonts w:eastAsia="Arial"/>
          <w:spacing w:val="-2"/>
        </w:rPr>
        <w:t>versa;</w:t>
      </w:r>
      <w:bookmarkEnd w:id="40"/>
    </w:p>
    <w:p w14:paraId="4AE23700" w14:textId="77777777" w:rsidR="009027C3" w:rsidRPr="005158C4" w:rsidRDefault="009027C3" w:rsidP="009027C3">
      <w:pPr>
        <w:pStyle w:val="Heading3"/>
      </w:pPr>
      <w:bookmarkStart w:id="41" w:name="_Ref163685665"/>
      <w:r w:rsidRPr="009027C3">
        <w:rPr>
          <w:rFonts w:eastAsia="Arial"/>
        </w:rPr>
        <w:t>the meaning of general words is not limited by specific examples introduced</w:t>
      </w:r>
      <w:r w:rsidRPr="009027C3">
        <w:rPr>
          <w:rFonts w:eastAsia="Arial"/>
          <w:spacing w:val="-4"/>
        </w:rPr>
        <w:t xml:space="preserve"> </w:t>
      </w:r>
      <w:r w:rsidRPr="009027C3">
        <w:rPr>
          <w:rFonts w:eastAsia="Arial"/>
        </w:rPr>
        <w:t>by</w:t>
      </w:r>
      <w:r w:rsidRPr="009027C3">
        <w:rPr>
          <w:rFonts w:eastAsia="Arial"/>
          <w:spacing w:val="-5"/>
        </w:rPr>
        <w:t xml:space="preserve"> </w:t>
      </w:r>
      <w:r w:rsidRPr="009027C3">
        <w:rPr>
          <w:rFonts w:eastAsia="Arial"/>
        </w:rPr>
        <w:t>“including”,</w:t>
      </w:r>
      <w:r w:rsidRPr="009027C3">
        <w:rPr>
          <w:rFonts w:eastAsia="Arial"/>
          <w:spacing w:val="-6"/>
        </w:rPr>
        <w:t xml:space="preserve"> </w:t>
      </w:r>
      <w:r w:rsidRPr="009027C3">
        <w:rPr>
          <w:rFonts w:eastAsia="Arial"/>
        </w:rPr>
        <w:t>“for</w:t>
      </w:r>
      <w:r w:rsidRPr="009027C3">
        <w:rPr>
          <w:rFonts w:eastAsia="Arial"/>
          <w:spacing w:val="-5"/>
        </w:rPr>
        <w:t xml:space="preserve"> </w:t>
      </w:r>
      <w:r w:rsidRPr="009027C3">
        <w:rPr>
          <w:rFonts w:eastAsia="Arial"/>
        </w:rPr>
        <w:t>example”,</w:t>
      </w:r>
      <w:r w:rsidRPr="009027C3">
        <w:rPr>
          <w:rFonts w:eastAsia="Arial"/>
          <w:spacing w:val="-6"/>
        </w:rPr>
        <w:t xml:space="preserve"> </w:t>
      </w:r>
      <w:r w:rsidRPr="009027C3">
        <w:rPr>
          <w:rFonts w:eastAsia="Arial"/>
        </w:rPr>
        <w:t>“such</w:t>
      </w:r>
      <w:r w:rsidRPr="009027C3">
        <w:rPr>
          <w:rFonts w:eastAsia="Arial"/>
          <w:spacing w:val="-4"/>
        </w:rPr>
        <w:t xml:space="preserve"> </w:t>
      </w:r>
      <w:r w:rsidRPr="009027C3">
        <w:rPr>
          <w:rFonts w:eastAsia="Arial"/>
        </w:rPr>
        <w:t>as”</w:t>
      </w:r>
      <w:r w:rsidRPr="009027C3">
        <w:rPr>
          <w:rFonts w:eastAsia="Arial"/>
          <w:spacing w:val="-5"/>
        </w:rPr>
        <w:t xml:space="preserve"> </w:t>
      </w:r>
      <w:r w:rsidRPr="009027C3">
        <w:rPr>
          <w:rFonts w:eastAsia="Arial"/>
        </w:rPr>
        <w:t>or</w:t>
      </w:r>
      <w:r w:rsidRPr="009027C3">
        <w:rPr>
          <w:rFonts w:eastAsia="Arial"/>
          <w:spacing w:val="-5"/>
        </w:rPr>
        <w:t xml:space="preserve"> </w:t>
      </w:r>
      <w:r w:rsidRPr="009027C3">
        <w:rPr>
          <w:rFonts w:eastAsia="Arial"/>
        </w:rPr>
        <w:t>similar</w:t>
      </w:r>
      <w:r w:rsidRPr="009027C3">
        <w:rPr>
          <w:rFonts w:eastAsia="Arial"/>
          <w:spacing w:val="-5"/>
        </w:rPr>
        <w:t xml:space="preserve"> </w:t>
      </w:r>
      <w:r w:rsidRPr="009027C3">
        <w:rPr>
          <w:rFonts w:eastAsia="Arial"/>
        </w:rPr>
        <w:t>expressions;</w:t>
      </w:r>
      <w:bookmarkEnd w:id="41"/>
    </w:p>
    <w:p w14:paraId="2C1E269C" w14:textId="607DEFC4" w:rsidR="009027C3" w:rsidRPr="005158C4" w:rsidRDefault="009027C3" w:rsidP="009027C3">
      <w:pPr>
        <w:pStyle w:val="Heading3"/>
      </w:pPr>
      <w:bookmarkStart w:id="42" w:name="_Ref163685666"/>
      <w:r w:rsidRPr="009027C3">
        <w:rPr>
          <w:rFonts w:eastAsia="Arial"/>
        </w:rPr>
        <w:t>a</w:t>
      </w:r>
      <w:r w:rsidRPr="009027C3">
        <w:rPr>
          <w:rFonts w:eastAsia="Arial"/>
          <w:spacing w:val="-5"/>
        </w:rPr>
        <w:t xml:space="preserve"> </w:t>
      </w:r>
      <w:r w:rsidRPr="009027C3">
        <w:rPr>
          <w:rFonts w:eastAsia="Arial"/>
        </w:rPr>
        <w:t>reference</w:t>
      </w:r>
      <w:r w:rsidRPr="009027C3">
        <w:rPr>
          <w:rFonts w:eastAsia="Arial"/>
          <w:spacing w:val="-5"/>
        </w:rPr>
        <w:t xml:space="preserve"> </w:t>
      </w:r>
      <w:r w:rsidRPr="009027C3">
        <w:rPr>
          <w:rFonts w:eastAsia="Arial"/>
        </w:rPr>
        <w:t>to</w:t>
      </w:r>
      <w:r w:rsidRPr="009027C3">
        <w:rPr>
          <w:rFonts w:eastAsia="Arial"/>
          <w:spacing w:val="-3"/>
        </w:rPr>
        <w:t xml:space="preserve"> </w:t>
      </w:r>
      <w:r w:rsidRPr="009027C3">
        <w:rPr>
          <w:rFonts w:eastAsia="Arial"/>
        </w:rPr>
        <w:t>a</w:t>
      </w:r>
      <w:r w:rsidRPr="009027C3">
        <w:rPr>
          <w:rFonts w:eastAsia="Arial"/>
          <w:spacing w:val="-5"/>
        </w:rPr>
        <w:t xml:space="preserve"> </w:t>
      </w:r>
      <w:r w:rsidRPr="009027C3">
        <w:rPr>
          <w:rFonts w:eastAsia="Arial"/>
        </w:rPr>
        <w:t>document</w:t>
      </w:r>
      <w:r w:rsidRPr="009027C3">
        <w:rPr>
          <w:rFonts w:eastAsia="Arial"/>
          <w:spacing w:val="-3"/>
        </w:rPr>
        <w:t xml:space="preserve"> </w:t>
      </w:r>
      <w:r w:rsidRPr="009027C3">
        <w:rPr>
          <w:rFonts w:eastAsia="Arial"/>
        </w:rPr>
        <w:t>also</w:t>
      </w:r>
      <w:r w:rsidRPr="009027C3">
        <w:rPr>
          <w:rFonts w:eastAsia="Arial"/>
          <w:spacing w:val="-3"/>
        </w:rPr>
        <w:t xml:space="preserve"> </w:t>
      </w:r>
      <w:r w:rsidRPr="009027C3">
        <w:rPr>
          <w:rFonts w:eastAsia="Arial"/>
        </w:rPr>
        <w:t>includes</w:t>
      </w:r>
      <w:r w:rsidRPr="009027C3">
        <w:rPr>
          <w:rFonts w:eastAsia="Arial"/>
          <w:spacing w:val="-4"/>
        </w:rPr>
        <w:t xml:space="preserve"> </w:t>
      </w:r>
      <w:r w:rsidRPr="009027C3">
        <w:rPr>
          <w:rFonts w:eastAsia="Arial"/>
        </w:rPr>
        <w:t>any</w:t>
      </w:r>
      <w:r w:rsidRPr="009027C3">
        <w:rPr>
          <w:rFonts w:eastAsia="Arial"/>
          <w:spacing w:val="-4"/>
        </w:rPr>
        <w:t xml:space="preserve"> </w:t>
      </w:r>
      <w:r w:rsidRPr="009027C3">
        <w:rPr>
          <w:rFonts w:eastAsia="Arial"/>
        </w:rPr>
        <w:t>variation,</w:t>
      </w:r>
      <w:r w:rsidRPr="009027C3">
        <w:rPr>
          <w:rFonts w:eastAsia="Arial"/>
          <w:spacing w:val="-3"/>
        </w:rPr>
        <w:t xml:space="preserve"> </w:t>
      </w:r>
      <w:r w:rsidRPr="009027C3">
        <w:rPr>
          <w:rFonts w:eastAsia="Arial"/>
        </w:rPr>
        <w:t>replacement</w:t>
      </w:r>
      <w:r w:rsidRPr="009027C3">
        <w:rPr>
          <w:rFonts w:eastAsia="Arial"/>
          <w:spacing w:val="-5"/>
        </w:rPr>
        <w:t xml:space="preserve"> </w:t>
      </w:r>
      <w:r w:rsidRPr="009027C3">
        <w:rPr>
          <w:rFonts w:eastAsia="Arial"/>
        </w:rPr>
        <w:t>or novation of it;</w:t>
      </w:r>
      <w:bookmarkEnd w:id="42"/>
    </w:p>
    <w:p w14:paraId="156634DF" w14:textId="0BDF0F54" w:rsidR="009027C3" w:rsidRPr="005158C4" w:rsidRDefault="009027C3" w:rsidP="009027C3">
      <w:pPr>
        <w:pStyle w:val="Heading3"/>
      </w:pPr>
      <w:bookmarkStart w:id="43" w:name="_Ref163685667"/>
      <w:r w:rsidRPr="009027C3">
        <w:rPr>
          <w:rFonts w:eastAsia="Arial"/>
        </w:rPr>
        <w:t>a</w:t>
      </w:r>
      <w:r w:rsidRPr="009027C3">
        <w:rPr>
          <w:rFonts w:eastAsia="Arial"/>
          <w:spacing w:val="-5"/>
        </w:rPr>
        <w:t xml:space="preserve"> </w:t>
      </w:r>
      <w:r w:rsidRPr="009027C3">
        <w:rPr>
          <w:rFonts w:eastAsia="Arial"/>
        </w:rPr>
        <w:t>reference</w:t>
      </w:r>
      <w:r w:rsidRPr="009027C3">
        <w:rPr>
          <w:rFonts w:eastAsia="Arial"/>
          <w:spacing w:val="-5"/>
        </w:rPr>
        <w:t xml:space="preserve"> </w:t>
      </w:r>
      <w:r w:rsidRPr="009027C3">
        <w:rPr>
          <w:rFonts w:eastAsia="Arial"/>
        </w:rPr>
        <w:t>to</w:t>
      </w:r>
      <w:r w:rsidRPr="009027C3">
        <w:rPr>
          <w:rFonts w:eastAsia="Arial"/>
          <w:spacing w:val="-5"/>
        </w:rPr>
        <w:t xml:space="preserve"> </w:t>
      </w:r>
      <w:r w:rsidRPr="009027C3">
        <w:rPr>
          <w:rFonts w:eastAsia="Arial"/>
        </w:rPr>
        <w:t>“</w:t>
      </w:r>
      <w:r w:rsidRPr="009027C3">
        <w:rPr>
          <w:rFonts w:eastAsia="Arial"/>
          <w:b/>
        </w:rPr>
        <w:t>person</w:t>
      </w:r>
      <w:r w:rsidRPr="009027C3">
        <w:rPr>
          <w:rFonts w:eastAsia="Arial"/>
        </w:rPr>
        <w:t>”</w:t>
      </w:r>
      <w:r w:rsidRPr="009027C3">
        <w:rPr>
          <w:rFonts w:eastAsia="Arial"/>
          <w:spacing w:val="-4"/>
        </w:rPr>
        <w:t xml:space="preserve"> </w:t>
      </w:r>
      <w:r w:rsidRPr="009027C3">
        <w:rPr>
          <w:rFonts w:eastAsia="Arial"/>
        </w:rPr>
        <w:t>includes</w:t>
      </w:r>
      <w:r w:rsidRPr="009027C3">
        <w:rPr>
          <w:rFonts w:eastAsia="Arial"/>
          <w:spacing w:val="-4"/>
        </w:rPr>
        <w:t xml:space="preserve"> </w:t>
      </w:r>
      <w:r w:rsidRPr="009027C3">
        <w:rPr>
          <w:rFonts w:eastAsia="Arial"/>
        </w:rPr>
        <w:t>an</w:t>
      </w:r>
      <w:r w:rsidRPr="009027C3">
        <w:rPr>
          <w:rFonts w:eastAsia="Arial"/>
          <w:spacing w:val="-5"/>
        </w:rPr>
        <w:t xml:space="preserve"> </w:t>
      </w:r>
      <w:r w:rsidRPr="009027C3">
        <w:rPr>
          <w:rFonts w:eastAsia="Arial"/>
        </w:rPr>
        <w:t>individual,</w:t>
      </w:r>
      <w:r w:rsidRPr="009027C3">
        <w:rPr>
          <w:rFonts w:eastAsia="Arial"/>
          <w:spacing w:val="-3"/>
        </w:rPr>
        <w:t xml:space="preserve"> </w:t>
      </w:r>
      <w:r w:rsidRPr="009027C3">
        <w:rPr>
          <w:rFonts w:eastAsia="Arial"/>
        </w:rPr>
        <w:t>a</w:t>
      </w:r>
      <w:r w:rsidRPr="009027C3">
        <w:rPr>
          <w:rFonts w:eastAsia="Arial"/>
          <w:spacing w:val="-5"/>
        </w:rPr>
        <w:t xml:space="preserve"> </w:t>
      </w:r>
      <w:r w:rsidRPr="009027C3">
        <w:rPr>
          <w:rFonts w:eastAsia="Arial"/>
        </w:rPr>
        <w:t>body</w:t>
      </w:r>
      <w:r w:rsidRPr="009027C3">
        <w:rPr>
          <w:rFonts w:eastAsia="Arial"/>
          <w:spacing w:val="-1"/>
        </w:rPr>
        <w:t xml:space="preserve"> </w:t>
      </w:r>
      <w:r w:rsidRPr="009027C3">
        <w:rPr>
          <w:rFonts w:eastAsia="Arial"/>
        </w:rPr>
        <w:t>corporate,</w:t>
      </w:r>
      <w:r w:rsidRPr="009027C3">
        <w:rPr>
          <w:rFonts w:eastAsia="Arial"/>
          <w:spacing w:val="-3"/>
        </w:rPr>
        <w:t xml:space="preserve"> </w:t>
      </w:r>
      <w:r w:rsidRPr="009027C3">
        <w:rPr>
          <w:rFonts w:eastAsia="Arial"/>
        </w:rPr>
        <w:t>a partnership, a joint venture, an unincorporated association and an authority or any other entity or organisation;</w:t>
      </w:r>
      <w:bookmarkEnd w:id="43"/>
    </w:p>
    <w:p w14:paraId="6272B602" w14:textId="529B596D" w:rsidR="009027C3" w:rsidRPr="005158C4" w:rsidRDefault="009027C3" w:rsidP="009027C3">
      <w:pPr>
        <w:pStyle w:val="Heading3"/>
      </w:pPr>
      <w:bookmarkStart w:id="44" w:name="_Ref163685668"/>
      <w:r w:rsidRPr="009027C3">
        <w:rPr>
          <w:rFonts w:eastAsia="Arial"/>
        </w:rPr>
        <w:t>a reference to a particular person includes the person’s executors, administrators,</w:t>
      </w:r>
      <w:r w:rsidRPr="009027C3">
        <w:rPr>
          <w:rFonts w:eastAsia="Arial"/>
          <w:spacing w:val="-8"/>
        </w:rPr>
        <w:t xml:space="preserve"> </w:t>
      </w:r>
      <w:r w:rsidRPr="009027C3">
        <w:rPr>
          <w:rFonts w:eastAsia="Arial"/>
        </w:rPr>
        <w:t>successors,</w:t>
      </w:r>
      <w:r w:rsidRPr="009027C3">
        <w:rPr>
          <w:rFonts w:eastAsia="Arial"/>
          <w:spacing w:val="-8"/>
        </w:rPr>
        <w:t xml:space="preserve"> </w:t>
      </w:r>
      <w:r w:rsidRPr="009027C3">
        <w:rPr>
          <w:rFonts w:eastAsia="Arial"/>
        </w:rPr>
        <w:t>substitutes</w:t>
      </w:r>
      <w:r w:rsidRPr="009027C3">
        <w:rPr>
          <w:rFonts w:eastAsia="Arial"/>
          <w:spacing w:val="-7"/>
        </w:rPr>
        <w:t xml:space="preserve"> </w:t>
      </w:r>
      <w:r w:rsidRPr="009027C3">
        <w:rPr>
          <w:rFonts w:eastAsia="Arial"/>
        </w:rPr>
        <w:t>(including</w:t>
      </w:r>
      <w:r w:rsidRPr="009027C3">
        <w:rPr>
          <w:rFonts w:eastAsia="Arial"/>
          <w:spacing w:val="-6"/>
        </w:rPr>
        <w:t xml:space="preserve"> </w:t>
      </w:r>
      <w:r w:rsidRPr="009027C3">
        <w:rPr>
          <w:rFonts w:eastAsia="Arial"/>
        </w:rPr>
        <w:t>persons</w:t>
      </w:r>
      <w:r w:rsidRPr="009027C3">
        <w:rPr>
          <w:rFonts w:eastAsia="Arial"/>
          <w:spacing w:val="-7"/>
        </w:rPr>
        <w:t xml:space="preserve"> </w:t>
      </w:r>
      <w:r w:rsidRPr="009027C3">
        <w:rPr>
          <w:rFonts w:eastAsia="Arial"/>
        </w:rPr>
        <w:t>taking</w:t>
      </w:r>
      <w:r w:rsidRPr="009027C3">
        <w:rPr>
          <w:rFonts w:eastAsia="Arial"/>
          <w:spacing w:val="-8"/>
        </w:rPr>
        <w:t xml:space="preserve"> </w:t>
      </w:r>
      <w:r w:rsidRPr="009027C3">
        <w:rPr>
          <w:rFonts w:eastAsia="Arial"/>
        </w:rPr>
        <w:t>by novation) and assigns;</w:t>
      </w:r>
      <w:bookmarkEnd w:id="44"/>
    </w:p>
    <w:p w14:paraId="2DA24ACF" w14:textId="5CAB8974" w:rsidR="009027C3" w:rsidRPr="005158C4" w:rsidRDefault="009027C3" w:rsidP="009027C3">
      <w:pPr>
        <w:pStyle w:val="Heading3"/>
      </w:pPr>
      <w:bookmarkStart w:id="45" w:name="_Ref163685669"/>
      <w:r w:rsidRPr="009027C3">
        <w:rPr>
          <w:rFonts w:eastAsia="Arial"/>
        </w:rPr>
        <w:t>a</w:t>
      </w:r>
      <w:r w:rsidRPr="009027C3">
        <w:rPr>
          <w:rFonts w:eastAsia="Arial"/>
          <w:spacing w:val="-5"/>
        </w:rPr>
        <w:t xml:space="preserve"> </w:t>
      </w:r>
      <w:r w:rsidRPr="009027C3">
        <w:rPr>
          <w:rFonts w:eastAsia="Arial"/>
        </w:rPr>
        <w:t>reference</w:t>
      </w:r>
      <w:r w:rsidRPr="009027C3">
        <w:rPr>
          <w:rFonts w:eastAsia="Arial"/>
          <w:spacing w:val="-5"/>
        </w:rPr>
        <w:t xml:space="preserve"> </w:t>
      </w:r>
      <w:r w:rsidRPr="009027C3">
        <w:rPr>
          <w:rFonts w:eastAsia="Arial"/>
        </w:rPr>
        <w:t>to</w:t>
      </w:r>
      <w:r w:rsidRPr="009027C3">
        <w:rPr>
          <w:rFonts w:eastAsia="Arial"/>
          <w:spacing w:val="-3"/>
        </w:rPr>
        <w:t xml:space="preserve"> </w:t>
      </w:r>
      <w:r w:rsidRPr="009027C3">
        <w:rPr>
          <w:rFonts w:eastAsia="Arial"/>
        </w:rPr>
        <w:t>a</w:t>
      </w:r>
      <w:r w:rsidRPr="009027C3">
        <w:rPr>
          <w:rFonts w:eastAsia="Arial"/>
          <w:spacing w:val="-5"/>
        </w:rPr>
        <w:t xml:space="preserve"> </w:t>
      </w:r>
      <w:r w:rsidRPr="009027C3">
        <w:rPr>
          <w:rFonts w:eastAsia="Arial"/>
        </w:rPr>
        <w:t>time</w:t>
      </w:r>
      <w:r w:rsidRPr="009027C3">
        <w:rPr>
          <w:rFonts w:eastAsia="Arial"/>
          <w:spacing w:val="-3"/>
        </w:rPr>
        <w:t xml:space="preserve"> </w:t>
      </w:r>
      <w:r w:rsidRPr="009027C3">
        <w:rPr>
          <w:rFonts w:eastAsia="Arial"/>
        </w:rPr>
        <w:t>of</w:t>
      </w:r>
      <w:r w:rsidRPr="009027C3">
        <w:rPr>
          <w:rFonts w:eastAsia="Arial"/>
          <w:spacing w:val="-2"/>
        </w:rPr>
        <w:t xml:space="preserve"> </w:t>
      </w:r>
      <w:r w:rsidRPr="009027C3">
        <w:rPr>
          <w:rFonts w:eastAsia="Arial"/>
        </w:rPr>
        <w:t>day</w:t>
      </w:r>
      <w:r w:rsidRPr="009027C3">
        <w:rPr>
          <w:rFonts w:eastAsia="Arial"/>
          <w:spacing w:val="-1"/>
        </w:rPr>
        <w:t xml:space="preserve"> </w:t>
      </w:r>
      <w:r w:rsidRPr="009027C3">
        <w:rPr>
          <w:rFonts w:eastAsia="Arial"/>
        </w:rPr>
        <w:t>is</w:t>
      </w:r>
      <w:r w:rsidRPr="009027C3">
        <w:rPr>
          <w:rFonts w:eastAsia="Arial"/>
          <w:spacing w:val="-4"/>
        </w:rPr>
        <w:t xml:space="preserve"> </w:t>
      </w:r>
      <w:r w:rsidRPr="009027C3">
        <w:rPr>
          <w:rFonts w:eastAsia="Arial"/>
        </w:rPr>
        <w:t>a</w:t>
      </w:r>
      <w:r w:rsidRPr="009027C3">
        <w:rPr>
          <w:rFonts w:eastAsia="Arial"/>
          <w:spacing w:val="-5"/>
        </w:rPr>
        <w:t xml:space="preserve"> </w:t>
      </w:r>
      <w:r w:rsidRPr="009027C3">
        <w:rPr>
          <w:rFonts w:eastAsia="Arial"/>
        </w:rPr>
        <w:t>reference</w:t>
      </w:r>
      <w:r w:rsidRPr="009027C3">
        <w:rPr>
          <w:rFonts w:eastAsia="Arial"/>
          <w:spacing w:val="-5"/>
        </w:rPr>
        <w:t xml:space="preserve"> </w:t>
      </w:r>
      <w:r w:rsidRPr="009027C3">
        <w:rPr>
          <w:rFonts w:eastAsia="Arial"/>
        </w:rPr>
        <w:t>to</w:t>
      </w:r>
      <w:r w:rsidRPr="009027C3">
        <w:rPr>
          <w:rFonts w:eastAsia="Arial"/>
          <w:spacing w:val="-5"/>
        </w:rPr>
        <w:t xml:space="preserve"> </w:t>
      </w:r>
      <w:r w:rsidRPr="009027C3">
        <w:rPr>
          <w:rFonts w:eastAsia="Arial"/>
        </w:rPr>
        <w:t>Sydney</w:t>
      </w:r>
      <w:r w:rsidRPr="009027C3">
        <w:rPr>
          <w:rFonts w:eastAsia="Arial"/>
          <w:spacing w:val="-4"/>
        </w:rPr>
        <w:t xml:space="preserve"> </w:t>
      </w:r>
      <w:r w:rsidRPr="009027C3">
        <w:rPr>
          <w:rFonts w:eastAsia="Arial"/>
          <w:spacing w:val="-2"/>
        </w:rPr>
        <w:t>time;</w:t>
      </w:r>
      <w:bookmarkEnd w:id="45"/>
    </w:p>
    <w:p w14:paraId="555D8E60" w14:textId="2F48741B" w:rsidR="009027C3" w:rsidRPr="005158C4" w:rsidRDefault="009027C3" w:rsidP="009027C3">
      <w:pPr>
        <w:pStyle w:val="Heading3"/>
      </w:pPr>
      <w:bookmarkStart w:id="46" w:name="_Ref163685670"/>
      <w:r w:rsidRPr="009027C3">
        <w:rPr>
          <w:rFonts w:eastAsia="Arial"/>
        </w:rPr>
        <w:t>a</w:t>
      </w:r>
      <w:r w:rsidRPr="009027C3">
        <w:rPr>
          <w:rFonts w:eastAsia="Arial"/>
          <w:spacing w:val="-5"/>
        </w:rPr>
        <w:t xml:space="preserve"> </w:t>
      </w:r>
      <w:r w:rsidRPr="009027C3">
        <w:rPr>
          <w:rFonts w:eastAsia="Arial"/>
        </w:rPr>
        <w:t>reference</w:t>
      </w:r>
      <w:r w:rsidRPr="009027C3">
        <w:rPr>
          <w:rFonts w:eastAsia="Arial"/>
          <w:spacing w:val="-5"/>
        </w:rPr>
        <w:t xml:space="preserve"> </w:t>
      </w:r>
      <w:r w:rsidRPr="009027C3">
        <w:rPr>
          <w:rFonts w:eastAsia="Arial"/>
        </w:rPr>
        <w:t>to</w:t>
      </w:r>
      <w:r w:rsidRPr="009027C3">
        <w:rPr>
          <w:rFonts w:eastAsia="Arial"/>
          <w:spacing w:val="-3"/>
        </w:rPr>
        <w:t xml:space="preserve"> </w:t>
      </w:r>
      <w:r w:rsidRPr="009027C3">
        <w:rPr>
          <w:rFonts w:eastAsia="Arial"/>
        </w:rPr>
        <w:t>dollars,</w:t>
      </w:r>
      <w:r w:rsidRPr="009027C3">
        <w:rPr>
          <w:rFonts w:eastAsia="Arial"/>
          <w:spacing w:val="-3"/>
        </w:rPr>
        <w:t xml:space="preserve"> </w:t>
      </w:r>
      <w:r w:rsidRPr="009027C3">
        <w:rPr>
          <w:rFonts w:eastAsia="Arial"/>
        </w:rPr>
        <w:t>$</w:t>
      </w:r>
      <w:r w:rsidRPr="009027C3">
        <w:rPr>
          <w:rFonts w:eastAsia="Arial"/>
          <w:spacing w:val="-5"/>
        </w:rPr>
        <w:t xml:space="preserve"> </w:t>
      </w:r>
      <w:r w:rsidRPr="009027C3">
        <w:rPr>
          <w:rFonts w:eastAsia="Arial"/>
        </w:rPr>
        <w:t>or</w:t>
      </w:r>
      <w:r w:rsidRPr="009027C3">
        <w:rPr>
          <w:rFonts w:eastAsia="Arial"/>
          <w:spacing w:val="-2"/>
        </w:rPr>
        <w:t xml:space="preserve"> </w:t>
      </w:r>
      <w:r w:rsidRPr="009027C3">
        <w:rPr>
          <w:rFonts w:eastAsia="Arial"/>
        </w:rPr>
        <w:t>A$</w:t>
      </w:r>
      <w:r w:rsidRPr="009027C3">
        <w:rPr>
          <w:rFonts w:eastAsia="Arial"/>
          <w:spacing w:val="-3"/>
        </w:rPr>
        <w:t xml:space="preserve"> </w:t>
      </w:r>
      <w:r w:rsidRPr="009027C3">
        <w:rPr>
          <w:rFonts w:eastAsia="Arial"/>
        </w:rPr>
        <w:t>is</w:t>
      </w:r>
      <w:r w:rsidRPr="009027C3">
        <w:rPr>
          <w:rFonts w:eastAsia="Arial"/>
          <w:spacing w:val="-3"/>
        </w:rPr>
        <w:t xml:space="preserve"> </w:t>
      </w:r>
      <w:r w:rsidRPr="009027C3">
        <w:rPr>
          <w:rFonts w:eastAsia="Arial"/>
        </w:rPr>
        <w:t>a</w:t>
      </w:r>
      <w:r w:rsidRPr="009027C3">
        <w:rPr>
          <w:rFonts w:eastAsia="Arial"/>
          <w:spacing w:val="-5"/>
        </w:rPr>
        <w:t xml:space="preserve"> </w:t>
      </w:r>
      <w:r w:rsidRPr="009027C3">
        <w:rPr>
          <w:rFonts w:eastAsia="Arial"/>
        </w:rPr>
        <w:t>reference</w:t>
      </w:r>
      <w:r w:rsidRPr="009027C3">
        <w:rPr>
          <w:rFonts w:eastAsia="Arial"/>
          <w:spacing w:val="-5"/>
        </w:rPr>
        <w:t xml:space="preserve"> </w:t>
      </w:r>
      <w:r w:rsidRPr="009027C3">
        <w:rPr>
          <w:rFonts w:eastAsia="Arial"/>
        </w:rPr>
        <w:t>to</w:t>
      </w:r>
      <w:r w:rsidRPr="009027C3">
        <w:rPr>
          <w:rFonts w:eastAsia="Arial"/>
          <w:spacing w:val="-5"/>
        </w:rPr>
        <w:t xml:space="preserve"> </w:t>
      </w:r>
      <w:r w:rsidRPr="009027C3">
        <w:rPr>
          <w:rFonts w:eastAsia="Arial"/>
        </w:rPr>
        <w:t>the</w:t>
      </w:r>
      <w:r w:rsidRPr="009027C3">
        <w:rPr>
          <w:rFonts w:eastAsia="Arial"/>
          <w:spacing w:val="-5"/>
        </w:rPr>
        <w:t xml:space="preserve"> </w:t>
      </w:r>
      <w:r w:rsidRPr="009027C3">
        <w:rPr>
          <w:rFonts w:eastAsia="Arial"/>
        </w:rPr>
        <w:t>currency</w:t>
      </w:r>
      <w:r w:rsidRPr="009027C3">
        <w:rPr>
          <w:rFonts w:eastAsia="Arial"/>
          <w:spacing w:val="-4"/>
        </w:rPr>
        <w:t xml:space="preserve"> </w:t>
      </w:r>
      <w:r w:rsidRPr="009027C3">
        <w:rPr>
          <w:rFonts w:eastAsia="Arial"/>
        </w:rPr>
        <w:t>of</w:t>
      </w:r>
      <w:r w:rsidRPr="009027C3">
        <w:rPr>
          <w:rFonts w:eastAsia="Arial"/>
          <w:spacing w:val="-4"/>
        </w:rPr>
        <w:t xml:space="preserve"> </w:t>
      </w:r>
      <w:r w:rsidRPr="009027C3">
        <w:rPr>
          <w:rFonts w:eastAsia="Arial"/>
          <w:spacing w:val="-2"/>
        </w:rPr>
        <w:t>Australia;</w:t>
      </w:r>
      <w:bookmarkEnd w:id="46"/>
    </w:p>
    <w:p w14:paraId="0CDD1E83" w14:textId="395C9285" w:rsidR="009027C3" w:rsidRPr="005158C4" w:rsidRDefault="009027C3" w:rsidP="009027C3">
      <w:pPr>
        <w:pStyle w:val="Heading3"/>
      </w:pPr>
      <w:bookmarkStart w:id="47" w:name="_Ref163685671"/>
      <w:r w:rsidRPr="009027C3">
        <w:rPr>
          <w:rFonts w:eastAsia="Arial"/>
        </w:rPr>
        <w:t>a reference to any legislation includes regulations under it and any consolidations,</w:t>
      </w:r>
      <w:r w:rsidRPr="009027C3">
        <w:rPr>
          <w:rFonts w:eastAsia="Arial"/>
          <w:spacing w:val="-5"/>
        </w:rPr>
        <w:t xml:space="preserve"> </w:t>
      </w:r>
      <w:r w:rsidRPr="009027C3">
        <w:rPr>
          <w:rFonts w:eastAsia="Arial"/>
        </w:rPr>
        <w:t>amendments,</w:t>
      </w:r>
      <w:r w:rsidRPr="009027C3">
        <w:rPr>
          <w:rFonts w:eastAsia="Arial"/>
          <w:spacing w:val="-7"/>
        </w:rPr>
        <w:t xml:space="preserve"> </w:t>
      </w:r>
      <w:r w:rsidRPr="009027C3">
        <w:rPr>
          <w:rFonts w:eastAsia="Arial"/>
        </w:rPr>
        <w:t>re-enactments</w:t>
      </w:r>
      <w:r w:rsidRPr="009027C3">
        <w:rPr>
          <w:rFonts w:eastAsia="Arial"/>
          <w:spacing w:val="-6"/>
        </w:rPr>
        <w:t xml:space="preserve"> </w:t>
      </w:r>
      <w:r w:rsidRPr="009027C3">
        <w:rPr>
          <w:rFonts w:eastAsia="Arial"/>
        </w:rPr>
        <w:t>or</w:t>
      </w:r>
      <w:r w:rsidRPr="009027C3">
        <w:rPr>
          <w:rFonts w:eastAsia="Arial"/>
          <w:spacing w:val="-6"/>
        </w:rPr>
        <w:t xml:space="preserve"> </w:t>
      </w:r>
      <w:r w:rsidRPr="009027C3">
        <w:rPr>
          <w:rFonts w:eastAsia="Arial"/>
        </w:rPr>
        <w:t>replacements</w:t>
      </w:r>
      <w:r w:rsidRPr="009027C3">
        <w:rPr>
          <w:rFonts w:eastAsia="Arial"/>
          <w:spacing w:val="-6"/>
        </w:rPr>
        <w:t xml:space="preserve"> </w:t>
      </w:r>
      <w:r w:rsidRPr="009027C3">
        <w:rPr>
          <w:rFonts w:eastAsia="Arial"/>
        </w:rPr>
        <w:t>of</w:t>
      </w:r>
      <w:r w:rsidRPr="009027C3">
        <w:rPr>
          <w:rFonts w:eastAsia="Arial"/>
          <w:spacing w:val="-7"/>
        </w:rPr>
        <w:t xml:space="preserve"> </w:t>
      </w:r>
      <w:r w:rsidRPr="009027C3">
        <w:rPr>
          <w:rFonts w:eastAsia="Arial"/>
        </w:rPr>
        <w:t>any</w:t>
      </w:r>
      <w:r w:rsidRPr="009027C3">
        <w:rPr>
          <w:rFonts w:eastAsia="Arial"/>
          <w:spacing w:val="-3"/>
        </w:rPr>
        <w:t xml:space="preserve"> </w:t>
      </w:r>
      <w:r w:rsidRPr="009027C3">
        <w:rPr>
          <w:rFonts w:eastAsia="Arial"/>
        </w:rPr>
        <w:t xml:space="preserve">of </w:t>
      </w:r>
      <w:r w:rsidRPr="009027C3">
        <w:rPr>
          <w:rFonts w:eastAsia="Arial"/>
          <w:spacing w:val="-2"/>
        </w:rPr>
        <w:t>them;</w:t>
      </w:r>
      <w:bookmarkEnd w:id="47"/>
    </w:p>
    <w:p w14:paraId="7F793DF7" w14:textId="14D74F5B" w:rsidR="009027C3" w:rsidRPr="005158C4" w:rsidRDefault="009027C3" w:rsidP="009027C3">
      <w:pPr>
        <w:pStyle w:val="Heading3"/>
      </w:pPr>
      <w:bookmarkStart w:id="48" w:name="_Ref163685672"/>
      <w:r w:rsidRPr="009027C3">
        <w:rPr>
          <w:rFonts w:eastAsia="Arial"/>
        </w:rPr>
        <w:t>a</w:t>
      </w:r>
      <w:r w:rsidRPr="009027C3">
        <w:rPr>
          <w:rFonts w:eastAsia="Arial"/>
          <w:spacing w:val="-6"/>
        </w:rPr>
        <w:t xml:space="preserve"> </w:t>
      </w:r>
      <w:r w:rsidRPr="009027C3">
        <w:rPr>
          <w:rFonts w:eastAsia="Arial"/>
        </w:rPr>
        <w:t>reference</w:t>
      </w:r>
      <w:r w:rsidRPr="009027C3">
        <w:rPr>
          <w:rFonts w:eastAsia="Arial"/>
          <w:spacing w:val="-6"/>
        </w:rPr>
        <w:t xml:space="preserve"> </w:t>
      </w:r>
      <w:r w:rsidRPr="009027C3">
        <w:rPr>
          <w:rFonts w:eastAsia="Arial"/>
        </w:rPr>
        <w:t>to</w:t>
      </w:r>
      <w:r w:rsidRPr="009027C3">
        <w:rPr>
          <w:rFonts w:eastAsia="Arial"/>
          <w:spacing w:val="-6"/>
        </w:rPr>
        <w:t xml:space="preserve"> </w:t>
      </w:r>
      <w:r w:rsidRPr="009027C3">
        <w:rPr>
          <w:rFonts w:eastAsia="Arial"/>
        </w:rPr>
        <w:t>“</w:t>
      </w:r>
      <w:r w:rsidRPr="009027C3">
        <w:rPr>
          <w:rFonts w:eastAsia="Arial"/>
          <w:b/>
        </w:rPr>
        <w:t>regulations</w:t>
      </w:r>
      <w:r w:rsidRPr="009027C3">
        <w:rPr>
          <w:rFonts w:eastAsia="Arial"/>
        </w:rPr>
        <w:t>”</w:t>
      </w:r>
      <w:r w:rsidRPr="009027C3">
        <w:rPr>
          <w:rFonts w:eastAsia="Arial"/>
          <w:spacing w:val="-5"/>
        </w:rPr>
        <w:t xml:space="preserve"> </w:t>
      </w:r>
      <w:r w:rsidRPr="009027C3">
        <w:rPr>
          <w:rFonts w:eastAsia="Arial"/>
        </w:rPr>
        <w:t>includes</w:t>
      </w:r>
      <w:r w:rsidRPr="009027C3">
        <w:rPr>
          <w:rFonts w:eastAsia="Arial"/>
          <w:spacing w:val="-5"/>
        </w:rPr>
        <w:t xml:space="preserve"> </w:t>
      </w:r>
      <w:r w:rsidRPr="009027C3">
        <w:rPr>
          <w:rFonts w:eastAsia="Arial"/>
        </w:rPr>
        <w:t>instruments</w:t>
      </w:r>
      <w:r w:rsidRPr="009027C3">
        <w:rPr>
          <w:rFonts w:eastAsia="Arial"/>
          <w:spacing w:val="-5"/>
        </w:rPr>
        <w:t xml:space="preserve"> </w:t>
      </w:r>
      <w:r w:rsidRPr="009027C3">
        <w:rPr>
          <w:rFonts w:eastAsia="Arial"/>
        </w:rPr>
        <w:t>of</w:t>
      </w:r>
      <w:r w:rsidRPr="009027C3">
        <w:rPr>
          <w:rFonts w:eastAsia="Arial"/>
          <w:spacing w:val="-4"/>
        </w:rPr>
        <w:t xml:space="preserve"> </w:t>
      </w:r>
      <w:r w:rsidRPr="009027C3">
        <w:rPr>
          <w:rFonts w:eastAsia="Arial"/>
        </w:rPr>
        <w:t>a</w:t>
      </w:r>
      <w:r w:rsidRPr="009027C3">
        <w:rPr>
          <w:rFonts w:eastAsia="Arial"/>
          <w:spacing w:val="-6"/>
        </w:rPr>
        <w:t xml:space="preserve"> </w:t>
      </w:r>
      <w:r w:rsidRPr="009027C3">
        <w:rPr>
          <w:rFonts w:eastAsia="Arial"/>
        </w:rPr>
        <w:t>legislative character under legislation (such as regulations, rules, by-laws, ordinances and proclamations);</w:t>
      </w:r>
      <w:bookmarkEnd w:id="48"/>
    </w:p>
    <w:p w14:paraId="00E712A1" w14:textId="12193579" w:rsidR="009027C3" w:rsidRPr="005158C4" w:rsidRDefault="009027C3" w:rsidP="009027C3">
      <w:pPr>
        <w:pStyle w:val="Heading3"/>
      </w:pPr>
      <w:bookmarkStart w:id="49" w:name="_Ref163685673"/>
      <w:r w:rsidRPr="009027C3">
        <w:rPr>
          <w:rFonts w:eastAsia="Arial"/>
        </w:rPr>
        <w:t>a</w:t>
      </w:r>
      <w:r w:rsidRPr="009027C3">
        <w:rPr>
          <w:rFonts w:eastAsia="Arial"/>
          <w:spacing w:val="-4"/>
        </w:rPr>
        <w:t xml:space="preserve"> </w:t>
      </w:r>
      <w:r w:rsidRPr="009027C3">
        <w:rPr>
          <w:rFonts w:eastAsia="Arial"/>
        </w:rPr>
        <w:t>reference</w:t>
      </w:r>
      <w:r w:rsidRPr="009027C3">
        <w:rPr>
          <w:rFonts w:eastAsia="Arial"/>
          <w:spacing w:val="-4"/>
        </w:rPr>
        <w:t xml:space="preserve"> </w:t>
      </w:r>
      <w:r w:rsidRPr="009027C3">
        <w:rPr>
          <w:rFonts w:eastAsia="Arial"/>
        </w:rPr>
        <w:t>to</w:t>
      </w:r>
      <w:r w:rsidRPr="009027C3">
        <w:rPr>
          <w:rFonts w:eastAsia="Arial"/>
          <w:spacing w:val="-2"/>
        </w:rPr>
        <w:t xml:space="preserve"> </w:t>
      </w:r>
      <w:r w:rsidRPr="009027C3">
        <w:rPr>
          <w:rFonts w:eastAsia="Arial"/>
        </w:rPr>
        <w:t>a</w:t>
      </w:r>
      <w:r w:rsidRPr="009027C3">
        <w:rPr>
          <w:rFonts w:eastAsia="Arial"/>
          <w:spacing w:val="-4"/>
        </w:rPr>
        <w:t xml:space="preserve"> </w:t>
      </w:r>
      <w:r w:rsidRPr="009027C3">
        <w:rPr>
          <w:rFonts w:eastAsia="Arial"/>
        </w:rPr>
        <w:t>group</w:t>
      </w:r>
      <w:r w:rsidRPr="009027C3">
        <w:rPr>
          <w:rFonts w:eastAsia="Arial"/>
          <w:spacing w:val="-2"/>
        </w:rPr>
        <w:t xml:space="preserve"> </w:t>
      </w:r>
      <w:r w:rsidRPr="009027C3">
        <w:rPr>
          <w:rFonts w:eastAsia="Arial"/>
        </w:rPr>
        <w:t>of</w:t>
      </w:r>
      <w:r w:rsidRPr="009027C3">
        <w:rPr>
          <w:rFonts w:eastAsia="Arial"/>
          <w:spacing w:val="-4"/>
        </w:rPr>
        <w:t xml:space="preserve"> </w:t>
      </w:r>
      <w:r w:rsidRPr="009027C3">
        <w:rPr>
          <w:rFonts w:eastAsia="Arial"/>
        </w:rPr>
        <w:t>persons</w:t>
      </w:r>
      <w:r w:rsidRPr="009027C3">
        <w:rPr>
          <w:rFonts w:eastAsia="Arial"/>
          <w:spacing w:val="-3"/>
        </w:rPr>
        <w:t xml:space="preserve"> </w:t>
      </w:r>
      <w:r w:rsidRPr="009027C3">
        <w:rPr>
          <w:rFonts w:eastAsia="Arial"/>
        </w:rPr>
        <w:t>is</w:t>
      </w:r>
      <w:r w:rsidRPr="009027C3">
        <w:rPr>
          <w:rFonts w:eastAsia="Arial"/>
          <w:spacing w:val="-3"/>
        </w:rPr>
        <w:t xml:space="preserve"> </w:t>
      </w:r>
      <w:r w:rsidRPr="009027C3">
        <w:rPr>
          <w:rFonts w:eastAsia="Arial"/>
        </w:rPr>
        <w:t>a</w:t>
      </w:r>
      <w:r w:rsidRPr="009027C3">
        <w:rPr>
          <w:rFonts w:eastAsia="Arial"/>
          <w:spacing w:val="-4"/>
        </w:rPr>
        <w:t xml:space="preserve"> </w:t>
      </w:r>
      <w:r w:rsidRPr="009027C3">
        <w:rPr>
          <w:rFonts w:eastAsia="Arial"/>
        </w:rPr>
        <w:t>reference</w:t>
      </w:r>
      <w:r w:rsidRPr="009027C3">
        <w:rPr>
          <w:rFonts w:eastAsia="Arial"/>
          <w:spacing w:val="-2"/>
        </w:rPr>
        <w:t xml:space="preserve"> </w:t>
      </w:r>
      <w:r w:rsidRPr="009027C3">
        <w:rPr>
          <w:rFonts w:eastAsia="Arial"/>
        </w:rPr>
        <w:t>to</w:t>
      </w:r>
      <w:r w:rsidRPr="009027C3">
        <w:rPr>
          <w:rFonts w:eastAsia="Arial"/>
          <w:spacing w:val="-4"/>
        </w:rPr>
        <w:t xml:space="preserve"> </w:t>
      </w:r>
      <w:r w:rsidRPr="009027C3">
        <w:rPr>
          <w:rFonts w:eastAsia="Arial"/>
        </w:rPr>
        <w:t>any</w:t>
      </w:r>
      <w:r w:rsidRPr="009027C3">
        <w:rPr>
          <w:rFonts w:eastAsia="Arial"/>
          <w:spacing w:val="-3"/>
        </w:rPr>
        <w:t xml:space="preserve"> </w:t>
      </w:r>
      <w:r w:rsidRPr="009027C3">
        <w:rPr>
          <w:rFonts w:eastAsia="Arial"/>
        </w:rPr>
        <w:t>2</w:t>
      </w:r>
      <w:r w:rsidRPr="009027C3">
        <w:rPr>
          <w:rFonts w:eastAsia="Arial"/>
          <w:spacing w:val="-4"/>
        </w:rPr>
        <w:t xml:space="preserve"> </w:t>
      </w:r>
      <w:r w:rsidRPr="009027C3">
        <w:rPr>
          <w:rFonts w:eastAsia="Arial"/>
        </w:rPr>
        <w:t>or</w:t>
      </w:r>
      <w:r w:rsidRPr="009027C3">
        <w:rPr>
          <w:rFonts w:eastAsia="Arial"/>
          <w:spacing w:val="-3"/>
        </w:rPr>
        <w:t xml:space="preserve"> </w:t>
      </w:r>
      <w:r w:rsidRPr="009027C3">
        <w:rPr>
          <w:rFonts w:eastAsia="Arial"/>
        </w:rPr>
        <w:t>more</w:t>
      </w:r>
      <w:r w:rsidRPr="009027C3">
        <w:rPr>
          <w:rFonts w:eastAsia="Arial"/>
          <w:spacing w:val="-2"/>
        </w:rPr>
        <w:t xml:space="preserve"> </w:t>
      </w:r>
      <w:r w:rsidRPr="009027C3">
        <w:rPr>
          <w:rFonts w:eastAsia="Arial"/>
        </w:rPr>
        <w:t>of</w:t>
      </w:r>
      <w:r w:rsidRPr="009027C3">
        <w:rPr>
          <w:rFonts w:eastAsia="Arial"/>
          <w:spacing w:val="-4"/>
        </w:rPr>
        <w:t xml:space="preserve"> </w:t>
      </w:r>
      <w:r w:rsidRPr="009027C3">
        <w:rPr>
          <w:rFonts w:eastAsia="Arial"/>
        </w:rPr>
        <w:t>them jointly and to each of them individually;</w:t>
      </w:r>
      <w:bookmarkEnd w:id="49"/>
    </w:p>
    <w:p w14:paraId="2BA132A3" w14:textId="4BE60785" w:rsidR="009027C3" w:rsidRPr="005158C4" w:rsidRDefault="009027C3" w:rsidP="009027C3">
      <w:pPr>
        <w:pStyle w:val="Heading3"/>
      </w:pPr>
      <w:bookmarkStart w:id="50" w:name="_Ref163685674"/>
      <w:r w:rsidRPr="009027C3">
        <w:rPr>
          <w:rFonts w:eastAsia="Arial"/>
        </w:rPr>
        <w:t>a</w:t>
      </w:r>
      <w:r w:rsidRPr="009027C3">
        <w:rPr>
          <w:rFonts w:eastAsia="Arial"/>
          <w:spacing w:val="-5"/>
        </w:rPr>
        <w:t xml:space="preserve"> </w:t>
      </w:r>
      <w:r w:rsidRPr="009027C3">
        <w:rPr>
          <w:rFonts w:eastAsia="Arial"/>
        </w:rPr>
        <w:t>reference</w:t>
      </w:r>
      <w:r w:rsidRPr="009027C3">
        <w:rPr>
          <w:rFonts w:eastAsia="Arial"/>
          <w:spacing w:val="-5"/>
        </w:rPr>
        <w:t xml:space="preserve"> </w:t>
      </w:r>
      <w:r w:rsidRPr="009027C3">
        <w:rPr>
          <w:rFonts w:eastAsia="Arial"/>
        </w:rPr>
        <w:t>to</w:t>
      </w:r>
      <w:r w:rsidRPr="009027C3">
        <w:rPr>
          <w:rFonts w:eastAsia="Arial"/>
          <w:spacing w:val="-3"/>
        </w:rPr>
        <w:t xml:space="preserve"> </w:t>
      </w:r>
      <w:r w:rsidRPr="009027C3">
        <w:rPr>
          <w:rFonts w:eastAsia="Arial"/>
        </w:rPr>
        <w:t>any</w:t>
      </w:r>
      <w:r w:rsidRPr="009027C3">
        <w:rPr>
          <w:rFonts w:eastAsia="Arial"/>
          <w:spacing w:val="-4"/>
        </w:rPr>
        <w:t xml:space="preserve"> </w:t>
      </w:r>
      <w:r w:rsidRPr="009027C3">
        <w:rPr>
          <w:rFonts w:eastAsia="Arial"/>
        </w:rPr>
        <w:t>thing</w:t>
      </w:r>
      <w:r w:rsidRPr="009027C3">
        <w:rPr>
          <w:rFonts w:eastAsia="Arial"/>
          <w:spacing w:val="-5"/>
        </w:rPr>
        <w:t xml:space="preserve"> </w:t>
      </w:r>
      <w:r w:rsidRPr="009027C3">
        <w:rPr>
          <w:rFonts w:eastAsia="Arial"/>
        </w:rPr>
        <w:t>(including</w:t>
      </w:r>
      <w:r w:rsidRPr="009027C3">
        <w:rPr>
          <w:rFonts w:eastAsia="Arial"/>
          <w:spacing w:val="-3"/>
        </w:rPr>
        <w:t xml:space="preserve"> </w:t>
      </w:r>
      <w:r w:rsidRPr="009027C3">
        <w:rPr>
          <w:rFonts w:eastAsia="Arial"/>
        </w:rPr>
        <w:t>an</w:t>
      </w:r>
      <w:r w:rsidRPr="009027C3">
        <w:rPr>
          <w:rFonts w:eastAsia="Arial"/>
          <w:spacing w:val="-5"/>
        </w:rPr>
        <w:t xml:space="preserve"> </w:t>
      </w:r>
      <w:r w:rsidRPr="009027C3">
        <w:rPr>
          <w:rFonts w:eastAsia="Arial"/>
        </w:rPr>
        <w:t>amount)</w:t>
      </w:r>
      <w:r w:rsidRPr="009027C3">
        <w:rPr>
          <w:rFonts w:eastAsia="Arial"/>
          <w:spacing w:val="-2"/>
        </w:rPr>
        <w:t xml:space="preserve"> </w:t>
      </w:r>
      <w:r w:rsidRPr="009027C3">
        <w:rPr>
          <w:rFonts w:eastAsia="Arial"/>
        </w:rPr>
        <w:t>is</w:t>
      </w:r>
      <w:r w:rsidRPr="009027C3">
        <w:rPr>
          <w:rFonts w:eastAsia="Arial"/>
          <w:spacing w:val="-4"/>
        </w:rPr>
        <w:t xml:space="preserve"> </w:t>
      </w:r>
      <w:r w:rsidRPr="009027C3">
        <w:rPr>
          <w:rFonts w:eastAsia="Arial"/>
        </w:rPr>
        <w:t>a</w:t>
      </w:r>
      <w:r w:rsidRPr="009027C3">
        <w:rPr>
          <w:rFonts w:eastAsia="Arial"/>
          <w:spacing w:val="-5"/>
        </w:rPr>
        <w:t xml:space="preserve"> </w:t>
      </w:r>
      <w:r w:rsidRPr="009027C3">
        <w:rPr>
          <w:rFonts w:eastAsia="Arial"/>
        </w:rPr>
        <w:t>reference</w:t>
      </w:r>
      <w:r w:rsidRPr="009027C3">
        <w:rPr>
          <w:rFonts w:eastAsia="Arial"/>
          <w:spacing w:val="-5"/>
        </w:rPr>
        <w:t xml:space="preserve"> </w:t>
      </w:r>
      <w:r w:rsidRPr="009027C3">
        <w:rPr>
          <w:rFonts w:eastAsia="Arial"/>
        </w:rPr>
        <w:t>to</w:t>
      </w:r>
      <w:r w:rsidRPr="009027C3">
        <w:rPr>
          <w:rFonts w:eastAsia="Arial"/>
          <w:spacing w:val="-3"/>
        </w:rPr>
        <w:t xml:space="preserve"> </w:t>
      </w:r>
      <w:r w:rsidRPr="009027C3">
        <w:rPr>
          <w:rFonts w:eastAsia="Arial"/>
        </w:rPr>
        <w:t>the whole and each part of it;</w:t>
      </w:r>
      <w:bookmarkEnd w:id="50"/>
    </w:p>
    <w:p w14:paraId="0ECF5818" w14:textId="330CEDFF" w:rsidR="009027C3" w:rsidRPr="005158C4" w:rsidRDefault="009027C3" w:rsidP="009027C3">
      <w:pPr>
        <w:pStyle w:val="Heading3"/>
      </w:pPr>
      <w:bookmarkStart w:id="51" w:name="_Ref163685675"/>
      <w:r w:rsidRPr="009027C3">
        <w:rPr>
          <w:rFonts w:eastAsia="Arial"/>
        </w:rPr>
        <w:t>a</w:t>
      </w:r>
      <w:r w:rsidRPr="009027C3">
        <w:rPr>
          <w:rFonts w:eastAsia="Arial"/>
          <w:spacing w:val="-4"/>
        </w:rPr>
        <w:t xml:space="preserve"> </w:t>
      </w:r>
      <w:r w:rsidRPr="009027C3">
        <w:rPr>
          <w:rFonts w:eastAsia="Arial"/>
        </w:rPr>
        <w:t>period</w:t>
      </w:r>
      <w:r w:rsidRPr="009027C3">
        <w:rPr>
          <w:rFonts w:eastAsia="Arial"/>
          <w:spacing w:val="-2"/>
        </w:rPr>
        <w:t xml:space="preserve"> </w:t>
      </w:r>
      <w:r w:rsidRPr="009027C3">
        <w:rPr>
          <w:rFonts w:eastAsia="Arial"/>
        </w:rPr>
        <w:t>of</w:t>
      </w:r>
      <w:r w:rsidRPr="009027C3">
        <w:rPr>
          <w:rFonts w:eastAsia="Arial"/>
          <w:spacing w:val="-4"/>
        </w:rPr>
        <w:t xml:space="preserve"> </w:t>
      </w:r>
      <w:r w:rsidRPr="009027C3">
        <w:rPr>
          <w:rFonts w:eastAsia="Arial"/>
        </w:rPr>
        <w:t>time</w:t>
      </w:r>
      <w:r w:rsidRPr="009027C3">
        <w:rPr>
          <w:rFonts w:eastAsia="Arial"/>
          <w:spacing w:val="-2"/>
        </w:rPr>
        <w:t xml:space="preserve"> </w:t>
      </w:r>
      <w:r w:rsidRPr="009027C3">
        <w:rPr>
          <w:rFonts w:eastAsia="Arial"/>
        </w:rPr>
        <w:t>dating</w:t>
      </w:r>
      <w:r w:rsidRPr="009027C3">
        <w:rPr>
          <w:rFonts w:eastAsia="Arial"/>
          <w:spacing w:val="-4"/>
        </w:rPr>
        <w:t xml:space="preserve"> </w:t>
      </w:r>
      <w:r w:rsidRPr="009027C3">
        <w:rPr>
          <w:rFonts w:eastAsia="Arial"/>
        </w:rPr>
        <w:t>from</w:t>
      </w:r>
      <w:r w:rsidRPr="009027C3">
        <w:rPr>
          <w:rFonts w:eastAsia="Arial"/>
          <w:spacing w:val="-2"/>
        </w:rPr>
        <w:t xml:space="preserve"> </w:t>
      </w:r>
      <w:r w:rsidRPr="009027C3">
        <w:rPr>
          <w:rFonts w:eastAsia="Arial"/>
        </w:rPr>
        <w:t>a</w:t>
      </w:r>
      <w:r w:rsidRPr="009027C3">
        <w:rPr>
          <w:rFonts w:eastAsia="Arial"/>
          <w:spacing w:val="-4"/>
        </w:rPr>
        <w:t xml:space="preserve"> </w:t>
      </w:r>
      <w:r w:rsidRPr="009027C3">
        <w:rPr>
          <w:rFonts w:eastAsia="Arial"/>
        </w:rPr>
        <w:t>given</w:t>
      </w:r>
      <w:r w:rsidRPr="009027C3">
        <w:rPr>
          <w:rFonts w:eastAsia="Arial"/>
          <w:spacing w:val="-4"/>
        </w:rPr>
        <w:t xml:space="preserve"> </w:t>
      </w:r>
      <w:r w:rsidRPr="009027C3">
        <w:rPr>
          <w:rFonts w:eastAsia="Arial"/>
        </w:rPr>
        <w:t>day</w:t>
      </w:r>
      <w:r w:rsidRPr="009027C3">
        <w:rPr>
          <w:rFonts w:eastAsia="Arial"/>
          <w:spacing w:val="-3"/>
        </w:rPr>
        <w:t xml:space="preserve"> </w:t>
      </w:r>
      <w:r w:rsidRPr="009027C3">
        <w:rPr>
          <w:rFonts w:eastAsia="Arial"/>
        </w:rPr>
        <w:t>or</w:t>
      </w:r>
      <w:r w:rsidRPr="009027C3">
        <w:rPr>
          <w:rFonts w:eastAsia="Arial"/>
          <w:spacing w:val="-3"/>
        </w:rPr>
        <w:t xml:space="preserve"> </w:t>
      </w:r>
      <w:r w:rsidRPr="009027C3">
        <w:rPr>
          <w:rFonts w:eastAsia="Arial"/>
        </w:rPr>
        <w:t>the</w:t>
      </w:r>
      <w:r w:rsidRPr="009027C3">
        <w:rPr>
          <w:rFonts w:eastAsia="Arial"/>
          <w:spacing w:val="-4"/>
        </w:rPr>
        <w:t xml:space="preserve"> </w:t>
      </w:r>
      <w:r w:rsidRPr="009027C3">
        <w:rPr>
          <w:rFonts w:eastAsia="Arial"/>
        </w:rPr>
        <w:t>day</w:t>
      </w:r>
      <w:r w:rsidRPr="009027C3">
        <w:rPr>
          <w:rFonts w:eastAsia="Arial"/>
          <w:spacing w:val="-3"/>
        </w:rPr>
        <w:t xml:space="preserve"> </w:t>
      </w:r>
      <w:r w:rsidRPr="009027C3">
        <w:rPr>
          <w:rFonts w:eastAsia="Arial"/>
        </w:rPr>
        <w:t>of</w:t>
      </w:r>
      <w:r w:rsidRPr="009027C3">
        <w:rPr>
          <w:rFonts w:eastAsia="Arial"/>
          <w:spacing w:val="-4"/>
        </w:rPr>
        <w:t xml:space="preserve"> </w:t>
      </w:r>
      <w:r w:rsidRPr="009027C3">
        <w:rPr>
          <w:rFonts w:eastAsia="Arial"/>
        </w:rPr>
        <w:t>an</w:t>
      </w:r>
      <w:r w:rsidRPr="009027C3">
        <w:rPr>
          <w:rFonts w:eastAsia="Arial"/>
          <w:spacing w:val="-4"/>
        </w:rPr>
        <w:t xml:space="preserve"> </w:t>
      </w:r>
      <w:r w:rsidRPr="009027C3">
        <w:rPr>
          <w:rFonts w:eastAsia="Arial"/>
        </w:rPr>
        <w:t>act</w:t>
      </w:r>
      <w:r w:rsidRPr="009027C3">
        <w:rPr>
          <w:rFonts w:eastAsia="Arial"/>
          <w:spacing w:val="-4"/>
        </w:rPr>
        <w:t xml:space="preserve"> </w:t>
      </w:r>
      <w:r w:rsidRPr="009027C3">
        <w:rPr>
          <w:rFonts w:eastAsia="Arial"/>
        </w:rPr>
        <w:t>or</w:t>
      </w:r>
      <w:r w:rsidRPr="009027C3">
        <w:rPr>
          <w:rFonts w:eastAsia="Arial"/>
          <w:spacing w:val="-3"/>
        </w:rPr>
        <w:t xml:space="preserve"> </w:t>
      </w:r>
      <w:r w:rsidRPr="009027C3">
        <w:rPr>
          <w:rFonts w:eastAsia="Arial"/>
        </w:rPr>
        <w:t>event</w:t>
      </w:r>
      <w:r w:rsidRPr="009027C3">
        <w:rPr>
          <w:rFonts w:eastAsia="Arial"/>
          <w:spacing w:val="-1"/>
        </w:rPr>
        <w:t xml:space="preserve"> </w:t>
      </w:r>
      <w:r w:rsidRPr="009027C3">
        <w:rPr>
          <w:rFonts w:eastAsia="Arial"/>
        </w:rPr>
        <w:t>is to be calculated exclusive of that day;</w:t>
      </w:r>
      <w:bookmarkEnd w:id="51"/>
    </w:p>
    <w:p w14:paraId="37260E2F" w14:textId="5A6B05E7" w:rsidR="009027C3" w:rsidRPr="005158C4" w:rsidRDefault="009027C3" w:rsidP="009027C3">
      <w:pPr>
        <w:pStyle w:val="Heading3"/>
      </w:pPr>
      <w:bookmarkStart w:id="52" w:name="_Ref163685676"/>
      <w:r w:rsidRPr="009027C3">
        <w:rPr>
          <w:rFonts w:eastAsia="Arial"/>
        </w:rPr>
        <w:t>if a party must do something under this document on or by a given day and</w:t>
      </w:r>
      <w:r w:rsidRPr="009027C3">
        <w:rPr>
          <w:rFonts w:eastAsia="Arial"/>
          <w:spacing w:val="-2"/>
        </w:rPr>
        <w:t xml:space="preserve"> </w:t>
      </w:r>
      <w:r w:rsidRPr="009027C3">
        <w:rPr>
          <w:rFonts w:eastAsia="Arial"/>
        </w:rPr>
        <w:t>it</w:t>
      </w:r>
      <w:r w:rsidRPr="009027C3">
        <w:rPr>
          <w:rFonts w:eastAsia="Arial"/>
          <w:spacing w:val="-1"/>
        </w:rPr>
        <w:t xml:space="preserve"> </w:t>
      </w:r>
      <w:r w:rsidRPr="009027C3">
        <w:rPr>
          <w:rFonts w:eastAsia="Arial"/>
        </w:rPr>
        <w:t>is</w:t>
      </w:r>
      <w:r w:rsidRPr="009027C3">
        <w:rPr>
          <w:rFonts w:eastAsia="Arial"/>
          <w:spacing w:val="-3"/>
        </w:rPr>
        <w:t xml:space="preserve"> </w:t>
      </w:r>
      <w:r w:rsidRPr="009027C3">
        <w:rPr>
          <w:rFonts w:eastAsia="Arial"/>
        </w:rPr>
        <w:t>done</w:t>
      </w:r>
      <w:r w:rsidRPr="009027C3">
        <w:rPr>
          <w:rFonts w:eastAsia="Arial"/>
          <w:spacing w:val="-4"/>
        </w:rPr>
        <w:t xml:space="preserve"> </w:t>
      </w:r>
      <w:r w:rsidRPr="009027C3">
        <w:rPr>
          <w:rFonts w:eastAsia="Arial"/>
        </w:rPr>
        <w:t>after</w:t>
      </w:r>
      <w:r w:rsidRPr="009027C3">
        <w:rPr>
          <w:rFonts w:eastAsia="Arial"/>
          <w:spacing w:val="-3"/>
        </w:rPr>
        <w:t xml:space="preserve"> </w:t>
      </w:r>
      <w:r w:rsidRPr="009027C3">
        <w:rPr>
          <w:rFonts w:eastAsia="Arial"/>
        </w:rPr>
        <w:t>5.00pm</w:t>
      </w:r>
      <w:r w:rsidRPr="009027C3">
        <w:rPr>
          <w:rFonts w:eastAsia="Arial"/>
          <w:spacing w:val="-2"/>
        </w:rPr>
        <w:t xml:space="preserve"> </w:t>
      </w:r>
      <w:r w:rsidRPr="009027C3">
        <w:rPr>
          <w:rFonts w:eastAsia="Arial"/>
        </w:rPr>
        <w:t>on</w:t>
      </w:r>
      <w:r w:rsidRPr="009027C3">
        <w:rPr>
          <w:rFonts w:eastAsia="Arial"/>
          <w:spacing w:val="-4"/>
        </w:rPr>
        <w:t xml:space="preserve"> </w:t>
      </w:r>
      <w:r w:rsidRPr="009027C3">
        <w:rPr>
          <w:rFonts w:eastAsia="Arial"/>
        </w:rPr>
        <w:t>that</w:t>
      </w:r>
      <w:r w:rsidRPr="009027C3">
        <w:rPr>
          <w:rFonts w:eastAsia="Arial"/>
          <w:spacing w:val="-4"/>
        </w:rPr>
        <w:t xml:space="preserve"> </w:t>
      </w:r>
      <w:r w:rsidRPr="009027C3">
        <w:rPr>
          <w:rFonts w:eastAsia="Arial"/>
        </w:rPr>
        <w:t>day,</w:t>
      </w:r>
      <w:r w:rsidRPr="009027C3">
        <w:rPr>
          <w:rFonts w:eastAsia="Arial"/>
          <w:spacing w:val="-4"/>
        </w:rPr>
        <w:t xml:space="preserve"> </w:t>
      </w:r>
      <w:r w:rsidRPr="009027C3">
        <w:rPr>
          <w:rFonts w:eastAsia="Arial"/>
        </w:rPr>
        <w:t>then</w:t>
      </w:r>
      <w:r w:rsidRPr="009027C3">
        <w:rPr>
          <w:rFonts w:eastAsia="Arial"/>
          <w:spacing w:val="-2"/>
        </w:rPr>
        <w:t xml:space="preserve"> </w:t>
      </w:r>
      <w:r w:rsidRPr="009027C3">
        <w:rPr>
          <w:rFonts w:eastAsia="Arial"/>
        </w:rPr>
        <w:t>it</w:t>
      </w:r>
      <w:r w:rsidRPr="009027C3">
        <w:rPr>
          <w:rFonts w:eastAsia="Arial"/>
          <w:spacing w:val="-4"/>
        </w:rPr>
        <w:t xml:space="preserve"> </w:t>
      </w:r>
      <w:r w:rsidRPr="009027C3">
        <w:rPr>
          <w:rFonts w:eastAsia="Arial"/>
        </w:rPr>
        <w:t>is</w:t>
      </w:r>
      <w:r w:rsidRPr="009027C3">
        <w:rPr>
          <w:rFonts w:eastAsia="Arial"/>
          <w:spacing w:val="-3"/>
        </w:rPr>
        <w:t xml:space="preserve"> </w:t>
      </w:r>
      <w:r w:rsidRPr="009027C3">
        <w:rPr>
          <w:rFonts w:eastAsia="Arial"/>
        </w:rPr>
        <w:t>taken</w:t>
      </w:r>
      <w:r w:rsidRPr="009027C3">
        <w:rPr>
          <w:rFonts w:eastAsia="Arial"/>
          <w:spacing w:val="-2"/>
        </w:rPr>
        <w:t xml:space="preserve"> </w:t>
      </w:r>
      <w:r w:rsidRPr="009027C3">
        <w:rPr>
          <w:rFonts w:eastAsia="Arial"/>
        </w:rPr>
        <w:t>to</w:t>
      </w:r>
      <w:r w:rsidRPr="009027C3">
        <w:rPr>
          <w:rFonts w:eastAsia="Arial"/>
          <w:spacing w:val="-4"/>
        </w:rPr>
        <w:t xml:space="preserve"> </w:t>
      </w:r>
      <w:r w:rsidRPr="009027C3">
        <w:rPr>
          <w:rFonts w:eastAsia="Arial"/>
        </w:rPr>
        <w:t>be</w:t>
      </w:r>
      <w:r w:rsidRPr="009027C3">
        <w:rPr>
          <w:rFonts w:eastAsia="Arial"/>
          <w:spacing w:val="-2"/>
        </w:rPr>
        <w:t xml:space="preserve"> </w:t>
      </w:r>
      <w:r w:rsidRPr="009027C3">
        <w:rPr>
          <w:rFonts w:eastAsia="Arial"/>
        </w:rPr>
        <w:t>done</w:t>
      </w:r>
      <w:r w:rsidRPr="009027C3">
        <w:rPr>
          <w:rFonts w:eastAsia="Arial"/>
          <w:spacing w:val="-4"/>
        </w:rPr>
        <w:t xml:space="preserve"> </w:t>
      </w:r>
      <w:r w:rsidRPr="009027C3">
        <w:rPr>
          <w:rFonts w:eastAsia="Arial"/>
        </w:rPr>
        <w:t>on</w:t>
      </w:r>
      <w:r w:rsidRPr="009027C3">
        <w:rPr>
          <w:rFonts w:eastAsia="Arial"/>
          <w:spacing w:val="-4"/>
        </w:rPr>
        <w:t xml:space="preserve"> </w:t>
      </w:r>
      <w:r w:rsidRPr="009027C3">
        <w:rPr>
          <w:rFonts w:eastAsia="Arial"/>
        </w:rPr>
        <w:t>the next Business Day</w:t>
      </w:r>
      <w:r w:rsidRPr="009027C3">
        <w:rPr>
          <w:rFonts w:eastAsia="Arial"/>
          <w:sz w:val="16"/>
        </w:rPr>
        <w:t>;</w:t>
      </w:r>
      <w:bookmarkEnd w:id="52"/>
    </w:p>
    <w:p w14:paraId="3A11905B" w14:textId="633E7FC5" w:rsidR="009027C3" w:rsidRPr="005158C4" w:rsidRDefault="009027C3" w:rsidP="009027C3">
      <w:pPr>
        <w:pStyle w:val="Heading3"/>
      </w:pPr>
      <w:bookmarkStart w:id="53" w:name="_Ref163685677"/>
      <w:r w:rsidRPr="009027C3">
        <w:rPr>
          <w:rFonts w:eastAsia="Arial"/>
        </w:rPr>
        <w:t>if the day on which a party must do something under this document is not</w:t>
      </w:r>
      <w:r w:rsidRPr="009027C3">
        <w:rPr>
          <w:rFonts w:eastAsia="Arial"/>
          <w:spacing w:val="-4"/>
        </w:rPr>
        <w:t xml:space="preserve"> </w:t>
      </w:r>
      <w:r w:rsidRPr="009027C3">
        <w:rPr>
          <w:rFonts w:eastAsia="Arial"/>
        </w:rPr>
        <w:t>a</w:t>
      </w:r>
      <w:r w:rsidRPr="009027C3">
        <w:rPr>
          <w:rFonts w:eastAsia="Arial"/>
          <w:spacing w:val="-2"/>
        </w:rPr>
        <w:t xml:space="preserve"> </w:t>
      </w:r>
      <w:r w:rsidRPr="009027C3">
        <w:rPr>
          <w:rFonts w:eastAsia="Arial"/>
        </w:rPr>
        <w:t>Business</w:t>
      </w:r>
      <w:r w:rsidRPr="009027C3">
        <w:rPr>
          <w:rFonts w:eastAsia="Arial"/>
          <w:spacing w:val="-3"/>
        </w:rPr>
        <w:t xml:space="preserve"> </w:t>
      </w:r>
      <w:r w:rsidRPr="009027C3">
        <w:rPr>
          <w:rFonts w:eastAsia="Arial"/>
        </w:rPr>
        <w:t>Day,</w:t>
      </w:r>
      <w:r w:rsidRPr="009027C3">
        <w:rPr>
          <w:rFonts w:eastAsia="Arial"/>
          <w:spacing w:val="-4"/>
        </w:rPr>
        <w:t xml:space="preserve"> </w:t>
      </w:r>
      <w:r w:rsidRPr="009027C3">
        <w:rPr>
          <w:rFonts w:eastAsia="Arial"/>
        </w:rPr>
        <w:t>then</w:t>
      </w:r>
      <w:r w:rsidRPr="009027C3">
        <w:rPr>
          <w:rFonts w:eastAsia="Arial"/>
          <w:spacing w:val="-4"/>
        </w:rPr>
        <w:t xml:space="preserve"> </w:t>
      </w:r>
      <w:r w:rsidRPr="009027C3">
        <w:rPr>
          <w:rFonts w:eastAsia="Arial"/>
        </w:rPr>
        <w:t>the</w:t>
      </w:r>
      <w:r w:rsidRPr="009027C3">
        <w:rPr>
          <w:rFonts w:eastAsia="Arial"/>
          <w:spacing w:val="-4"/>
        </w:rPr>
        <w:t xml:space="preserve"> </w:t>
      </w:r>
      <w:r w:rsidRPr="009027C3">
        <w:rPr>
          <w:rFonts w:eastAsia="Arial"/>
        </w:rPr>
        <w:t>party</w:t>
      </w:r>
      <w:r w:rsidRPr="009027C3">
        <w:rPr>
          <w:rFonts w:eastAsia="Arial"/>
          <w:spacing w:val="-3"/>
        </w:rPr>
        <w:t xml:space="preserve"> </w:t>
      </w:r>
      <w:r w:rsidRPr="009027C3">
        <w:rPr>
          <w:rFonts w:eastAsia="Arial"/>
        </w:rPr>
        <w:t>must</w:t>
      </w:r>
      <w:r w:rsidRPr="009027C3">
        <w:rPr>
          <w:rFonts w:eastAsia="Arial"/>
          <w:spacing w:val="-4"/>
        </w:rPr>
        <w:t xml:space="preserve"> </w:t>
      </w:r>
      <w:r w:rsidRPr="009027C3">
        <w:rPr>
          <w:rFonts w:eastAsia="Arial"/>
        </w:rPr>
        <w:t>do</w:t>
      </w:r>
      <w:r w:rsidRPr="009027C3">
        <w:rPr>
          <w:rFonts w:eastAsia="Arial"/>
          <w:spacing w:val="-2"/>
        </w:rPr>
        <w:t xml:space="preserve"> </w:t>
      </w:r>
      <w:r w:rsidRPr="009027C3">
        <w:rPr>
          <w:rFonts w:eastAsia="Arial"/>
        </w:rPr>
        <w:t>it</w:t>
      </w:r>
      <w:r w:rsidRPr="009027C3">
        <w:rPr>
          <w:rFonts w:eastAsia="Arial"/>
          <w:spacing w:val="-1"/>
        </w:rPr>
        <w:t xml:space="preserve"> </w:t>
      </w:r>
      <w:r w:rsidRPr="009027C3">
        <w:rPr>
          <w:rFonts w:eastAsia="Arial"/>
        </w:rPr>
        <w:t>on</w:t>
      </w:r>
      <w:r w:rsidRPr="009027C3">
        <w:rPr>
          <w:rFonts w:eastAsia="Arial"/>
          <w:spacing w:val="-4"/>
        </w:rPr>
        <w:t xml:space="preserve"> </w:t>
      </w:r>
      <w:r w:rsidRPr="009027C3">
        <w:rPr>
          <w:rFonts w:eastAsia="Arial"/>
        </w:rPr>
        <w:t>the</w:t>
      </w:r>
      <w:r w:rsidRPr="009027C3">
        <w:rPr>
          <w:rFonts w:eastAsia="Arial"/>
          <w:spacing w:val="-2"/>
        </w:rPr>
        <w:t xml:space="preserve"> </w:t>
      </w:r>
      <w:r w:rsidRPr="009027C3">
        <w:rPr>
          <w:rFonts w:eastAsia="Arial"/>
        </w:rPr>
        <w:t>next</w:t>
      </w:r>
      <w:r w:rsidRPr="009027C3">
        <w:rPr>
          <w:rFonts w:eastAsia="Arial"/>
          <w:spacing w:val="-4"/>
        </w:rPr>
        <w:t xml:space="preserve"> </w:t>
      </w:r>
      <w:r w:rsidRPr="009027C3">
        <w:rPr>
          <w:rFonts w:eastAsia="Arial"/>
        </w:rPr>
        <w:t>Business</w:t>
      </w:r>
      <w:r w:rsidRPr="009027C3">
        <w:rPr>
          <w:rFonts w:eastAsia="Arial"/>
          <w:spacing w:val="-3"/>
        </w:rPr>
        <w:t xml:space="preserve"> </w:t>
      </w:r>
      <w:r w:rsidRPr="009027C3">
        <w:rPr>
          <w:rFonts w:eastAsia="Arial"/>
        </w:rPr>
        <w:t xml:space="preserve">Day; </w:t>
      </w:r>
      <w:r w:rsidRPr="009027C3">
        <w:rPr>
          <w:rFonts w:eastAsia="Arial"/>
          <w:spacing w:val="-4"/>
        </w:rPr>
        <w:t>and</w:t>
      </w:r>
      <w:bookmarkEnd w:id="53"/>
    </w:p>
    <w:p w14:paraId="612DE6C7" w14:textId="16423731" w:rsidR="009027C3" w:rsidRPr="005158C4" w:rsidRDefault="009027C3" w:rsidP="009027C3">
      <w:pPr>
        <w:pStyle w:val="Heading3"/>
      </w:pPr>
      <w:bookmarkStart w:id="54" w:name="_Ref163685678"/>
      <w:r w:rsidRPr="009027C3">
        <w:rPr>
          <w:rFonts w:eastAsia="Arial"/>
        </w:rPr>
        <w:t>the</w:t>
      </w:r>
      <w:r w:rsidRPr="009027C3">
        <w:rPr>
          <w:rFonts w:eastAsia="Arial"/>
          <w:spacing w:val="-5"/>
        </w:rPr>
        <w:t xml:space="preserve"> </w:t>
      </w:r>
      <w:r w:rsidRPr="009027C3">
        <w:rPr>
          <w:rFonts w:eastAsia="Arial"/>
        </w:rPr>
        <w:t>Details,</w:t>
      </w:r>
      <w:r w:rsidRPr="009027C3">
        <w:rPr>
          <w:rFonts w:eastAsia="Arial"/>
          <w:spacing w:val="-5"/>
        </w:rPr>
        <w:t xml:space="preserve"> </w:t>
      </w:r>
      <w:r w:rsidRPr="009027C3">
        <w:rPr>
          <w:rFonts w:eastAsia="Arial"/>
        </w:rPr>
        <w:t>schedules</w:t>
      </w:r>
      <w:r w:rsidRPr="009027C3">
        <w:rPr>
          <w:rFonts w:eastAsia="Arial"/>
          <w:spacing w:val="-4"/>
        </w:rPr>
        <w:t xml:space="preserve"> </w:t>
      </w:r>
      <w:r w:rsidRPr="009027C3">
        <w:rPr>
          <w:rFonts w:eastAsia="Arial"/>
        </w:rPr>
        <w:t>and</w:t>
      </w:r>
      <w:r w:rsidRPr="009027C3">
        <w:rPr>
          <w:rFonts w:eastAsia="Arial"/>
          <w:spacing w:val="-3"/>
        </w:rPr>
        <w:t xml:space="preserve"> </w:t>
      </w:r>
      <w:r w:rsidRPr="009027C3">
        <w:rPr>
          <w:rFonts w:eastAsia="Arial"/>
        </w:rPr>
        <w:t>annexure</w:t>
      </w:r>
      <w:r w:rsidRPr="009027C3">
        <w:rPr>
          <w:rFonts w:eastAsia="Arial"/>
          <w:spacing w:val="-5"/>
        </w:rPr>
        <w:t xml:space="preserve"> </w:t>
      </w:r>
      <w:r w:rsidRPr="009027C3">
        <w:rPr>
          <w:rFonts w:eastAsia="Arial"/>
        </w:rPr>
        <w:t>to</w:t>
      </w:r>
      <w:r w:rsidRPr="009027C3">
        <w:rPr>
          <w:rFonts w:eastAsia="Arial"/>
          <w:spacing w:val="-5"/>
        </w:rPr>
        <w:t xml:space="preserve"> </w:t>
      </w:r>
      <w:r w:rsidRPr="009027C3">
        <w:rPr>
          <w:rFonts w:eastAsia="Arial"/>
        </w:rPr>
        <w:t>this</w:t>
      </w:r>
      <w:r w:rsidRPr="009027C3">
        <w:rPr>
          <w:rFonts w:eastAsia="Arial"/>
          <w:spacing w:val="-1"/>
        </w:rPr>
        <w:t xml:space="preserve"> </w:t>
      </w:r>
      <w:r w:rsidRPr="009027C3">
        <w:rPr>
          <w:rFonts w:eastAsia="Arial"/>
        </w:rPr>
        <w:t>document</w:t>
      </w:r>
      <w:r w:rsidRPr="009027C3">
        <w:rPr>
          <w:rFonts w:eastAsia="Arial"/>
          <w:spacing w:val="-2"/>
        </w:rPr>
        <w:t xml:space="preserve"> </w:t>
      </w:r>
      <w:r w:rsidRPr="009027C3">
        <w:rPr>
          <w:rFonts w:eastAsia="Arial"/>
        </w:rPr>
        <w:t>form</w:t>
      </w:r>
      <w:r w:rsidRPr="009027C3">
        <w:rPr>
          <w:rFonts w:eastAsia="Arial"/>
          <w:spacing w:val="-5"/>
        </w:rPr>
        <w:t xml:space="preserve"> </w:t>
      </w:r>
      <w:r w:rsidRPr="009027C3">
        <w:rPr>
          <w:rFonts w:eastAsia="Arial"/>
        </w:rPr>
        <w:t>part</w:t>
      </w:r>
      <w:r w:rsidRPr="009027C3">
        <w:rPr>
          <w:rFonts w:eastAsia="Arial"/>
          <w:spacing w:val="-5"/>
        </w:rPr>
        <w:t xml:space="preserve"> </w:t>
      </w:r>
      <w:r w:rsidRPr="009027C3">
        <w:rPr>
          <w:rFonts w:eastAsia="Arial"/>
        </w:rPr>
        <w:t>of</w:t>
      </w:r>
      <w:r w:rsidRPr="009027C3">
        <w:rPr>
          <w:rFonts w:eastAsia="Arial"/>
          <w:spacing w:val="-5"/>
        </w:rPr>
        <w:t xml:space="preserve"> </w:t>
      </w:r>
      <w:r w:rsidRPr="009027C3">
        <w:rPr>
          <w:rFonts w:eastAsia="Arial"/>
        </w:rPr>
        <w:t xml:space="preserve">this </w:t>
      </w:r>
      <w:r w:rsidRPr="009027C3">
        <w:rPr>
          <w:rFonts w:eastAsia="Arial"/>
          <w:spacing w:val="-2"/>
        </w:rPr>
        <w:t>document.</w:t>
      </w:r>
      <w:bookmarkEnd w:id="54"/>
    </w:p>
    <w:p w14:paraId="73EFEECC" w14:textId="77777777" w:rsidR="009027C3" w:rsidRPr="009027C3" w:rsidRDefault="009027C3" w:rsidP="009027C3">
      <w:pPr>
        <w:pStyle w:val="Heading2"/>
      </w:pPr>
      <w:bookmarkStart w:id="55" w:name="_Ref163685679"/>
      <w:bookmarkStart w:id="56" w:name="_Ref163713701"/>
      <w:bookmarkStart w:id="57" w:name="_Toc164776410"/>
      <w:bookmarkStart w:id="58" w:name="_Toc167712646"/>
      <w:r w:rsidRPr="009027C3">
        <w:rPr>
          <w:rFonts w:eastAsia="Arial"/>
        </w:rPr>
        <w:t>SFV,</w:t>
      </w:r>
      <w:r w:rsidRPr="009027C3">
        <w:rPr>
          <w:rFonts w:eastAsia="Arial"/>
          <w:spacing w:val="-6"/>
        </w:rPr>
        <w:t xml:space="preserve"> </w:t>
      </w:r>
      <w:r w:rsidRPr="009027C3">
        <w:rPr>
          <w:rFonts w:eastAsia="Arial"/>
        </w:rPr>
        <w:t>Consumer</w:t>
      </w:r>
      <w:r w:rsidRPr="009027C3">
        <w:rPr>
          <w:rFonts w:eastAsia="Arial"/>
          <w:spacing w:val="-8"/>
        </w:rPr>
        <w:t xml:space="preserve"> </w:t>
      </w:r>
      <w:r w:rsidRPr="009027C3">
        <w:rPr>
          <w:rFonts w:eastAsia="Arial"/>
        </w:rPr>
        <w:t>Trustee</w:t>
      </w:r>
      <w:r w:rsidRPr="009027C3">
        <w:rPr>
          <w:rFonts w:eastAsia="Arial"/>
          <w:spacing w:val="-6"/>
        </w:rPr>
        <w:t xml:space="preserve"> </w:t>
      </w:r>
      <w:r w:rsidRPr="009027C3">
        <w:rPr>
          <w:rFonts w:eastAsia="Arial"/>
        </w:rPr>
        <w:t>and</w:t>
      </w:r>
      <w:r w:rsidRPr="009027C3">
        <w:rPr>
          <w:rFonts w:eastAsia="Arial"/>
          <w:spacing w:val="-7"/>
        </w:rPr>
        <w:t xml:space="preserve"> </w:t>
      </w:r>
      <w:r w:rsidRPr="009027C3">
        <w:rPr>
          <w:rFonts w:eastAsia="Arial"/>
        </w:rPr>
        <w:t>Infrastructure</w:t>
      </w:r>
      <w:r w:rsidRPr="009027C3">
        <w:rPr>
          <w:rFonts w:eastAsia="Arial"/>
          <w:spacing w:val="-7"/>
        </w:rPr>
        <w:t xml:space="preserve"> </w:t>
      </w:r>
      <w:r w:rsidRPr="009027C3">
        <w:rPr>
          <w:rFonts w:eastAsia="Arial"/>
        </w:rPr>
        <w:t>Planner</w:t>
      </w:r>
      <w:r w:rsidRPr="009027C3">
        <w:rPr>
          <w:rFonts w:eastAsia="Arial"/>
          <w:spacing w:val="-4"/>
        </w:rPr>
        <w:t xml:space="preserve"> </w:t>
      </w:r>
      <w:r w:rsidRPr="009027C3">
        <w:rPr>
          <w:rFonts w:eastAsia="Arial"/>
          <w:spacing w:val="-2"/>
        </w:rPr>
        <w:t>interaction</w:t>
      </w:r>
      <w:bookmarkEnd w:id="55"/>
      <w:bookmarkEnd w:id="56"/>
      <w:bookmarkEnd w:id="57"/>
      <w:bookmarkEnd w:id="58"/>
    </w:p>
    <w:p w14:paraId="56A8EE16" w14:textId="77777777" w:rsidR="009027C3" w:rsidRDefault="009027C3" w:rsidP="009027C3">
      <w:pPr>
        <w:pStyle w:val="Indent2"/>
      </w:pPr>
      <w:r w:rsidRPr="009027C3">
        <w:rPr>
          <w:rFonts w:eastAsia="Arial"/>
        </w:rPr>
        <w:t>Notwithstanding</w:t>
      </w:r>
      <w:r w:rsidRPr="009027C3">
        <w:rPr>
          <w:rFonts w:eastAsia="Arial"/>
          <w:spacing w:val="-6"/>
        </w:rPr>
        <w:t xml:space="preserve"> </w:t>
      </w:r>
      <w:r w:rsidRPr="009027C3">
        <w:rPr>
          <w:rFonts w:eastAsia="Arial"/>
        </w:rPr>
        <w:t>anything</w:t>
      </w:r>
      <w:r w:rsidRPr="009027C3">
        <w:rPr>
          <w:rFonts w:eastAsia="Arial"/>
          <w:spacing w:val="-4"/>
        </w:rPr>
        <w:t xml:space="preserve"> </w:t>
      </w:r>
      <w:r w:rsidRPr="009027C3">
        <w:rPr>
          <w:rFonts w:eastAsia="Arial"/>
        </w:rPr>
        <w:t>else</w:t>
      </w:r>
      <w:r w:rsidRPr="009027C3">
        <w:rPr>
          <w:rFonts w:eastAsia="Arial"/>
          <w:spacing w:val="-6"/>
        </w:rPr>
        <w:t xml:space="preserve"> </w:t>
      </w:r>
      <w:r w:rsidRPr="009027C3">
        <w:rPr>
          <w:rFonts w:eastAsia="Arial"/>
        </w:rPr>
        <w:t>in</w:t>
      </w:r>
      <w:r w:rsidRPr="009027C3">
        <w:rPr>
          <w:rFonts w:eastAsia="Arial"/>
          <w:spacing w:val="-6"/>
        </w:rPr>
        <w:t xml:space="preserve"> </w:t>
      </w:r>
      <w:r w:rsidRPr="009027C3">
        <w:rPr>
          <w:rFonts w:eastAsia="Arial"/>
        </w:rPr>
        <w:t>this</w:t>
      </w:r>
      <w:r w:rsidRPr="009027C3">
        <w:rPr>
          <w:rFonts w:eastAsia="Arial"/>
          <w:spacing w:val="-5"/>
        </w:rPr>
        <w:t xml:space="preserve"> </w:t>
      </w:r>
      <w:r w:rsidRPr="009027C3">
        <w:rPr>
          <w:rFonts w:eastAsia="Arial"/>
        </w:rPr>
        <w:t>document,</w:t>
      </w:r>
      <w:r w:rsidRPr="009027C3">
        <w:rPr>
          <w:rFonts w:eastAsia="Arial"/>
          <w:spacing w:val="-6"/>
        </w:rPr>
        <w:t xml:space="preserve"> </w:t>
      </w:r>
      <w:r w:rsidRPr="009027C3">
        <w:rPr>
          <w:rFonts w:eastAsia="Arial"/>
        </w:rPr>
        <w:t>the</w:t>
      </w:r>
      <w:r w:rsidRPr="009027C3">
        <w:rPr>
          <w:rFonts w:eastAsia="Arial"/>
          <w:spacing w:val="-4"/>
        </w:rPr>
        <w:t xml:space="preserve"> </w:t>
      </w:r>
      <w:r w:rsidRPr="009027C3">
        <w:rPr>
          <w:rFonts w:eastAsia="Arial"/>
        </w:rPr>
        <w:t>parties</w:t>
      </w:r>
      <w:r w:rsidRPr="009027C3">
        <w:rPr>
          <w:rFonts w:eastAsia="Arial"/>
          <w:spacing w:val="-5"/>
        </w:rPr>
        <w:t xml:space="preserve"> </w:t>
      </w:r>
      <w:r w:rsidRPr="009027C3">
        <w:rPr>
          <w:rFonts w:eastAsia="Arial"/>
        </w:rPr>
        <w:t>acknowledge</w:t>
      </w:r>
      <w:r w:rsidRPr="009027C3">
        <w:rPr>
          <w:rFonts w:eastAsia="Arial"/>
          <w:spacing w:val="-4"/>
        </w:rPr>
        <w:t xml:space="preserve"> </w:t>
      </w:r>
      <w:r w:rsidRPr="009027C3">
        <w:rPr>
          <w:rFonts w:eastAsia="Arial"/>
        </w:rPr>
        <w:t>and agree that, in exercising its rights or discharging its obligations under this document, SFV may:</w:t>
      </w:r>
    </w:p>
    <w:p w14:paraId="2B1D3DD4" w14:textId="40CD9942" w:rsidR="009027C3" w:rsidRPr="005158C4" w:rsidRDefault="009027C3" w:rsidP="009027C3">
      <w:pPr>
        <w:pStyle w:val="Heading3"/>
      </w:pPr>
      <w:bookmarkStart w:id="59" w:name="_Ref163685680"/>
      <w:r w:rsidRPr="009027C3">
        <w:rPr>
          <w:rFonts w:eastAsia="Arial"/>
        </w:rPr>
        <w:lastRenderedPageBreak/>
        <w:t>consult</w:t>
      </w:r>
      <w:r w:rsidRPr="009027C3">
        <w:rPr>
          <w:rFonts w:eastAsia="Arial"/>
          <w:spacing w:val="-10"/>
        </w:rPr>
        <w:t xml:space="preserve"> </w:t>
      </w:r>
      <w:r w:rsidRPr="009027C3">
        <w:rPr>
          <w:rFonts w:eastAsia="Arial"/>
        </w:rPr>
        <w:t>with</w:t>
      </w:r>
      <w:r w:rsidRPr="009027C3">
        <w:rPr>
          <w:rFonts w:eastAsia="Arial"/>
          <w:spacing w:val="-7"/>
        </w:rPr>
        <w:t xml:space="preserve"> </w:t>
      </w:r>
      <w:r w:rsidRPr="009027C3">
        <w:rPr>
          <w:rFonts w:eastAsia="Arial"/>
        </w:rPr>
        <w:t>Consumer</w:t>
      </w:r>
      <w:r w:rsidRPr="009027C3">
        <w:rPr>
          <w:rFonts w:eastAsia="Arial"/>
          <w:spacing w:val="-9"/>
        </w:rPr>
        <w:t xml:space="preserve"> </w:t>
      </w:r>
      <w:r w:rsidRPr="009027C3">
        <w:rPr>
          <w:rFonts w:eastAsia="Arial"/>
        </w:rPr>
        <w:t>Trustee</w:t>
      </w:r>
      <w:r w:rsidRPr="009027C3">
        <w:rPr>
          <w:rFonts w:eastAsia="Arial"/>
          <w:spacing w:val="-9"/>
        </w:rPr>
        <w:t xml:space="preserve"> </w:t>
      </w:r>
      <w:r w:rsidRPr="009027C3">
        <w:rPr>
          <w:rFonts w:eastAsia="Arial"/>
        </w:rPr>
        <w:t>and</w:t>
      </w:r>
      <w:r w:rsidRPr="009027C3">
        <w:rPr>
          <w:rFonts w:eastAsia="Arial"/>
          <w:spacing w:val="-9"/>
        </w:rPr>
        <w:t xml:space="preserve"> </w:t>
      </w:r>
      <w:r w:rsidRPr="009027C3">
        <w:rPr>
          <w:rFonts w:eastAsia="Arial"/>
        </w:rPr>
        <w:t>Infrastructure</w:t>
      </w:r>
      <w:r w:rsidRPr="009027C3">
        <w:rPr>
          <w:rFonts w:eastAsia="Arial"/>
          <w:spacing w:val="-8"/>
        </w:rPr>
        <w:t xml:space="preserve"> </w:t>
      </w:r>
      <w:r w:rsidRPr="009027C3">
        <w:rPr>
          <w:rFonts w:eastAsia="Arial"/>
        </w:rPr>
        <w:t>Planner;</w:t>
      </w:r>
      <w:r w:rsidRPr="009027C3">
        <w:rPr>
          <w:rFonts w:eastAsia="Arial"/>
          <w:spacing w:val="-9"/>
        </w:rPr>
        <w:t xml:space="preserve"> </w:t>
      </w:r>
      <w:r w:rsidRPr="009027C3">
        <w:rPr>
          <w:rFonts w:eastAsia="Arial"/>
          <w:spacing w:val="-5"/>
        </w:rPr>
        <w:t>and</w:t>
      </w:r>
      <w:bookmarkEnd w:id="59"/>
    </w:p>
    <w:p w14:paraId="08122511" w14:textId="0A8C84AF" w:rsidR="009027C3" w:rsidRPr="005158C4" w:rsidRDefault="009027C3" w:rsidP="009027C3">
      <w:pPr>
        <w:pStyle w:val="Heading3"/>
      </w:pPr>
      <w:bookmarkStart w:id="60" w:name="_Ref163685681"/>
      <w:r w:rsidRPr="009027C3">
        <w:rPr>
          <w:rFonts w:eastAsia="Arial"/>
        </w:rPr>
        <w:t>consider</w:t>
      </w:r>
      <w:r w:rsidRPr="009027C3">
        <w:rPr>
          <w:rFonts w:eastAsia="Arial"/>
          <w:spacing w:val="-6"/>
        </w:rPr>
        <w:t xml:space="preserve"> </w:t>
      </w:r>
      <w:r w:rsidRPr="009027C3">
        <w:rPr>
          <w:rFonts w:eastAsia="Arial"/>
        </w:rPr>
        <w:t>Consumer</w:t>
      </w:r>
      <w:r w:rsidRPr="009027C3">
        <w:rPr>
          <w:rFonts w:eastAsia="Arial"/>
          <w:spacing w:val="-6"/>
        </w:rPr>
        <w:t xml:space="preserve"> </w:t>
      </w:r>
      <w:r w:rsidRPr="009027C3">
        <w:rPr>
          <w:rFonts w:eastAsia="Arial"/>
        </w:rPr>
        <w:t>Trustee’s</w:t>
      </w:r>
      <w:r w:rsidRPr="009027C3">
        <w:rPr>
          <w:rFonts w:eastAsia="Arial"/>
          <w:spacing w:val="-6"/>
        </w:rPr>
        <w:t xml:space="preserve"> </w:t>
      </w:r>
      <w:r w:rsidRPr="009027C3">
        <w:rPr>
          <w:rFonts w:eastAsia="Arial"/>
        </w:rPr>
        <w:t>and</w:t>
      </w:r>
      <w:r w:rsidRPr="009027C3">
        <w:rPr>
          <w:rFonts w:eastAsia="Arial"/>
          <w:spacing w:val="-7"/>
        </w:rPr>
        <w:t xml:space="preserve"> </w:t>
      </w:r>
      <w:r w:rsidRPr="009027C3">
        <w:rPr>
          <w:rFonts w:eastAsia="Arial"/>
        </w:rPr>
        <w:t>Infrastructure</w:t>
      </w:r>
      <w:r w:rsidRPr="009027C3">
        <w:rPr>
          <w:rFonts w:eastAsia="Arial"/>
          <w:spacing w:val="-6"/>
        </w:rPr>
        <w:t xml:space="preserve"> </w:t>
      </w:r>
      <w:r w:rsidRPr="009027C3">
        <w:rPr>
          <w:rFonts w:eastAsia="Arial"/>
        </w:rPr>
        <w:t>Planner’s</w:t>
      </w:r>
      <w:r w:rsidRPr="009027C3">
        <w:rPr>
          <w:rFonts w:eastAsia="Arial"/>
          <w:spacing w:val="-6"/>
        </w:rPr>
        <w:t xml:space="preserve"> </w:t>
      </w:r>
      <w:r w:rsidRPr="009027C3">
        <w:rPr>
          <w:rFonts w:eastAsia="Arial"/>
        </w:rPr>
        <w:t>advice</w:t>
      </w:r>
      <w:r w:rsidRPr="009027C3">
        <w:rPr>
          <w:rFonts w:eastAsia="Arial"/>
          <w:spacing w:val="-6"/>
        </w:rPr>
        <w:t xml:space="preserve"> </w:t>
      </w:r>
      <w:r w:rsidRPr="009027C3">
        <w:rPr>
          <w:rFonts w:eastAsia="Arial"/>
        </w:rPr>
        <w:t>in relation to those obligations (as relevant).</w:t>
      </w:r>
      <w:bookmarkEnd w:id="60"/>
    </w:p>
    <w:p w14:paraId="0CAD64E8" w14:textId="22D587E4" w:rsidR="009027C3" w:rsidRPr="009027C3" w:rsidRDefault="009027C3" w:rsidP="009027C3">
      <w:pPr>
        <w:pStyle w:val="Heading2"/>
      </w:pPr>
      <w:bookmarkStart w:id="61" w:name="_Ref163685682"/>
      <w:bookmarkStart w:id="62" w:name="_Ref163713702"/>
      <w:bookmarkStart w:id="63" w:name="_Toc164776411"/>
      <w:bookmarkStart w:id="64" w:name="_Toc167712647"/>
      <w:r w:rsidRPr="009027C3">
        <w:rPr>
          <w:rFonts w:eastAsia="Arial"/>
        </w:rPr>
        <w:t>Appointment</w:t>
      </w:r>
      <w:r w:rsidRPr="009027C3">
        <w:rPr>
          <w:rFonts w:eastAsia="Arial"/>
          <w:spacing w:val="-4"/>
        </w:rPr>
        <w:t xml:space="preserve"> </w:t>
      </w:r>
      <w:r w:rsidRPr="009027C3">
        <w:rPr>
          <w:rFonts w:eastAsia="Arial"/>
        </w:rPr>
        <w:t>of</w:t>
      </w:r>
      <w:r w:rsidRPr="009027C3">
        <w:rPr>
          <w:rFonts w:eastAsia="Arial"/>
          <w:spacing w:val="-3"/>
        </w:rPr>
        <w:t xml:space="preserve"> </w:t>
      </w:r>
      <w:r w:rsidRPr="009027C3">
        <w:rPr>
          <w:rFonts w:eastAsia="Arial"/>
          <w:spacing w:val="-4"/>
        </w:rPr>
        <w:t>agent</w:t>
      </w:r>
      <w:bookmarkEnd w:id="61"/>
      <w:bookmarkEnd w:id="62"/>
      <w:bookmarkEnd w:id="63"/>
      <w:bookmarkEnd w:id="64"/>
    </w:p>
    <w:p w14:paraId="218C1115" w14:textId="3BA3C833" w:rsidR="009027C3" w:rsidRDefault="009027C3" w:rsidP="009027C3">
      <w:pPr>
        <w:pStyle w:val="Indent2"/>
      </w:pPr>
      <w:r w:rsidRPr="009027C3">
        <w:rPr>
          <w:rFonts w:eastAsia="Arial"/>
        </w:rPr>
        <w:t>Access</w:t>
      </w:r>
      <w:r w:rsidRPr="009027C3">
        <w:rPr>
          <w:rFonts w:eastAsia="Arial"/>
          <w:spacing w:val="-4"/>
        </w:rPr>
        <w:t xml:space="preserve"> </w:t>
      </w:r>
      <w:r w:rsidRPr="009027C3">
        <w:rPr>
          <w:rFonts w:eastAsia="Arial"/>
        </w:rPr>
        <w:t>Right</w:t>
      </w:r>
      <w:r w:rsidRPr="009027C3">
        <w:rPr>
          <w:rFonts w:eastAsia="Arial"/>
          <w:spacing w:val="-3"/>
        </w:rPr>
        <w:t xml:space="preserve"> </w:t>
      </w:r>
      <w:r w:rsidRPr="009027C3">
        <w:rPr>
          <w:rFonts w:eastAsia="Arial"/>
        </w:rPr>
        <w:t>Holder</w:t>
      </w:r>
      <w:r w:rsidRPr="009027C3">
        <w:rPr>
          <w:rFonts w:eastAsia="Arial"/>
          <w:spacing w:val="-4"/>
        </w:rPr>
        <w:t xml:space="preserve"> </w:t>
      </w:r>
      <w:r w:rsidRPr="009027C3">
        <w:rPr>
          <w:rFonts w:eastAsia="Arial"/>
        </w:rPr>
        <w:t>acknowledges</w:t>
      </w:r>
      <w:r w:rsidRPr="009027C3">
        <w:rPr>
          <w:rFonts w:eastAsia="Arial"/>
          <w:spacing w:val="-4"/>
        </w:rPr>
        <w:t xml:space="preserve"> </w:t>
      </w:r>
      <w:r w:rsidRPr="009027C3">
        <w:rPr>
          <w:rFonts w:eastAsia="Arial"/>
        </w:rPr>
        <w:t>that</w:t>
      </w:r>
      <w:r w:rsidRPr="009027C3">
        <w:rPr>
          <w:rFonts w:eastAsia="Arial"/>
          <w:spacing w:val="-3"/>
        </w:rPr>
        <w:t xml:space="preserve"> </w:t>
      </w:r>
      <w:r w:rsidRPr="009027C3">
        <w:rPr>
          <w:rFonts w:eastAsia="Arial"/>
        </w:rPr>
        <w:t>SFV</w:t>
      </w:r>
      <w:r w:rsidRPr="009027C3">
        <w:rPr>
          <w:rFonts w:eastAsia="Arial"/>
          <w:spacing w:val="-3"/>
        </w:rPr>
        <w:t xml:space="preserve"> </w:t>
      </w:r>
      <w:r w:rsidRPr="009027C3">
        <w:rPr>
          <w:rFonts w:eastAsia="Arial"/>
        </w:rPr>
        <w:t>may,</w:t>
      </w:r>
      <w:r w:rsidRPr="009027C3">
        <w:rPr>
          <w:rFonts w:eastAsia="Arial"/>
          <w:spacing w:val="-3"/>
        </w:rPr>
        <w:t xml:space="preserve"> </w:t>
      </w:r>
      <w:r w:rsidRPr="009027C3">
        <w:rPr>
          <w:rFonts w:eastAsia="Arial"/>
        </w:rPr>
        <w:t>in</w:t>
      </w:r>
      <w:r w:rsidRPr="009027C3">
        <w:rPr>
          <w:rFonts w:eastAsia="Arial"/>
          <w:spacing w:val="-3"/>
        </w:rPr>
        <w:t xml:space="preserve"> </w:t>
      </w:r>
      <w:r w:rsidRPr="009027C3">
        <w:rPr>
          <w:rFonts w:eastAsia="Arial"/>
        </w:rPr>
        <w:t>its</w:t>
      </w:r>
      <w:r w:rsidRPr="009027C3">
        <w:rPr>
          <w:rFonts w:eastAsia="Arial"/>
          <w:spacing w:val="-4"/>
        </w:rPr>
        <w:t xml:space="preserve"> </w:t>
      </w:r>
      <w:r w:rsidRPr="009027C3">
        <w:rPr>
          <w:rFonts w:eastAsia="Arial"/>
        </w:rPr>
        <w:t>sole</w:t>
      </w:r>
      <w:r w:rsidRPr="009027C3">
        <w:rPr>
          <w:rFonts w:eastAsia="Arial"/>
          <w:spacing w:val="-4"/>
        </w:rPr>
        <w:t xml:space="preserve"> </w:t>
      </w:r>
      <w:r w:rsidRPr="009027C3">
        <w:rPr>
          <w:rFonts w:eastAsia="Arial"/>
        </w:rPr>
        <w:t>discretion</w:t>
      </w:r>
      <w:r w:rsidRPr="009027C3">
        <w:rPr>
          <w:rFonts w:eastAsia="Arial"/>
          <w:spacing w:val="-4"/>
        </w:rPr>
        <w:t xml:space="preserve"> </w:t>
      </w:r>
      <w:r w:rsidRPr="009027C3">
        <w:rPr>
          <w:rFonts w:eastAsia="Arial"/>
        </w:rPr>
        <w:t>and</w:t>
      </w:r>
      <w:r w:rsidRPr="009027C3">
        <w:rPr>
          <w:rFonts w:eastAsia="Arial"/>
          <w:spacing w:val="-4"/>
        </w:rPr>
        <w:t xml:space="preserve"> </w:t>
      </w:r>
      <w:r w:rsidRPr="009027C3">
        <w:rPr>
          <w:rFonts w:eastAsia="Arial"/>
        </w:rPr>
        <w:t xml:space="preserve">from time to time, appoint one or more persons as SFV’s agent </w:t>
      </w:r>
      <w:r w:rsidR="003C7F84">
        <w:rPr>
          <w:rFonts w:eastAsia="Arial"/>
        </w:rPr>
        <w:t>in relation to</w:t>
      </w:r>
      <w:r w:rsidRPr="009027C3">
        <w:rPr>
          <w:rFonts w:eastAsia="Arial"/>
        </w:rPr>
        <w:t xml:space="preserve"> or in</w:t>
      </w:r>
      <w:r>
        <w:rPr>
          <w:rFonts w:eastAsia="Arial"/>
        </w:rPr>
        <w:t xml:space="preserve"> connection</w:t>
      </w:r>
      <w:r>
        <w:rPr>
          <w:rFonts w:eastAsia="Arial"/>
          <w:spacing w:val="-5"/>
        </w:rPr>
        <w:t xml:space="preserve"> </w:t>
      </w:r>
      <w:r>
        <w:rPr>
          <w:rFonts w:eastAsia="Arial"/>
        </w:rPr>
        <w:t>with</w:t>
      </w:r>
      <w:r>
        <w:rPr>
          <w:rFonts w:eastAsia="Arial"/>
          <w:spacing w:val="-4"/>
        </w:rPr>
        <w:t xml:space="preserve"> </w:t>
      </w:r>
      <w:r>
        <w:rPr>
          <w:rFonts w:eastAsia="Arial"/>
        </w:rPr>
        <w:t>some</w:t>
      </w:r>
      <w:r>
        <w:rPr>
          <w:rFonts w:eastAsia="Arial"/>
          <w:spacing w:val="-4"/>
        </w:rPr>
        <w:t xml:space="preserve"> </w:t>
      </w:r>
      <w:r>
        <w:rPr>
          <w:rFonts w:eastAsia="Arial"/>
        </w:rPr>
        <w:t>or</w:t>
      </w:r>
      <w:r>
        <w:rPr>
          <w:rFonts w:eastAsia="Arial"/>
          <w:spacing w:val="-4"/>
        </w:rPr>
        <w:t xml:space="preserve"> </w:t>
      </w:r>
      <w:r>
        <w:rPr>
          <w:rFonts w:eastAsia="Arial"/>
        </w:rPr>
        <w:t>all</w:t>
      </w:r>
      <w:r>
        <w:rPr>
          <w:rFonts w:eastAsia="Arial"/>
          <w:spacing w:val="-4"/>
        </w:rPr>
        <w:t xml:space="preserve"> </w:t>
      </w:r>
      <w:r>
        <w:rPr>
          <w:rFonts w:eastAsia="Arial"/>
        </w:rPr>
        <w:t>of</w:t>
      </w:r>
      <w:r>
        <w:rPr>
          <w:rFonts w:eastAsia="Arial"/>
          <w:spacing w:val="-5"/>
        </w:rPr>
        <w:t xml:space="preserve"> </w:t>
      </w:r>
      <w:r>
        <w:rPr>
          <w:rFonts w:eastAsia="Arial"/>
        </w:rPr>
        <w:t>SFV’s</w:t>
      </w:r>
      <w:r>
        <w:rPr>
          <w:rFonts w:eastAsia="Arial"/>
          <w:spacing w:val="-4"/>
        </w:rPr>
        <w:t xml:space="preserve"> </w:t>
      </w:r>
      <w:r>
        <w:rPr>
          <w:rFonts w:eastAsia="Arial"/>
        </w:rPr>
        <w:t>rights</w:t>
      </w:r>
      <w:r>
        <w:rPr>
          <w:rFonts w:eastAsia="Arial"/>
          <w:spacing w:val="-2"/>
        </w:rPr>
        <w:t xml:space="preserve"> </w:t>
      </w:r>
      <w:r>
        <w:rPr>
          <w:rFonts w:eastAsia="Arial"/>
        </w:rPr>
        <w:t>or</w:t>
      </w:r>
      <w:r>
        <w:rPr>
          <w:rFonts w:eastAsia="Arial"/>
          <w:spacing w:val="-4"/>
        </w:rPr>
        <w:t xml:space="preserve"> </w:t>
      </w:r>
      <w:r>
        <w:rPr>
          <w:rFonts w:eastAsia="Arial"/>
        </w:rPr>
        <w:t>obligations</w:t>
      </w:r>
      <w:r>
        <w:rPr>
          <w:rFonts w:eastAsia="Arial"/>
          <w:spacing w:val="-4"/>
        </w:rPr>
        <w:t xml:space="preserve"> </w:t>
      </w:r>
      <w:r>
        <w:rPr>
          <w:rFonts w:eastAsia="Arial"/>
        </w:rPr>
        <w:t>under</w:t>
      </w:r>
      <w:r>
        <w:rPr>
          <w:rFonts w:eastAsia="Arial"/>
          <w:spacing w:val="-4"/>
        </w:rPr>
        <w:t xml:space="preserve"> </w:t>
      </w:r>
      <w:r>
        <w:rPr>
          <w:rFonts w:eastAsia="Arial"/>
        </w:rPr>
        <w:t>this</w:t>
      </w:r>
      <w:r>
        <w:rPr>
          <w:rFonts w:eastAsia="Arial"/>
          <w:spacing w:val="-2"/>
        </w:rPr>
        <w:t xml:space="preserve"> </w:t>
      </w:r>
      <w:r>
        <w:rPr>
          <w:rFonts w:eastAsia="Arial"/>
        </w:rPr>
        <w:t>document. Nothing in this clause relieves SFV of its obligations under this document.</w:t>
      </w:r>
    </w:p>
    <w:p w14:paraId="3BA867C9" w14:textId="29FB1D3F" w:rsidR="009027C3" w:rsidRDefault="009027C3" w:rsidP="009027C3">
      <w:pPr>
        <w:pStyle w:val="Heading2"/>
      </w:pPr>
      <w:bookmarkStart w:id="65" w:name="_Ref163685683"/>
      <w:bookmarkStart w:id="66" w:name="_Ref163713703"/>
      <w:bookmarkStart w:id="67" w:name="_Toc167712648"/>
      <w:r>
        <w:rPr>
          <w:rFonts w:eastAsia="Arial"/>
        </w:rPr>
        <w:t>Access</w:t>
      </w:r>
      <w:r>
        <w:rPr>
          <w:rFonts w:eastAsia="Arial"/>
          <w:spacing w:val="-5"/>
        </w:rPr>
        <w:t xml:space="preserve"> </w:t>
      </w:r>
      <w:r>
        <w:rPr>
          <w:rFonts w:eastAsia="Arial"/>
        </w:rPr>
        <w:t>right</w:t>
      </w:r>
      <w:r>
        <w:rPr>
          <w:rFonts w:eastAsia="Arial"/>
          <w:spacing w:val="-1"/>
        </w:rPr>
        <w:t xml:space="preserve"> </w:t>
      </w:r>
      <w:r>
        <w:rPr>
          <w:rFonts w:eastAsia="Arial"/>
          <w:spacing w:val="-2"/>
        </w:rPr>
        <w:t>agreement</w:t>
      </w:r>
      <w:bookmarkEnd w:id="65"/>
      <w:bookmarkEnd w:id="66"/>
      <w:bookmarkEnd w:id="67"/>
    </w:p>
    <w:p w14:paraId="46A270E5" w14:textId="77777777" w:rsidR="009027C3" w:rsidRDefault="009027C3" w:rsidP="009027C3">
      <w:pPr>
        <w:pStyle w:val="Indent2"/>
        <w:rPr>
          <w:rFonts w:eastAsia="Arial"/>
        </w:rPr>
      </w:pPr>
      <w:r>
        <w:rPr>
          <w:rFonts w:eastAsia="Arial"/>
        </w:rPr>
        <w:t>The</w:t>
      </w:r>
      <w:r>
        <w:rPr>
          <w:rFonts w:eastAsia="Arial"/>
          <w:spacing w:val="-5"/>
        </w:rPr>
        <w:t xml:space="preserve"> </w:t>
      </w:r>
      <w:r>
        <w:rPr>
          <w:rFonts w:eastAsia="Arial"/>
        </w:rPr>
        <w:t>parties</w:t>
      </w:r>
      <w:r>
        <w:rPr>
          <w:rFonts w:eastAsia="Arial"/>
          <w:spacing w:val="-4"/>
        </w:rPr>
        <w:t xml:space="preserve"> </w:t>
      </w:r>
      <w:r>
        <w:rPr>
          <w:rFonts w:eastAsia="Arial"/>
        </w:rPr>
        <w:t>acknowledge</w:t>
      </w:r>
      <w:r>
        <w:rPr>
          <w:rFonts w:eastAsia="Arial"/>
          <w:spacing w:val="-5"/>
        </w:rPr>
        <w:t xml:space="preserve"> </w:t>
      </w:r>
      <w:r>
        <w:rPr>
          <w:rFonts w:eastAsia="Arial"/>
        </w:rPr>
        <w:t>that</w:t>
      </w:r>
      <w:r>
        <w:rPr>
          <w:rFonts w:eastAsia="Arial"/>
          <w:spacing w:val="-5"/>
        </w:rPr>
        <w:t xml:space="preserve"> </w:t>
      </w:r>
      <w:r>
        <w:rPr>
          <w:rFonts w:eastAsia="Arial"/>
        </w:rPr>
        <w:t>this</w:t>
      </w:r>
      <w:r>
        <w:rPr>
          <w:rFonts w:eastAsia="Arial"/>
          <w:spacing w:val="-4"/>
        </w:rPr>
        <w:t xml:space="preserve"> </w:t>
      </w:r>
      <w:r>
        <w:rPr>
          <w:rFonts w:eastAsia="Arial"/>
        </w:rPr>
        <w:t>document</w:t>
      </w:r>
      <w:r>
        <w:rPr>
          <w:rFonts w:eastAsia="Arial"/>
          <w:spacing w:val="-3"/>
        </w:rPr>
        <w:t xml:space="preserve"> </w:t>
      </w:r>
      <w:r>
        <w:rPr>
          <w:rFonts w:eastAsia="Arial"/>
        </w:rPr>
        <w:t>is</w:t>
      </w:r>
      <w:r>
        <w:rPr>
          <w:rFonts w:eastAsia="Arial"/>
          <w:spacing w:val="-4"/>
        </w:rPr>
        <w:t xml:space="preserve"> </w:t>
      </w:r>
      <w:r>
        <w:rPr>
          <w:rFonts w:eastAsia="Arial"/>
        </w:rPr>
        <w:t>an</w:t>
      </w:r>
      <w:r>
        <w:rPr>
          <w:rFonts w:eastAsia="Arial"/>
          <w:spacing w:val="-5"/>
        </w:rPr>
        <w:t xml:space="preserve"> </w:t>
      </w:r>
      <w:r>
        <w:rPr>
          <w:rFonts w:eastAsia="Arial"/>
        </w:rPr>
        <w:t>“access</w:t>
      </w:r>
      <w:r>
        <w:rPr>
          <w:rFonts w:eastAsia="Arial"/>
          <w:spacing w:val="-4"/>
        </w:rPr>
        <w:t xml:space="preserve"> </w:t>
      </w:r>
      <w:r>
        <w:rPr>
          <w:rFonts w:eastAsia="Arial"/>
        </w:rPr>
        <w:t>right</w:t>
      </w:r>
      <w:r>
        <w:rPr>
          <w:rFonts w:eastAsia="Arial"/>
          <w:spacing w:val="-5"/>
        </w:rPr>
        <w:t xml:space="preserve"> </w:t>
      </w:r>
      <w:r>
        <w:rPr>
          <w:rFonts w:eastAsia="Arial"/>
        </w:rPr>
        <w:t>agreement”</w:t>
      </w:r>
      <w:r>
        <w:rPr>
          <w:rFonts w:eastAsia="Arial"/>
          <w:spacing w:val="-4"/>
        </w:rPr>
        <w:t xml:space="preserve"> </w:t>
      </w:r>
      <w:r>
        <w:rPr>
          <w:rFonts w:eastAsia="Arial"/>
        </w:rPr>
        <w:t>(as defined in the Access Scheme Declaration) for the purposes of the Access Scheme Declaration.</w:t>
      </w:r>
    </w:p>
    <w:p w14:paraId="45EBCD79" w14:textId="6695604B" w:rsidR="00AD220C" w:rsidRPr="00740A36" w:rsidRDefault="00AD220C" w:rsidP="00740A36">
      <w:pPr>
        <w:pStyle w:val="Heading2"/>
        <w:rPr>
          <w:rFonts w:eastAsia="Arial"/>
        </w:rPr>
      </w:pPr>
      <w:bookmarkStart w:id="68" w:name="_Ref163722837"/>
      <w:bookmarkStart w:id="69" w:name="_Toc167712649"/>
      <w:r w:rsidRPr="00740A36">
        <w:rPr>
          <w:rFonts w:eastAsia="Arial"/>
        </w:rPr>
        <w:t>NER definition change</w:t>
      </w:r>
      <w:bookmarkEnd w:id="68"/>
      <w:bookmarkEnd w:id="69"/>
    </w:p>
    <w:p w14:paraId="0236697C" w14:textId="77777777" w:rsidR="00AD220C" w:rsidRDefault="00AD220C" w:rsidP="00AD220C">
      <w:pPr>
        <w:pStyle w:val="Indent2"/>
      </w:pPr>
      <w:r>
        <w:t>If:</w:t>
      </w:r>
    </w:p>
    <w:p w14:paraId="7C797B4E" w14:textId="2C047ECD" w:rsidR="00AD220C" w:rsidRDefault="00AD220C" w:rsidP="00740A36">
      <w:pPr>
        <w:pStyle w:val="Heading3"/>
      </w:pPr>
      <w:r>
        <w:t xml:space="preserve">a term used in this </w:t>
      </w:r>
      <w:r w:rsidR="00C0776F">
        <w:t>document</w:t>
      </w:r>
      <w:r>
        <w:t xml:space="preserve"> (including as a result of a prior application of this clause </w:t>
      </w:r>
      <w:r w:rsidR="00740A36">
        <w:fldChar w:fldCharType="begin"/>
      </w:r>
      <w:r w:rsidR="00740A36">
        <w:instrText xml:space="preserve"> REF _Ref163722837 \r \h </w:instrText>
      </w:r>
      <w:r w:rsidR="00740A36">
        <w:fldChar w:fldCharType="separate"/>
      </w:r>
      <w:r w:rsidR="009B5D7B">
        <w:t>1.6</w:t>
      </w:r>
      <w:r w:rsidR="00740A36">
        <w:fldChar w:fldCharType="end"/>
      </w:r>
      <w:r>
        <w:t>) has the meaning given to it in the NER; and</w:t>
      </w:r>
    </w:p>
    <w:p w14:paraId="5B7C678E" w14:textId="3E39EE76" w:rsidR="00AD220C" w:rsidRDefault="00AD220C" w:rsidP="00740A36">
      <w:pPr>
        <w:pStyle w:val="Heading3"/>
      </w:pPr>
      <w:r>
        <w:t>the term in the NER is subsequently renamed or replaced with another term of similar effect,</w:t>
      </w:r>
    </w:p>
    <w:p w14:paraId="18CBAB35" w14:textId="4E9DAC0B" w:rsidR="00AD220C" w:rsidRDefault="00AD220C" w:rsidP="00AD220C">
      <w:pPr>
        <w:pStyle w:val="Indent2"/>
      </w:pPr>
      <w:r>
        <w:t>then the new term will be used in place of the term which was renamed or replaced.</w:t>
      </w:r>
    </w:p>
    <w:bookmarkStart w:id="70" w:name="_Ref163685684"/>
    <w:bookmarkStart w:id="71" w:name="_Ref163713704"/>
    <w:bookmarkStart w:id="72" w:name="_Toc164776414"/>
    <w:bookmarkStart w:id="73" w:name="_Toc167712650"/>
    <w:p w14:paraId="718F922D" w14:textId="22824AE0" w:rsidR="009027C3" w:rsidRDefault="009027C3" w:rsidP="009027C3">
      <w:pPr>
        <w:pStyle w:val="Heading1"/>
      </w:pPr>
      <w:r>
        <w:rPr>
          <w:noProof/>
          <w:sz w:val="20"/>
        </w:rPr>
        <mc:AlternateContent>
          <mc:Choice Requires="wps">
            <w:drawing>
              <wp:anchor distT="0" distB="0" distL="0" distR="0" simplePos="0" relativeHeight="251658240" behindDoc="1" locked="0" layoutInCell="1" allowOverlap="1" wp14:anchorId="03356CA0" wp14:editId="3394E45B">
                <wp:simplePos x="0" y="0"/>
                <wp:positionH relativeFrom="page">
                  <wp:posOffset>1781555</wp:posOffset>
                </wp:positionH>
                <wp:positionV relativeFrom="paragraph">
                  <wp:posOffset>161517</wp:posOffset>
                </wp:positionV>
                <wp:extent cx="5076825" cy="9525"/>
                <wp:effectExtent l="0" t="0" r="0" b="0"/>
                <wp:wrapTopAndBottom/>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9525"/>
                        </a:xfrm>
                        <a:custGeom>
                          <a:avLst/>
                          <a:gdLst/>
                          <a:ahLst/>
                          <a:cxnLst/>
                          <a:rect l="l" t="t" r="r" b="b"/>
                          <a:pathLst>
                            <a:path w="5076825" h="9525">
                              <a:moveTo>
                                <a:pt x="5076444" y="0"/>
                              </a:moveTo>
                              <a:lnTo>
                                <a:pt x="0" y="0"/>
                              </a:lnTo>
                              <a:lnTo>
                                <a:pt x="0" y="9143"/>
                              </a:lnTo>
                              <a:lnTo>
                                <a:pt x="5076444" y="9143"/>
                              </a:lnTo>
                              <a:lnTo>
                                <a:pt x="5076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54" style="position:absolute;margin-left:140.3pt;margin-top:12.7pt;width:399.7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alt="" coordsize="5076825,9525" o:spid="_x0000_s1026" fillcolor="black" stroked="f" path="m5076444,l,,,9143r5076444,l50764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" w14:anchorId="0010FD6F">
                <v:path arrowok="t"/>
                <w10:wrap type="topAndBottom" anchorx="page"/>
              </v:shape>
            </w:pict>
          </mc:Fallback>
        </mc:AlternateContent>
      </w:r>
      <w:bookmarkStart w:id="74" w:name="_bookmark99"/>
      <w:bookmarkEnd w:id="74"/>
      <w:r>
        <w:rPr>
          <w:rFonts w:eastAsia="Arial"/>
        </w:rPr>
        <w:t>Term</w:t>
      </w:r>
      <w:r>
        <w:rPr>
          <w:rFonts w:eastAsia="Arial"/>
          <w:spacing w:val="-4"/>
        </w:rPr>
        <w:t xml:space="preserve"> </w:t>
      </w:r>
      <w:r>
        <w:rPr>
          <w:rFonts w:eastAsia="Arial"/>
        </w:rPr>
        <w:t>and</w:t>
      </w:r>
      <w:r>
        <w:rPr>
          <w:rFonts w:eastAsia="Arial"/>
          <w:spacing w:val="-4"/>
        </w:rPr>
        <w:t xml:space="preserve"> </w:t>
      </w:r>
      <w:r>
        <w:rPr>
          <w:rFonts w:eastAsia="Arial"/>
        </w:rPr>
        <w:t>Condition</w:t>
      </w:r>
      <w:r>
        <w:rPr>
          <w:rFonts w:eastAsia="Arial"/>
          <w:spacing w:val="-3"/>
        </w:rPr>
        <w:t xml:space="preserve"> </w:t>
      </w:r>
      <w:r>
        <w:rPr>
          <w:rFonts w:eastAsia="Arial"/>
          <w:spacing w:val="-2"/>
        </w:rPr>
        <w:t>Precedent</w:t>
      </w:r>
      <w:bookmarkEnd w:id="70"/>
      <w:bookmarkEnd w:id="71"/>
      <w:bookmarkEnd w:id="72"/>
      <w:bookmarkEnd w:id="73"/>
    </w:p>
    <w:p w14:paraId="2BE7BBAA" w14:textId="1075F83C" w:rsidR="009027C3" w:rsidRDefault="009027C3" w:rsidP="009027C3">
      <w:pPr>
        <w:pStyle w:val="Heading2"/>
      </w:pPr>
      <w:bookmarkStart w:id="75" w:name="_bookmark100"/>
      <w:bookmarkStart w:id="76" w:name="_Ref163685685"/>
      <w:bookmarkStart w:id="77" w:name="_Ref163713705"/>
      <w:bookmarkStart w:id="78" w:name="_Ref163714699"/>
      <w:bookmarkStart w:id="79" w:name="_Ref163714711"/>
      <w:bookmarkStart w:id="80" w:name="_Toc164776415"/>
      <w:bookmarkStart w:id="81" w:name="_Toc167712651"/>
      <w:bookmarkEnd w:id="75"/>
      <w:r>
        <w:rPr>
          <w:rFonts w:eastAsia="Arial"/>
          <w:spacing w:val="-4"/>
        </w:rPr>
        <w:t>Term</w:t>
      </w:r>
      <w:bookmarkEnd w:id="76"/>
      <w:bookmarkEnd w:id="77"/>
      <w:bookmarkEnd w:id="78"/>
      <w:bookmarkEnd w:id="79"/>
      <w:bookmarkEnd w:id="80"/>
      <w:bookmarkEnd w:id="81"/>
    </w:p>
    <w:p w14:paraId="74173136" w14:textId="4200BC93" w:rsidR="009027C3" w:rsidRDefault="009027C3" w:rsidP="009027C3">
      <w:pPr>
        <w:pStyle w:val="Indent2"/>
      </w:pPr>
      <w:r>
        <w:rPr>
          <w:rFonts w:eastAsia="Arial"/>
        </w:rPr>
        <w:t>Subject</w:t>
      </w:r>
      <w:r>
        <w:rPr>
          <w:rFonts w:eastAsia="Arial"/>
          <w:spacing w:val="-5"/>
        </w:rPr>
        <w:t xml:space="preserve"> </w:t>
      </w:r>
      <w:r>
        <w:rPr>
          <w:rFonts w:eastAsia="Arial"/>
        </w:rPr>
        <w:t>to</w:t>
      </w:r>
      <w:r>
        <w:rPr>
          <w:rFonts w:eastAsia="Arial"/>
          <w:spacing w:val="-5"/>
        </w:rPr>
        <w:t xml:space="preserve"> </w:t>
      </w:r>
      <w:r>
        <w:rPr>
          <w:rFonts w:eastAsia="Arial"/>
        </w:rPr>
        <w:t>clause</w:t>
      </w:r>
      <w:r>
        <w:rPr>
          <w:rFonts w:eastAsia="Arial"/>
          <w:spacing w:val="-5"/>
        </w:rPr>
        <w:t xml:space="preserve"> </w:t>
      </w:r>
      <w:r w:rsidR="00E7155D">
        <w:rPr>
          <w:rFonts w:eastAsia="Arial"/>
        </w:rPr>
        <w:fldChar w:fldCharType="begin"/>
      </w:r>
      <w:r w:rsidR="00E7155D">
        <w:rPr>
          <w:rFonts w:eastAsia="Arial"/>
        </w:rPr>
        <w:instrText xml:space="preserve">  REF _Ref163628151 \w \h \* MERGEFORMAT </w:instrText>
      </w:r>
      <w:r w:rsidR="00E7155D">
        <w:rPr>
          <w:rFonts w:eastAsia="Arial"/>
        </w:rPr>
      </w:r>
      <w:r w:rsidR="00E7155D">
        <w:rPr>
          <w:rFonts w:eastAsia="Arial"/>
        </w:rPr>
        <w:fldChar w:fldCharType="separate"/>
      </w:r>
      <w:r w:rsidR="009B5D7B" w:rsidRPr="009B5D7B">
        <w:rPr>
          <w:rFonts w:eastAsia="Arial"/>
          <w:color w:val="000000"/>
        </w:rPr>
        <w:t>2.2</w:t>
      </w:r>
      <w:r w:rsidR="00E7155D">
        <w:rPr>
          <w:rFonts w:eastAsia="Arial"/>
        </w:rPr>
        <w:fldChar w:fldCharType="end"/>
      </w:r>
      <w:r>
        <w:rPr>
          <w:rFonts w:eastAsia="Arial"/>
        </w:rPr>
        <w:t>,</w:t>
      </w:r>
      <w:r>
        <w:rPr>
          <w:rFonts w:eastAsia="Arial"/>
          <w:spacing w:val="-5"/>
        </w:rPr>
        <w:t xml:space="preserve"> </w:t>
      </w:r>
      <w:r>
        <w:rPr>
          <w:rFonts w:eastAsia="Arial"/>
        </w:rPr>
        <w:t>this</w:t>
      </w:r>
      <w:r>
        <w:rPr>
          <w:rFonts w:eastAsia="Arial"/>
          <w:spacing w:val="-4"/>
        </w:rPr>
        <w:t xml:space="preserve"> </w:t>
      </w:r>
      <w:r>
        <w:rPr>
          <w:rFonts w:eastAsia="Arial"/>
        </w:rPr>
        <w:t>document</w:t>
      </w:r>
      <w:r>
        <w:rPr>
          <w:rFonts w:eastAsia="Arial"/>
          <w:spacing w:val="-5"/>
        </w:rPr>
        <w:t xml:space="preserve"> </w:t>
      </w:r>
      <w:r>
        <w:rPr>
          <w:rFonts w:eastAsia="Arial"/>
        </w:rPr>
        <w:t>commences</w:t>
      </w:r>
      <w:r>
        <w:rPr>
          <w:rFonts w:eastAsia="Arial"/>
          <w:spacing w:val="-1"/>
        </w:rPr>
        <w:t xml:space="preserve"> </w:t>
      </w:r>
      <w:r>
        <w:rPr>
          <w:rFonts w:eastAsia="Arial"/>
        </w:rPr>
        <w:t>on</w:t>
      </w:r>
      <w:r>
        <w:rPr>
          <w:rFonts w:eastAsia="Arial"/>
          <w:spacing w:val="-5"/>
        </w:rPr>
        <w:t xml:space="preserve"> </w:t>
      </w:r>
      <w:r>
        <w:rPr>
          <w:rFonts w:eastAsia="Arial"/>
        </w:rPr>
        <w:t xml:space="preserve">the Signing Date and ends on the date that this document is terminated in accordance with clause </w:t>
      </w:r>
      <w:r w:rsidR="00E7155D">
        <w:rPr>
          <w:rFonts w:eastAsia="Arial"/>
        </w:rPr>
        <w:fldChar w:fldCharType="begin"/>
      </w:r>
      <w:r w:rsidR="00E7155D">
        <w:rPr>
          <w:rFonts w:eastAsia="Arial"/>
        </w:rPr>
        <w:instrText xml:space="preserve">  REF _Ref163713727 \w \h \* MERGEFORMAT </w:instrText>
      </w:r>
      <w:r w:rsidR="00E7155D">
        <w:rPr>
          <w:rFonts w:eastAsia="Arial"/>
        </w:rPr>
      </w:r>
      <w:r w:rsidR="00E7155D">
        <w:rPr>
          <w:rFonts w:eastAsia="Arial"/>
        </w:rPr>
        <w:fldChar w:fldCharType="separate"/>
      </w:r>
      <w:r w:rsidR="009B5D7B" w:rsidRPr="009B5D7B">
        <w:rPr>
          <w:rFonts w:eastAsia="Arial"/>
          <w:color w:val="000000"/>
        </w:rPr>
        <w:t>7</w:t>
      </w:r>
      <w:r w:rsidR="00E7155D">
        <w:rPr>
          <w:rFonts w:eastAsia="Arial"/>
        </w:rPr>
        <w:fldChar w:fldCharType="end"/>
      </w:r>
      <w:r>
        <w:rPr>
          <w:rFonts w:eastAsia="Arial"/>
        </w:rPr>
        <w:t xml:space="preserve"> (“</w:t>
      </w:r>
      <w:r w:rsidR="007B7188">
        <w:rPr>
          <w:rFonts w:eastAsia="Arial"/>
        </w:rPr>
        <w:fldChar w:fldCharType="begin"/>
      </w:r>
      <w:r w:rsidR="007B7188">
        <w:rPr>
          <w:rFonts w:eastAsia="Arial"/>
        </w:rPr>
        <w:instrText xml:space="preserve"> REF _Ref163685795 \h </w:instrText>
      </w:r>
      <w:r w:rsidR="007B7188">
        <w:rPr>
          <w:rFonts w:eastAsia="Arial"/>
        </w:rPr>
      </w:r>
      <w:r w:rsidR="007B7188">
        <w:rPr>
          <w:rFonts w:eastAsia="Arial"/>
        </w:rPr>
        <w:fldChar w:fldCharType="separate"/>
      </w:r>
      <w:r w:rsidR="009B5D7B">
        <w:rPr>
          <w:rFonts w:eastAsia="Arial"/>
        </w:rPr>
        <w:t>Default</w:t>
      </w:r>
      <w:r w:rsidR="009B5D7B">
        <w:rPr>
          <w:rFonts w:eastAsia="Arial"/>
          <w:spacing w:val="-4"/>
        </w:rPr>
        <w:t xml:space="preserve"> </w:t>
      </w:r>
      <w:r w:rsidR="009B5D7B">
        <w:rPr>
          <w:rFonts w:eastAsia="Arial"/>
        </w:rPr>
        <w:t>and</w:t>
      </w:r>
      <w:r w:rsidR="009B5D7B">
        <w:rPr>
          <w:rFonts w:eastAsia="Arial"/>
          <w:spacing w:val="-3"/>
        </w:rPr>
        <w:t xml:space="preserve"> </w:t>
      </w:r>
      <w:r w:rsidR="009B5D7B">
        <w:rPr>
          <w:rFonts w:eastAsia="Arial"/>
          <w:spacing w:val="-2"/>
        </w:rPr>
        <w:t>Termination</w:t>
      </w:r>
      <w:r w:rsidR="007B7188">
        <w:rPr>
          <w:rFonts w:eastAsia="Arial"/>
        </w:rPr>
        <w:fldChar w:fldCharType="end"/>
      </w:r>
      <w:r>
        <w:rPr>
          <w:rFonts w:eastAsia="Arial"/>
        </w:rPr>
        <w:t>”) (“</w:t>
      </w:r>
      <w:r>
        <w:rPr>
          <w:rFonts w:eastAsia="Arial"/>
          <w:b/>
        </w:rPr>
        <w:t>Term</w:t>
      </w:r>
      <w:r>
        <w:rPr>
          <w:rFonts w:eastAsia="Arial"/>
        </w:rPr>
        <w:t>”).</w:t>
      </w:r>
    </w:p>
    <w:p w14:paraId="6599D584" w14:textId="263A9D63" w:rsidR="009027C3" w:rsidRDefault="009027C3" w:rsidP="009027C3">
      <w:pPr>
        <w:pStyle w:val="Heading2"/>
      </w:pPr>
      <w:bookmarkStart w:id="82" w:name="_bookmark101"/>
      <w:bookmarkStart w:id="83" w:name="_Ref163628151"/>
      <w:bookmarkStart w:id="84" w:name="_Toc164776416"/>
      <w:bookmarkStart w:id="85" w:name="_Toc167712652"/>
      <w:bookmarkEnd w:id="82"/>
      <w:r>
        <w:rPr>
          <w:rFonts w:eastAsia="Arial"/>
        </w:rPr>
        <w:t>Condition</w:t>
      </w:r>
      <w:r>
        <w:rPr>
          <w:rFonts w:eastAsia="Arial"/>
          <w:spacing w:val="-5"/>
        </w:rPr>
        <w:t xml:space="preserve"> </w:t>
      </w:r>
      <w:r>
        <w:rPr>
          <w:rFonts w:eastAsia="Arial"/>
          <w:spacing w:val="-2"/>
        </w:rPr>
        <w:t>Precedent</w:t>
      </w:r>
      <w:bookmarkEnd w:id="83"/>
      <w:bookmarkEnd w:id="84"/>
      <w:bookmarkEnd w:id="85"/>
    </w:p>
    <w:p w14:paraId="59A12149" w14:textId="77DD31AA" w:rsidR="009027C3" w:rsidRPr="005158C4" w:rsidRDefault="009027C3" w:rsidP="00F14B3B">
      <w:pPr>
        <w:pStyle w:val="Heading3"/>
        <w:numPr>
          <w:ilvl w:val="0"/>
          <w:numId w:val="0"/>
        </w:numPr>
        <w:ind w:left="737"/>
      </w:pPr>
      <w:bookmarkStart w:id="86" w:name="_Ref163685686"/>
      <w:r w:rsidRPr="005158C4">
        <w:rPr>
          <w:rFonts w:eastAsia="Arial"/>
        </w:rPr>
        <w:t xml:space="preserve">Clauses </w:t>
      </w:r>
      <w:r w:rsidR="00E7155D">
        <w:rPr>
          <w:rFonts w:eastAsia="Arial"/>
        </w:rPr>
        <w:fldChar w:fldCharType="begin"/>
      </w:r>
      <w:r w:rsidR="00E7155D">
        <w:rPr>
          <w:rFonts w:eastAsia="Arial"/>
        </w:rPr>
        <w:instrText xml:space="preserve">  REF _Ref163713706 \w \h \* MERGEFORMAT </w:instrText>
      </w:r>
      <w:r w:rsidR="00E7155D">
        <w:rPr>
          <w:rFonts w:eastAsia="Arial"/>
        </w:rPr>
      </w:r>
      <w:r w:rsidR="00E7155D">
        <w:rPr>
          <w:rFonts w:eastAsia="Arial"/>
        </w:rPr>
        <w:fldChar w:fldCharType="separate"/>
      </w:r>
      <w:r w:rsidR="009B5D7B" w:rsidRPr="009B5D7B">
        <w:rPr>
          <w:rFonts w:eastAsia="Arial"/>
          <w:color w:val="000000"/>
        </w:rPr>
        <w:t>3</w:t>
      </w:r>
      <w:r w:rsidR="00E7155D">
        <w:rPr>
          <w:rFonts w:eastAsia="Arial"/>
        </w:rPr>
        <w:fldChar w:fldCharType="end"/>
      </w:r>
      <w:r w:rsidRPr="005158C4">
        <w:rPr>
          <w:rFonts w:eastAsia="Arial"/>
        </w:rPr>
        <w:t xml:space="preserve"> (“</w:t>
      </w:r>
      <w:r w:rsidR="007F4FA1">
        <w:rPr>
          <w:rFonts w:eastAsia="Arial"/>
        </w:rPr>
        <w:fldChar w:fldCharType="begin"/>
      </w:r>
      <w:r w:rsidR="007F4FA1">
        <w:rPr>
          <w:rFonts w:eastAsia="Arial"/>
        </w:rPr>
        <w:instrText xml:space="preserve"> REF _Ref163685688 \h </w:instrText>
      </w:r>
      <w:r w:rsidR="007F4FA1">
        <w:rPr>
          <w:rFonts w:eastAsia="Arial"/>
        </w:rPr>
      </w:r>
      <w:r w:rsidR="007F4FA1">
        <w:rPr>
          <w:rFonts w:eastAsia="Arial"/>
        </w:rPr>
        <w:fldChar w:fldCharType="separate"/>
      </w:r>
      <w:r w:rsidR="009B5D7B">
        <w:rPr>
          <w:rFonts w:eastAsia="Arial"/>
        </w:rPr>
        <w:t>Security</w:t>
      </w:r>
      <w:r w:rsidR="007F4FA1">
        <w:rPr>
          <w:rFonts w:eastAsia="Arial"/>
        </w:rPr>
        <w:fldChar w:fldCharType="end"/>
      </w:r>
      <w:r w:rsidRPr="005158C4">
        <w:rPr>
          <w:rFonts w:eastAsia="Arial"/>
        </w:rPr>
        <w:t xml:space="preserve">”), </w:t>
      </w:r>
      <w:r w:rsidR="00861FBC">
        <w:rPr>
          <w:rFonts w:eastAsia="Arial"/>
        </w:rPr>
        <w:fldChar w:fldCharType="begin"/>
      </w:r>
      <w:r w:rsidR="00861FBC">
        <w:rPr>
          <w:rFonts w:eastAsia="Arial"/>
        </w:rPr>
        <w:instrText xml:space="preserve"> REF _Ref163714729 \w \h </w:instrText>
      </w:r>
      <w:r w:rsidR="00861FBC">
        <w:rPr>
          <w:rFonts w:eastAsia="Arial"/>
        </w:rPr>
      </w:r>
      <w:r w:rsidR="00861FBC">
        <w:rPr>
          <w:rFonts w:eastAsia="Arial"/>
        </w:rPr>
        <w:fldChar w:fldCharType="separate"/>
      </w:r>
      <w:r w:rsidR="009B5D7B">
        <w:rPr>
          <w:rFonts w:eastAsia="Arial"/>
        </w:rPr>
        <w:t>4</w:t>
      </w:r>
      <w:r w:rsidR="00861FBC">
        <w:rPr>
          <w:rFonts w:eastAsia="Arial"/>
        </w:rPr>
        <w:fldChar w:fldCharType="end"/>
      </w:r>
      <w:r w:rsidRPr="005158C4">
        <w:rPr>
          <w:rFonts w:eastAsia="Arial"/>
        </w:rPr>
        <w:t xml:space="preserve"> (“</w:t>
      </w:r>
      <w:r w:rsidR="007F4FA1">
        <w:rPr>
          <w:rFonts w:eastAsia="Arial"/>
        </w:rPr>
        <w:fldChar w:fldCharType="begin"/>
      </w:r>
      <w:r w:rsidR="007F4FA1">
        <w:rPr>
          <w:rFonts w:eastAsia="Arial"/>
        </w:rPr>
        <w:instrText xml:space="preserve"> REF _Ref163685736 \h </w:instrText>
      </w:r>
      <w:r w:rsidR="007F4FA1">
        <w:rPr>
          <w:rFonts w:eastAsia="Arial"/>
        </w:rPr>
      </w:r>
      <w:r w:rsidR="007F4FA1">
        <w:rPr>
          <w:rFonts w:eastAsia="Arial"/>
        </w:rPr>
        <w:fldChar w:fldCharType="separate"/>
      </w:r>
      <w:r w:rsidR="009B5D7B">
        <w:rPr>
          <w:rFonts w:eastAsia="Arial"/>
        </w:rPr>
        <w:t>Access</w:t>
      </w:r>
      <w:r w:rsidR="009B5D7B">
        <w:rPr>
          <w:rFonts w:eastAsia="Arial"/>
          <w:spacing w:val="-8"/>
        </w:rPr>
        <w:t xml:space="preserve"> </w:t>
      </w:r>
      <w:r w:rsidR="009B5D7B">
        <w:rPr>
          <w:rFonts w:eastAsia="Arial"/>
          <w:spacing w:val="-5"/>
        </w:rPr>
        <w:t>Fee</w:t>
      </w:r>
      <w:r w:rsidR="007F4FA1">
        <w:rPr>
          <w:rFonts w:eastAsia="Arial"/>
        </w:rPr>
        <w:fldChar w:fldCharType="end"/>
      </w:r>
      <w:r w:rsidRPr="005158C4">
        <w:rPr>
          <w:rFonts w:eastAsia="Arial"/>
        </w:rPr>
        <w:t xml:space="preserve">”) and </w:t>
      </w:r>
      <w:r w:rsidR="00861FBC">
        <w:rPr>
          <w:rFonts w:eastAsia="Arial"/>
        </w:rPr>
        <w:fldChar w:fldCharType="begin"/>
      </w:r>
      <w:r w:rsidR="00861FBC">
        <w:rPr>
          <w:rFonts w:eastAsia="Arial"/>
        </w:rPr>
        <w:instrText xml:space="preserve"> REF _Ref163714738 \w \h </w:instrText>
      </w:r>
      <w:r w:rsidR="00861FBC">
        <w:rPr>
          <w:rFonts w:eastAsia="Arial"/>
        </w:rPr>
      </w:r>
      <w:r w:rsidR="00861FBC">
        <w:rPr>
          <w:rFonts w:eastAsia="Arial"/>
        </w:rPr>
        <w:fldChar w:fldCharType="separate"/>
      </w:r>
      <w:r w:rsidR="009B5D7B">
        <w:rPr>
          <w:rFonts w:eastAsia="Arial"/>
        </w:rPr>
        <w:t>5</w:t>
      </w:r>
      <w:r w:rsidR="00861FBC">
        <w:rPr>
          <w:rFonts w:eastAsia="Arial"/>
        </w:rPr>
        <w:fldChar w:fldCharType="end"/>
      </w:r>
      <w:r w:rsidRPr="005158C4">
        <w:rPr>
          <w:rFonts w:eastAsia="Arial"/>
        </w:rPr>
        <w:t xml:space="preserve"> (“</w:t>
      </w:r>
      <w:r w:rsidR="007F4FA1">
        <w:rPr>
          <w:rFonts w:eastAsia="Arial"/>
        </w:rPr>
        <w:fldChar w:fldCharType="begin"/>
      </w:r>
      <w:r w:rsidR="007F4FA1">
        <w:rPr>
          <w:rFonts w:eastAsia="Arial"/>
        </w:rPr>
        <w:instrText xml:space="preserve"> REF _Ref163685747 \h </w:instrText>
      </w:r>
      <w:r w:rsidR="007F4FA1">
        <w:rPr>
          <w:rFonts w:eastAsia="Arial"/>
        </w:rPr>
      </w:r>
      <w:r w:rsidR="007F4FA1">
        <w:rPr>
          <w:rFonts w:eastAsia="Arial"/>
        </w:rPr>
        <w:fldChar w:fldCharType="separate"/>
      </w:r>
      <w:r w:rsidR="009B5D7B">
        <w:rPr>
          <w:rFonts w:eastAsia="Arial"/>
        </w:rPr>
        <w:t>Payment</w:t>
      </w:r>
      <w:r w:rsidR="009B5D7B">
        <w:rPr>
          <w:rFonts w:eastAsia="Arial"/>
          <w:spacing w:val="-5"/>
        </w:rPr>
        <w:t xml:space="preserve"> </w:t>
      </w:r>
      <w:r w:rsidR="009B5D7B">
        <w:rPr>
          <w:rFonts w:eastAsia="Arial"/>
        </w:rPr>
        <w:t>of</w:t>
      </w:r>
      <w:r w:rsidR="009B5D7B">
        <w:rPr>
          <w:rFonts w:eastAsia="Arial"/>
          <w:spacing w:val="-5"/>
        </w:rPr>
        <w:t xml:space="preserve"> </w:t>
      </w:r>
      <w:r w:rsidR="009B5D7B">
        <w:rPr>
          <w:rFonts w:eastAsia="Arial"/>
        </w:rPr>
        <w:t>Access</w:t>
      </w:r>
      <w:r w:rsidR="009B5D7B">
        <w:rPr>
          <w:rFonts w:eastAsia="Arial"/>
          <w:spacing w:val="-3"/>
        </w:rPr>
        <w:t xml:space="preserve"> </w:t>
      </w:r>
      <w:r w:rsidR="009B5D7B">
        <w:rPr>
          <w:rFonts w:eastAsia="Arial"/>
          <w:spacing w:val="-5"/>
        </w:rPr>
        <w:t>Fee</w:t>
      </w:r>
      <w:r w:rsidR="007F4FA1">
        <w:rPr>
          <w:rFonts w:eastAsia="Arial"/>
        </w:rPr>
        <w:fldChar w:fldCharType="end"/>
      </w:r>
      <w:r w:rsidRPr="005158C4">
        <w:rPr>
          <w:rFonts w:eastAsia="Arial"/>
        </w:rPr>
        <w:t>”)</w:t>
      </w:r>
      <w:r w:rsidRPr="005158C4">
        <w:rPr>
          <w:rFonts w:eastAsia="Arial"/>
          <w:spacing w:val="-4"/>
        </w:rPr>
        <w:t xml:space="preserve"> </w:t>
      </w:r>
      <w:r w:rsidRPr="005158C4">
        <w:rPr>
          <w:rFonts w:eastAsia="Arial"/>
        </w:rPr>
        <w:t>of</w:t>
      </w:r>
      <w:r w:rsidRPr="005158C4">
        <w:rPr>
          <w:rFonts w:eastAsia="Arial"/>
          <w:spacing w:val="-5"/>
        </w:rPr>
        <w:t xml:space="preserve"> </w:t>
      </w:r>
      <w:r w:rsidRPr="005158C4">
        <w:rPr>
          <w:rFonts w:eastAsia="Arial"/>
        </w:rPr>
        <w:t>this</w:t>
      </w:r>
      <w:r w:rsidRPr="005158C4">
        <w:rPr>
          <w:rFonts w:eastAsia="Arial"/>
          <w:spacing w:val="-4"/>
        </w:rPr>
        <w:t xml:space="preserve"> </w:t>
      </w:r>
      <w:r w:rsidRPr="005158C4">
        <w:rPr>
          <w:rFonts w:eastAsia="Arial"/>
        </w:rPr>
        <w:t>document</w:t>
      </w:r>
      <w:r w:rsidRPr="005158C4">
        <w:rPr>
          <w:rFonts w:eastAsia="Arial"/>
          <w:spacing w:val="-5"/>
        </w:rPr>
        <w:t xml:space="preserve"> </w:t>
      </w:r>
      <w:r w:rsidRPr="005158C4">
        <w:rPr>
          <w:rFonts w:eastAsia="Arial"/>
        </w:rPr>
        <w:t>have</w:t>
      </w:r>
      <w:r w:rsidRPr="005158C4">
        <w:rPr>
          <w:rFonts w:eastAsia="Arial"/>
          <w:spacing w:val="-5"/>
        </w:rPr>
        <w:t xml:space="preserve"> </w:t>
      </w:r>
      <w:r w:rsidRPr="005158C4">
        <w:rPr>
          <w:rFonts w:eastAsia="Arial"/>
        </w:rPr>
        <w:t>no</w:t>
      </w:r>
      <w:r w:rsidRPr="005158C4">
        <w:rPr>
          <w:rFonts w:eastAsia="Arial"/>
          <w:spacing w:val="-3"/>
        </w:rPr>
        <w:t xml:space="preserve"> </w:t>
      </w:r>
      <w:r w:rsidRPr="005158C4">
        <w:rPr>
          <w:rFonts w:eastAsia="Arial"/>
        </w:rPr>
        <w:t>legal</w:t>
      </w:r>
      <w:r w:rsidRPr="005158C4">
        <w:rPr>
          <w:rFonts w:eastAsia="Arial"/>
          <w:spacing w:val="-3"/>
        </w:rPr>
        <w:t xml:space="preserve"> </w:t>
      </w:r>
      <w:r w:rsidRPr="005158C4">
        <w:rPr>
          <w:rFonts w:eastAsia="Arial"/>
        </w:rPr>
        <w:t>force</w:t>
      </w:r>
      <w:r w:rsidRPr="005158C4">
        <w:rPr>
          <w:rFonts w:eastAsia="Arial"/>
          <w:spacing w:val="-5"/>
        </w:rPr>
        <w:t xml:space="preserve"> </w:t>
      </w:r>
      <w:r w:rsidRPr="005158C4">
        <w:rPr>
          <w:rFonts w:eastAsia="Arial"/>
        </w:rPr>
        <w:t>or</w:t>
      </w:r>
      <w:r w:rsidRPr="005158C4">
        <w:rPr>
          <w:rFonts w:eastAsia="Arial"/>
          <w:spacing w:val="-2"/>
        </w:rPr>
        <w:t xml:space="preserve"> </w:t>
      </w:r>
      <w:r w:rsidRPr="005158C4">
        <w:rPr>
          <w:rFonts w:eastAsia="Arial"/>
        </w:rPr>
        <w:t>effect</w:t>
      </w:r>
      <w:r w:rsidRPr="005158C4">
        <w:rPr>
          <w:rFonts w:eastAsia="Arial"/>
          <w:spacing w:val="-3"/>
        </w:rPr>
        <w:t xml:space="preserve"> </w:t>
      </w:r>
      <w:r w:rsidRPr="005158C4">
        <w:rPr>
          <w:rFonts w:eastAsia="Arial"/>
        </w:rPr>
        <w:t>until</w:t>
      </w:r>
      <w:r w:rsidRPr="005158C4">
        <w:rPr>
          <w:rFonts w:eastAsia="Arial"/>
          <w:spacing w:val="-3"/>
        </w:rPr>
        <w:t xml:space="preserve"> </w:t>
      </w:r>
      <w:r w:rsidRPr="005158C4">
        <w:rPr>
          <w:rFonts w:eastAsia="Arial"/>
        </w:rPr>
        <w:t>Access</w:t>
      </w:r>
      <w:r w:rsidRPr="005158C4">
        <w:rPr>
          <w:rFonts w:eastAsia="Arial"/>
          <w:spacing w:val="-4"/>
        </w:rPr>
        <w:t xml:space="preserve"> </w:t>
      </w:r>
      <w:r w:rsidRPr="005158C4">
        <w:rPr>
          <w:rFonts w:eastAsia="Arial"/>
        </w:rPr>
        <w:t>Right Holder enters into the Access PDA (“</w:t>
      </w:r>
      <w:r w:rsidRPr="005158C4">
        <w:rPr>
          <w:rFonts w:eastAsia="Arial"/>
          <w:b/>
        </w:rPr>
        <w:t>Condition Precedent</w:t>
      </w:r>
      <w:r w:rsidRPr="005158C4">
        <w:rPr>
          <w:rFonts w:eastAsia="Arial"/>
        </w:rPr>
        <w:t>”).</w:t>
      </w:r>
      <w:bookmarkEnd w:id="86"/>
    </w:p>
    <w:p w14:paraId="657DAAAF" w14:textId="589D4137" w:rsidR="009027C3" w:rsidRDefault="009027C3" w:rsidP="009027C3">
      <w:pPr>
        <w:pStyle w:val="Heading1"/>
      </w:pPr>
      <w:bookmarkStart w:id="87" w:name="_bookmark102"/>
      <w:bookmarkStart w:id="88" w:name="_Toc167352071"/>
      <w:bookmarkStart w:id="89" w:name="_bookmark103"/>
      <w:bookmarkStart w:id="90" w:name="_Ref163685688"/>
      <w:bookmarkStart w:id="91" w:name="_Ref163713706"/>
      <w:bookmarkStart w:id="92" w:name="_Toc164776417"/>
      <w:bookmarkStart w:id="93" w:name="_Toc167712653"/>
      <w:bookmarkEnd w:id="87"/>
      <w:bookmarkEnd w:id="88"/>
      <w:bookmarkEnd w:id="89"/>
      <w:r>
        <w:rPr>
          <w:rFonts w:eastAsia="Arial"/>
        </w:rPr>
        <w:t>Security</w:t>
      </w:r>
      <w:bookmarkEnd w:id="90"/>
      <w:bookmarkEnd w:id="91"/>
      <w:bookmarkEnd w:id="92"/>
      <w:bookmarkEnd w:id="93"/>
    </w:p>
    <w:p w14:paraId="2109DDCF" w14:textId="7A574235" w:rsidR="009027C3" w:rsidRDefault="009027C3" w:rsidP="009027C3">
      <w:pPr>
        <w:pStyle w:val="Heading2"/>
      </w:pPr>
      <w:bookmarkStart w:id="94" w:name="_Ref163685689"/>
      <w:bookmarkStart w:id="95" w:name="_Ref163713707"/>
      <w:bookmarkStart w:id="96" w:name="_Toc164776418"/>
      <w:bookmarkStart w:id="97" w:name="_Toc167712654"/>
      <w:r>
        <w:rPr>
          <w:rFonts w:eastAsia="Arial"/>
        </w:rPr>
        <w:t>Provision</w:t>
      </w:r>
      <w:r>
        <w:rPr>
          <w:rFonts w:eastAsia="Arial"/>
          <w:spacing w:val="-4"/>
        </w:rPr>
        <w:t xml:space="preserve"> </w:t>
      </w:r>
      <w:r>
        <w:rPr>
          <w:rFonts w:eastAsia="Arial"/>
        </w:rPr>
        <w:t>of</w:t>
      </w:r>
      <w:r>
        <w:rPr>
          <w:rFonts w:eastAsia="Arial"/>
          <w:spacing w:val="-3"/>
        </w:rPr>
        <w:t xml:space="preserve"> </w:t>
      </w:r>
      <w:r>
        <w:rPr>
          <w:rFonts w:eastAsia="Arial"/>
          <w:spacing w:val="-2"/>
        </w:rPr>
        <w:t>Security</w:t>
      </w:r>
      <w:bookmarkEnd w:id="94"/>
      <w:bookmarkEnd w:id="95"/>
      <w:bookmarkEnd w:id="96"/>
      <w:bookmarkEnd w:id="97"/>
    </w:p>
    <w:p w14:paraId="128F06B3" w14:textId="6FB80410" w:rsidR="009027C3" w:rsidRDefault="009027C3" w:rsidP="009027C3">
      <w:pPr>
        <w:pStyle w:val="Indent2"/>
      </w:pPr>
      <w:r>
        <w:rPr>
          <w:rFonts w:eastAsia="Arial"/>
        </w:rPr>
        <w:t xml:space="preserve">Access Right Holder must provide Security </w:t>
      </w:r>
      <w:r w:rsidR="00FD7FC8">
        <w:rPr>
          <w:rFonts w:eastAsia="Arial"/>
        </w:rPr>
        <w:t xml:space="preserve">for each Security Requirement in an amount equal to the relevant Security Amount </w:t>
      </w:r>
      <w:r>
        <w:rPr>
          <w:rFonts w:eastAsia="Arial"/>
        </w:rPr>
        <w:t>to</w:t>
      </w:r>
      <w:r>
        <w:rPr>
          <w:rFonts w:eastAsia="Arial"/>
          <w:spacing w:val="-5"/>
        </w:rPr>
        <w:t xml:space="preserve"> </w:t>
      </w:r>
      <w:r>
        <w:rPr>
          <w:rFonts w:eastAsia="Arial"/>
        </w:rPr>
        <w:t>SFV</w:t>
      </w:r>
      <w:r>
        <w:rPr>
          <w:rFonts w:eastAsia="Arial"/>
          <w:spacing w:val="-6"/>
        </w:rPr>
        <w:t xml:space="preserve"> </w:t>
      </w:r>
      <w:r>
        <w:rPr>
          <w:rFonts w:eastAsia="Arial"/>
        </w:rPr>
        <w:t>on</w:t>
      </w:r>
      <w:r>
        <w:rPr>
          <w:rFonts w:eastAsia="Arial"/>
          <w:spacing w:val="-5"/>
        </w:rPr>
        <w:t xml:space="preserve"> </w:t>
      </w:r>
      <w:r>
        <w:rPr>
          <w:rFonts w:eastAsia="Arial"/>
        </w:rPr>
        <w:t>or</w:t>
      </w:r>
      <w:r>
        <w:rPr>
          <w:rFonts w:eastAsia="Arial"/>
          <w:spacing w:val="-2"/>
        </w:rPr>
        <w:t xml:space="preserve"> </w:t>
      </w:r>
      <w:r>
        <w:rPr>
          <w:rFonts w:eastAsia="Arial"/>
        </w:rPr>
        <w:t>before</w:t>
      </w:r>
      <w:r>
        <w:rPr>
          <w:rFonts w:eastAsia="Arial"/>
          <w:spacing w:val="-3"/>
        </w:rPr>
        <w:t xml:space="preserve"> </w:t>
      </w:r>
      <w:r>
        <w:rPr>
          <w:rFonts w:eastAsia="Arial"/>
        </w:rPr>
        <w:t>the</w:t>
      </w:r>
      <w:r>
        <w:rPr>
          <w:rFonts w:eastAsia="Arial"/>
          <w:spacing w:val="-3"/>
        </w:rPr>
        <w:t xml:space="preserve"> </w:t>
      </w:r>
      <w:r>
        <w:rPr>
          <w:rFonts w:eastAsia="Arial"/>
        </w:rPr>
        <w:t>applicable</w:t>
      </w:r>
      <w:r>
        <w:rPr>
          <w:rFonts w:eastAsia="Arial"/>
          <w:spacing w:val="-3"/>
        </w:rPr>
        <w:t xml:space="preserve"> </w:t>
      </w:r>
      <w:r>
        <w:rPr>
          <w:rFonts w:eastAsia="Arial"/>
        </w:rPr>
        <w:t>Provision</w:t>
      </w:r>
      <w:r>
        <w:rPr>
          <w:rFonts w:eastAsia="Arial"/>
          <w:spacing w:val="-5"/>
        </w:rPr>
        <w:t xml:space="preserve"> </w:t>
      </w:r>
      <w:r>
        <w:rPr>
          <w:rFonts w:eastAsia="Arial"/>
        </w:rPr>
        <w:t>Date</w:t>
      </w:r>
      <w:r>
        <w:rPr>
          <w:rFonts w:eastAsia="Arial"/>
          <w:spacing w:val="-3"/>
        </w:rPr>
        <w:t xml:space="preserve"> </w:t>
      </w:r>
      <w:r>
        <w:rPr>
          <w:rFonts w:eastAsia="Arial"/>
        </w:rPr>
        <w:t>or</w:t>
      </w:r>
      <w:r>
        <w:rPr>
          <w:rFonts w:eastAsia="Arial"/>
          <w:spacing w:val="-4"/>
        </w:rPr>
        <w:t xml:space="preserve"> </w:t>
      </w:r>
      <w:r>
        <w:rPr>
          <w:rFonts w:eastAsia="Arial"/>
        </w:rPr>
        <w:t>as</w:t>
      </w:r>
      <w:r>
        <w:rPr>
          <w:rFonts w:eastAsia="Arial"/>
          <w:spacing w:val="-4"/>
        </w:rPr>
        <w:t xml:space="preserve"> </w:t>
      </w:r>
      <w:r>
        <w:rPr>
          <w:rFonts w:eastAsia="Arial"/>
        </w:rPr>
        <w:t>otherwise agreed between the parties.</w:t>
      </w:r>
    </w:p>
    <w:p w14:paraId="79DA4D61" w14:textId="3B9A27D4" w:rsidR="009027C3" w:rsidRPr="00AA3655" w:rsidRDefault="009027C3" w:rsidP="009027C3">
      <w:pPr>
        <w:pStyle w:val="Heading2"/>
        <w:rPr>
          <w:rFonts w:eastAsia="Arial"/>
        </w:rPr>
      </w:pPr>
      <w:bookmarkStart w:id="98" w:name="_bookmark105"/>
      <w:bookmarkStart w:id="99" w:name="_Ref163685690"/>
      <w:bookmarkStart w:id="100" w:name="_Ref163713708"/>
      <w:bookmarkStart w:id="101" w:name="_Toc164776419"/>
      <w:bookmarkStart w:id="102" w:name="_Toc167712655"/>
      <w:bookmarkEnd w:id="98"/>
      <w:r w:rsidRPr="00AA3655">
        <w:rPr>
          <w:rFonts w:eastAsia="Arial"/>
        </w:rPr>
        <w:t xml:space="preserve">Top up </w:t>
      </w:r>
      <w:r w:rsidR="00FD7FC8" w:rsidRPr="00AA3655">
        <w:rPr>
          <w:rFonts w:eastAsia="Arial"/>
        </w:rPr>
        <w:t xml:space="preserve">and replacement </w:t>
      </w:r>
      <w:r w:rsidRPr="00AA3655">
        <w:rPr>
          <w:rFonts w:eastAsia="Arial"/>
        </w:rPr>
        <w:t>of Security</w:t>
      </w:r>
      <w:bookmarkEnd w:id="99"/>
      <w:bookmarkEnd w:id="100"/>
      <w:bookmarkEnd w:id="101"/>
      <w:bookmarkEnd w:id="102"/>
    </w:p>
    <w:p w14:paraId="2E6757B7" w14:textId="194DF31C" w:rsidR="00FD7FC8" w:rsidRPr="008B054B" w:rsidRDefault="00FD7FC8" w:rsidP="00BD7D3E">
      <w:pPr>
        <w:pStyle w:val="Heading3"/>
      </w:pPr>
      <w:bookmarkStart w:id="103" w:name="_bookmark106"/>
      <w:bookmarkStart w:id="104" w:name="_Ref164347978"/>
      <w:bookmarkStart w:id="105" w:name="_Ref163632167"/>
      <w:bookmarkStart w:id="106" w:name="_Ref163741897"/>
      <w:bookmarkEnd w:id="103"/>
      <w:r>
        <w:t xml:space="preserve">If, after the Signing Date, there is an increase in the Access Fee in </w:t>
      </w:r>
      <w:r w:rsidRPr="00BD7D3E">
        <w:rPr>
          <w:rFonts w:eastAsia="Arial"/>
        </w:rPr>
        <w:t>accordance</w:t>
      </w:r>
      <w:r>
        <w:t xml:space="preserve"> with the Access Fee Determination, the Security Amount </w:t>
      </w:r>
      <w:r w:rsidR="00F14B3B">
        <w:t xml:space="preserve">for the Operations Security </w:t>
      </w:r>
      <w:r>
        <w:t>will increase as a result</w:t>
      </w:r>
      <w:r>
        <w:rPr>
          <w:rFonts w:eastAsia="Arial"/>
          <w:spacing w:val="-5"/>
        </w:rPr>
        <w:t xml:space="preserve"> (“</w:t>
      </w:r>
      <w:r>
        <w:rPr>
          <w:rFonts w:eastAsia="Arial"/>
          <w:b/>
          <w:bCs/>
          <w:spacing w:val="-5"/>
        </w:rPr>
        <w:t>Revised Security Amount</w:t>
      </w:r>
      <w:r>
        <w:rPr>
          <w:rFonts w:eastAsia="Arial"/>
          <w:spacing w:val="-5"/>
        </w:rPr>
        <w:t>”)</w:t>
      </w:r>
      <w:r>
        <w:rPr>
          <w:rFonts w:eastAsia="Arial"/>
        </w:rPr>
        <w:t>.</w:t>
      </w:r>
      <w:bookmarkEnd w:id="104"/>
    </w:p>
    <w:p w14:paraId="4D9CCF30" w14:textId="77777777" w:rsidR="00FD7FC8" w:rsidRPr="00D25FEF" w:rsidRDefault="00FD7FC8" w:rsidP="00BD7D3E">
      <w:pPr>
        <w:pStyle w:val="Heading3"/>
        <w:rPr>
          <w:rFonts w:eastAsia="Arial"/>
        </w:rPr>
      </w:pPr>
      <w:r w:rsidRPr="00D25FEF">
        <w:rPr>
          <w:rFonts w:eastAsia="Arial"/>
        </w:rPr>
        <w:t xml:space="preserve">SFV will calculate </w:t>
      </w:r>
      <w:r w:rsidRPr="009F2960">
        <w:rPr>
          <w:rFonts w:eastAsia="Arial"/>
        </w:rPr>
        <w:t xml:space="preserve">the </w:t>
      </w:r>
      <w:r>
        <w:rPr>
          <w:rFonts w:eastAsia="Arial"/>
        </w:rPr>
        <w:t>Revised Security</w:t>
      </w:r>
      <w:r w:rsidRPr="009F2960">
        <w:rPr>
          <w:rFonts w:eastAsia="Arial"/>
        </w:rPr>
        <w:t xml:space="preserve"> Amount, </w:t>
      </w:r>
      <w:r>
        <w:rPr>
          <w:rFonts w:eastAsia="Arial"/>
        </w:rPr>
        <w:t xml:space="preserve">provided that </w:t>
      </w:r>
      <w:r w:rsidRPr="009F2960">
        <w:rPr>
          <w:rFonts w:eastAsia="Arial"/>
        </w:rPr>
        <w:t xml:space="preserve">SFV’s calculation of the </w:t>
      </w:r>
      <w:r>
        <w:rPr>
          <w:rFonts w:eastAsia="Arial"/>
        </w:rPr>
        <w:t xml:space="preserve">Revised Security </w:t>
      </w:r>
      <w:r w:rsidRPr="009F2960">
        <w:rPr>
          <w:rFonts w:eastAsia="Arial"/>
        </w:rPr>
        <w:t xml:space="preserve">Amount must be consistent with the </w:t>
      </w:r>
      <w:r w:rsidRPr="009F2960">
        <w:rPr>
          <w:rFonts w:eastAsia="Arial"/>
        </w:rPr>
        <w:lastRenderedPageBreak/>
        <w:t>increase in the Access Fee determined by Consumer Trustee under the Access Fee Determination</w:t>
      </w:r>
      <w:r>
        <w:rPr>
          <w:rFonts w:eastAsia="Arial"/>
        </w:rPr>
        <w:t xml:space="preserve">. </w:t>
      </w:r>
    </w:p>
    <w:bookmarkStart w:id="107" w:name="_Ref164348665"/>
    <w:p w14:paraId="13C537C3" w14:textId="4614429B" w:rsidR="00FD7FC8" w:rsidRPr="00D25FEF" w:rsidRDefault="00FD7FC8" w:rsidP="00BD7D3E">
      <w:pPr>
        <w:pStyle w:val="Heading3"/>
        <w:rPr>
          <w:rFonts w:eastAsia="Arial"/>
        </w:rPr>
      </w:pPr>
      <w:r w:rsidRPr="00D25FEF">
        <w:rPr>
          <w:rFonts w:eastAsia="Arial"/>
          <w:noProof/>
        </w:rPr>
        <mc:AlternateContent>
          <mc:Choice Requires="wps">
            <w:drawing>
              <wp:anchor distT="0" distB="0" distL="0" distR="0" simplePos="0" relativeHeight="251658248" behindDoc="0" locked="0" layoutInCell="1" allowOverlap="1" wp14:anchorId="0C3250A2" wp14:editId="014C1592">
                <wp:simplePos x="0" y="0"/>
                <wp:positionH relativeFrom="page">
                  <wp:posOffset>6576059</wp:posOffset>
                </wp:positionH>
                <wp:positionV relativeFrom="paragraph">
                  <wp:posOffset>233583</wp:posOffset>
                </wp:positionV>
                <wp:extent cx="35560" cy="635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B5082E"/>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3" style="position:absolute;margin-left:517.8pt;margin-top:18.4pt;width:2.8pt;height:.5pt;z-index:251658248;visibility:visible;mso-wrap-style:square;mso-wrap-distance-left:0;mso-wrap-distance-top:0;mso-wrap-distance-right:0;mso-wrap-distance-bottom:0;mso-position-horizontal:absolute;mso-position-horizontal-relative:page;mso-position-vertical:absolute;mso-position-vertical-relative:text;v-text-anchor:top" alt="" coordsize="35560,6350" o:spid="_x0000_s1026" fillcolor="#b5082e" stroked="f" path="m35051,l,,,6095r35051,l350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" w14:anchorId="431321AC">
                <v:path arrowok="t"/>
                <w10:wrap anchorx="page"/>
              </v:shape>
            </w:pict>
          </mc:Fallback>
        </mc:AlternateContent>
      </w:r>
      <w:r w:rsidRPr="005158C4">
        <w:rPr>
          <w:rFonts w:eastAsia="Arial"/>
        </w:rPr>
        <w:t xml:space="preserve">SFV </w:t>
      </w:r>
      <w:r w:rsidRPr="00D25FEF">
        <w:rPr>
          <w:rFonts w:eastAsia="Arial"/>
        </w:rPr>
        <w:t xml:space="preserve">must notify Access Right Holder of the </w:t>
      </w:r>
      <w:r>
        <w:rPr>
          <w:rFonts w:eastAsia="Arial"/>
        </w:rPr>
        <w:t>Revised Security</w:t>
      </w:r>
      <w:r w:rsidRPr="00D25FEF">
        <w:rPr>
          <w:rFonts w:eastAsia="Arial"/>
        </w:rPr>
        <w:t xml:space="preserve"> Amount and </w:t>
      </w:r>
      <w:r w:rsidRPr="005158C4">
        <w:rPr>
          <w:rFonts w:eastAsia="Arial"/>
        </w:rPr>
        <w:t xml:space="preserve">issue to Access Right Holder an updated Securities Schedule which sets out the </w:t>
      </w:r>
      <w:r>
        <w:rPr>
          <w:rFonts w:eastAsia="Arial"/>
        </w:rPr>
        <w:t>R</w:t>
      </w:r>
      <w:r w:rsidRPr="005158C4">
        <w:rPr>
          <w:rFonts w:eastAsia="Arial"/>
        </w:rPr>
        <w:t>evised Security Amounts</w:t>
      </w:r>
      <w:r w:rsidRPr="00D25FEF">
        <w:rPr>
          <w:rFonts w:eastAsia="Arial"/>
        </w:rPr>
        <w:t xml:space="preserve"> </w:t>
      </w:r>
      <w:r>
        <w:rPr>
          <w:rFonts w:eastAsia="Arial"/>
        </w:rPr>
        <w:t xml:space="preserve">within </w:t>
      </w:r>
      <w:r w:rsidR="00BB46C2" w:rsidRPr="00C219B5">
        <w:rPr>
          <w:rFonts w:eastAsia="Arial"/>
        </w:rPr>
        <w:t>10</w:t>
      </w:r>
      <w:r>
        <w:rPr>
          <w:rFonts w:eastAsia="Arial"/>
        </w:rPr>
        <w:t xml:space="preserve"> Business Days of the date of the Access Fee Determination</w:t>
      </w:r>
      <w:r w:rsidRPr="005158C4">
        <w:rPr>
          <w:rFonts w:eastAsia="Arial"/>
        </w:rPr>
        <w:t>.</w:t>
      </w:r>
      <w:bookmarkEnd w:id="107"/>
    </w:p>
    <w:p w14:paraId="46D76990" w14:textId="5E744705" w:rsidR="009027C3" w:rsidRPr="005158C4" w:rsidRDefault="009027C3" w:rsidP="009027C3">
      <w:pPr>
        <w:pStyle w:val="Heading3"/>
      </w:pPr>
      <w:bookmarkStart w:id="108" w:name="_Ref164357185"/>
      <w:r w:rsidRPr="005158C4">
        <w:rPr>
          <w:rFonts w:eastAsia="Arial"/>
        </w:rPr>
        <w:t xml:space="preserve">Access Right Holder </w:t>
      </w:r>
      <w:r w:rsidRPr="00D25FEF">
        <w:rPr>
          <w:rFonts w:eastAsia="Arial"/>
        </w:rPr>
        <w:t>must</w:t>
      </w:r>
      <w:r w:rsidR="00FD7FC8">
        <w:rPr>
          <w:rFonts w:eastAsia="Arial"/>
        </w:rPr>
        <w:t xml:space="preserve">, within </w:t>
      </w:r>
      <w:r w:rsidR="00714988">
        <w:rPr>
          <w:rFonts w:eastAsia="Arial"/>
        </w:rPr>
        <w:t>2</w:t>
      </w:r>
      <w:r w:rsidR="00FD7FC8">
        <w:rPr>
          <w:rFonts w:eastAsia="Arial"/>
        </w:rPr>
        <w:t>0 Business Days after SFV has issued an updated Securities Schedule to Access Right Holder</w:t>
      </w:r>
      <w:r w:rsidR="001B1F97">
        <w:rPr>
          <w:rFonts w:eastAsia="Arial"/>
        </w:rPr>
        <w:t xml:space="preserve"> </w:t>
      </w:r>
      <w:r w:rsidR="00FD7FC8">
        <w:rPr>
          <w:rFonts w:eastAsia="Arial"/>
        </w:rPr>
        <w:t xml:space="preserve">under paragraph </w:t>
      </w:r>
      <w:r w:rsidR="00FD7FC8">
        <w:rPr>
          <w:rFonts w:eastAsia="Arial"/>
        </w:rPr>
        <w:fldChar w:fldCharType="begin"/>
      </w:r>
      <w:r w:rsidR="00FD7FC8">
        <w:rPr>
          <w:rFonts w:eastAsia="Arial"/>
        </w:rPr>
        <w:instrText xml:space="preserve"> REF _Ref164348665 \n \h </w:instrText>
      </w:r>
      <w:r w:rsidR="00FD7FC8">
        <w:rPr>
          <w:rFonts w:eastAsia="Arial"/>
        </w:rPr>
      </w:r>
      <w:r w:rsidR="00FD7FC8">
        <w:rPr>
          <w:rFonts w:eastAsia="Arial"/>
        </w:rPr>
        <w:fldChar w:fldCharType="separate"/>
      </w:r>
      <w:r w:rsidR="009B5D7B">
        <w:rPr>
          <w:rFonts w:eastAsia="Arial"/>
        </w:rPr>
        <w:t>(c)</w:t>
      </w:r>
      <w:r w:rsidR="00FD7FC8">
        <w:rPr>
          <w:rFonts w:eastAsia="Arial"/>
        </w:rPr>
        <w:fldChar w:fldCharType="end"/>
      </w:r>
      <w:r w:rsidR="00FD7FC8">
        <w:rPr>
          <w:rFonts w:eastAsia="Arial"/>
        </w:rPr>
        <w:t>,</w:t>
      </w:r>
      <w:r w:rsidRPr="00D25FEF">
        <w:rPr>
          <w:rFonts w:eastAsia="Arial"/>
        </w:rPr>
        <w:t xml:space="preserve"> </w:t>
      </w:r>
      <w:r w:rsidRPr="005158C4">
        <w:rPr>
          <w:rFonts w:eastAsia="Arial"/>
        </w:rPr>
        <w:t xml:space="preserve">provide </w:t>
      </w:r>
      <w:r w:rsidR="00FD7FC8">
        <w:rPr>
          <w:rFonts w:eastAsia="Arial"/>
        </w:rPr>
        <w:t xml:space="preserve">replacement Security or </w:t>
      </w:r>
      <w:r w:rsidRPr="005158C4">
        <w:rPr>
          <w:rFonts w:eastAsia="Arial"/>
        </w:rPr>
        <w:t xml:space="preserve">additional top-up Security for </w:t>
      </w:r>
      <w:r w:rsidR="00B71331">
        <w:rPr>
          <w:rFonts w:eastAsia="Arial"/>
        </w:rPr>
        <w:t>such</w:t>
      </w:r>
      <w:r w:rsidRPr="005158C4">
        <w:rPr>
          <w:rFonts w:eastAsia="Arial"/>
        </w:rPr>
        <w:t xml:space="preserve"> amount </w:t>
      </w:r>
      <w:r w:rsidR="00B71331">
        <w:rPr>
          <w:rFonts w:eastAsia="Arial"/>
        </w:rPr>
        <w:t xml:space="preserve">as is necessary to ensure that the amount of the relevant Security provided by Access Right Holder is equal to the Revised </w:t>
      </w:r>
      <w:r w:rsidRPr="005158C4">
        <w:rPr>
          <w:rFonts w:eastAsia="Arial"/>
        </w:rPr>
        <w:t>Security Amount (“</w:t>
      </w:r>
      <w:r w:rsidRPr="005158C4">
        <w:rPr>
          <w:rFonts w:eastAsia="Arial"/>
          <w:b/>
        </w:rPr>
        <w:t xml:space="preserve">Top-up </w:t>
      </w:r>
      <w:r w:rsidR="00B71331">
        <w:rPr>
          <w:rFonts w:eastAsia="Arial"/>
          <w:b/>
        </w:rPr>
        <w:t>Security</w:t>
      </w:r>
      <w:r w:rsidRPr="005158C4">
        <w:rPr>
          <w:rFonts w:eastAsia="Arial"/>
        </w:rPr>
        <w:t>”).</w:t>
      </w:r>
      <w:bookmarkEnd w:id="105"/>
      <w:bookmarkEnd w:id="106"/>
      <w:r w:rsidR="00B71331">
        <w:rPr>
          <w:rFonts w:eastAsia="Arial"/>
        </w:rPr>
        <w:t xml:space="preserve"> </w:t>
      </w:r>
      <w:bookmarkEnd w:id="108"/>
    </w:p>
    <w:p w14:paraId="0B6A3CB6" w14:textId="6273764B" w:rsidR="00454103" w:rsidRPr="00D25FEF" w:rsidRDefault="00B71331" w:rsidP="00454103">
      <w:pPr>
        <w:pStyle w:val="Heading3"/>
        <w:rPr>
          <w:rFonts w:eastAsia="Arial"/>
        </w:rPr>
      </w:pPr>
      <w:bookmarkStart w:id="109" w:name="_bookmark107"/>
      <w:bookmarkStart w:id="110" w:name="_Ref163685693"/>
      <w:bookmarkEnd w:id="109"/>
      <w:r>
        <w:rPr>
          <w:rFonts w:eastAsia="Arial"/>
        </w:rPr>
        <w:t xml:space="preserve">Notwithstanding any other provision of this clause </w:t>
      </w:r>
      <w:r>
        <w:rPr>
          <w:rFonts w:eastAsia="Arial"/>
        </w:rPr>
        <w:fldChar w:fldCharType="begin"/>
      </w:r>
      <w:r>
        <w:rPr>
          <w:rFonts w:eastAsia="Arial"/>
        </w:rPr>
        <w:instrText xml:space="preserve"> REF _Ref163685690 \n \h </w:instrText>
      </w:r>
      <w:r>
        <w:rPr>
          <w:rFonts w:eastAsia="Arial"/>
        </w:rPr>
      </w:r>
      <w:r>
        <w:rPr>
          <w:rFonts w:eastAsia="Arial"/>
        </w:rPr>
        <w:fldChar w:fldCharType="separate"/>
      </w:r>
      <w:r w:rsidR="009B5D7B">
        <w:rPr>
          <w:rFonts w:eastAsia="Arial"/>
        </w:rPr>
        <w:t>3.2</w:t>
      </w:r>
      <w:r>
        <w:rPr>
          <w:rFonts w:eastAsia="Arial"/>
        </w:rPr>
        <w:fldChar w:fldCharType="end"/>
      </w:r>
      <w:r>
        <w:rPr>
          <w:rFonts w:eastAsia="Arial"/>
        </w:rPr>
        <w:t>, i</w:t>
      </w:r>
      <w:r w:rsidR="00454103" w:rsidRPr="005158C4">
        <w:rPr>
          <w:rFonts w:eastAsia="Arial"/>
        </w:rPr>
        <w:t xml:space="preserve">f the only increase to the Access Fee is due to annual escalation in accordance with the Access Fee Determination, then SFV may only require Access Right Holder to provide </w:t>
      </w:r>
      <w:r>
        <w:rPr>
          <w:rFonts w:eastAsia="Arial"/>
        </w:rPr>
        <w:t>T</w:t>
      </w:r>
      <w:r w:rsidR="00454103" w:rsidRPr="005158C4">
        <w:rPr>
          <w:rFonts w:eastAsia="Arial"/>
        </w:rPr>
        <w:t xml:space="preserve">op-up Security under paragraph </w:t>
      </w:r>
      <w:r>
        <w:rPr>
          <w:rFonts w:eastAsia="Arial"/>
        </w:rPr>
        <w:fldChar w:fldCharType="begin"/>
      </w:r>
      <w:r>
        <w:rPr>
          <w:rFonts w:eastAsia="Arial"/>
        </w:rPr>
        <w:instrText xml:space="preserve"> REF _Ref164357185 \n \h </w:instrText>
      </w:r>
      <w:r>
        <w:rPr>
          <w:rFonts w:eastAsia="Arial"/>
        </w:rPr>
      </w:r>
      <w:r>
        <w:rPr>
          <w:rFonts w:eastAsia="Arial"/>
        </w:rPr>
        <w:fldChar w:fldCharType="separate"/>
      </w:r>
      <w:r w:rsidR="009B5D7B">
        <w:rPr>
          <w:rFonts w:eastAsia="Arial"/>
        </w:rPr>
        <w:t>(d)</w:t>
      </w:r>
      <w:r>
        <w:rPr>
          <w:rFonts w:eastAsia="Arial"/>
        </w:rPr>
        <w:fldChar w:fldCharType="end"/>
      </w:r>
      <w:r w:rsidR="00454103" w:rsidRPr="005158C4">
        <w:rPr>
          <w:rFonts w:eastAsia="Arial"/>
        </w:rPr>
        <w:t xml:space="preserve"> once every 4 years.</w:t>
      </w:r>
      <w:bookmarkEnd w:id="110"/>
    </w:p>
    <w:p w14:paraId="0FC4705C" w14:textId="7C207177" w:rsidR="00454103" w:rsidRDefault="00454103" w:rsidP="00454103">
      <w:pPr>
        <w:pStyle w:val="Indent2"/>
      </w:pPr>
      <w:r>
        <w:rPr>
          <w:rFonts w:eastAsia="Arial"/>
        </w:rPr>
        <w:t>[</w:t>
      </w:r>
      <w:r w:rsidRPr="00454103">
        <w:rPr>
          <w:rFonts w:eastAsia="Arial"/>
          <w:b/>
          <w:bCs/>
          <w:i/>
          <w:iCs/>
          <w:highlight w:val="lightGray"/>
        </w:rPr>
        <w:t>Note: if the Access Fee increases in accordance with the Access Fee</w:t>
      </w:r>
      <w:r w:rsidRPr="00454103">
        <w:rPr>
          <w:rFonts w:eastAsia="Arial"/>
          <w:b/>
          <w:bCs/>
          <w:i/>
          <w:iCs/>
        </w:rPr>
        <w:t xml:space="preserve"> </w:t>
      </w:r>
      <w:r w:rsidRPr="00454103">
        <w:rPr>
          <w:rFonts w:eastAsia="Arial"/>
          <w:b/>
          <w:bCs/>
          <w:i/>
          <w:iCs/>
          <w:highlight w:val="lightGray"/>
        </w:rPr>
        <w:t xml:space="preserve">Determination, then the </w:t>
      </w:r>
      <w:r w:rsidR="00F14B3B">
        <w:rPr>
          <w:rFonts w:eastAsia="Arial"/>
          <w:b/>
          <w:bCs/>
          <w:i/>
          <w:iCs/>
          <w:highlight w:val="lightGray"/>
        </w:rPr>
        <w:t xml:space="preserve">Operations </w:t>
      </w:r>
      <w:r w:rsidRPr="00454103">
        <w:rPr>
          <w:rFonts w:eastAsia="Arial"/>
          <w:b/>
          <w:bCs/>
          <w:i/>
          <w:iCs/>
          <w:highlight w:val="lightGray"/>
        </w:rPr>
        <w:t>Security Amounts also increase to the</w:t>
      </w:r>
      <w:r w:rsidRPr="00454103">
        <w:rPr>
          <w:rFonts w:eastAsia="Arial"/>
          <w:b/>
          <w:bCs/>
          <w:i/>
          <w:iCs/>
        </w:rPr>
        <w:t xml:space="preserve"> </w:t>
      </w:r>
      <w:r w:rsidRPr="00454103">
        <w:rPr>
          <w:rFonts w:eastAsia="Arial"/>
          <w:b/>
          <w:bCs/>
          <w:i/>
          <w:iCs/>
          <w:highlight w:val="lightGray"/>
        </w:rPr>
        <w:t>extent</w:t>
      </w:r>
      <w:r w:rsidRPr="00454103">
        <w:rPr>
          <w:rFonts w:eastAsia="Arial"/>
          <w:b/>
          <w:bCs/>
          <w:i/>
          <w:iCs/>
          <w:spacing w:val="-4"/>
          <w:highlight w:val="lightGray"/>
        </w:rPr>
        <w:t xml:space="preserve"> </w:t>
      </w:r>
      <w:r w:rsidRPr="00454103">
        <w:rPr>
          <w:rFonts w:eastAsia="Arial"/>
          <w:b/>
          <w:bCs/>
          <w:i/>
          <w:iCs/>
          <w:highlight w:val="lightGray"/>
        </w:rPr>
        <w:t>relevant.</w:t>
      </w:r>
      <w:r w:rsidRPr="00454103">
        <w:rPr>
          <w:rFonts w:eastAsia="Arial"/>
          <w:b/>
          <w:bCs/>
          <w:i/>
          <w:iCs/>
          <w:spacing w:val="40"/>
          <w:highlight w:val="lightGray"/>
        </w:rPr>
        <w:t xml:space="preserve"> </w:t>
      </w:r>
      <w:r w:rsidRPr="00454103">
        <w:rPr>
          <w:rFonts w:eastAsia="Arial"/>
          <w:b/>
          <w:bCs/>
          <w:i/>
          <w:iCs/>
          <w:highlight w:val="lightGray"/>
        </w:rPr>
        <w:t>Access</w:t>
      </w:r>
      <w:r w:rsidRPr="00454103">
        <w:rPr>
          <w:rFonts w:eastAsia="Arial"/>
          <w:b/>
          <w:bCs/>
          <w:i/>
          <w:iCs/>
          <w:spacing w:val="-3"/>
          <w:highlight w:val="lightGray"/>
        </w:rPr>
        <w:t xml:space="preserve"> </w:t>
      </w:r>
      <w:r w:rsidRPr="00454103">
        <w:rPr>
          <w:rFonts w:eastAsia="Arial"/>
          <w:b/>
          <w:bCs/>
          <w:i/>
          <w:iCs/>
          <w:highlight w:val="lightGray"/>
        </w:rPr>
        <w:t>Right</w:t>
      </w:r>
      <w:r w:rsidRPr="00454103">
        <w:rPr>
          <w:rFonts w:eastAsia="Arial"/>
          <w:b/>
          <w:bCs/>
          <w:i/>
          <w:iCs/>
          <w:spacing w:val="-4"/>
          <w:highlight w:val="lightGray"/>
        </w:rPr>
        <w:t xml:space="preserve"> </w:t>
      </w:r>
      <w:r w:rsidRPr="00454103">
        <w:rPr>
          <w:rFonts w:eastAsia="Arial"/>
          <w:b/>
          <w:bCs/>
          <w:i/>
          <w:iCs/>
          <w:highlight w:val="lightGray"/>
        </w:rPr>
        <w:t>Holder</w:t>
      </w:r>
      <w:r w:rsidRPr="00454103">
        <w:rPr>
          <w:rFonts w:eastAsia="Arial"/>
          <w:b/>
          <w:bCs/>
          <w:i/>
          <w:iCs/>
          <w:spacing w:val="-6"/>
          <w:highlight w:val="lightGray"/>
        </w:rPr>
        <w:t xml:space="preserve"> </w:t>
      </w:r>
      <w:r w:rsidRPr="00454103">
        <w:rPr>
          <w:rFonts w:eastAsia="Arial"/>
          <w:b/>
          <w:bCs/>
          <w:i/>
          <w:iCs/>
          <w:highlight w:val="lightGray"/>
        </w:rPr>
        <w:t>will</w:t>
      </w:r>
      <w:r w:rsidRPr="00454103">
        <w:rPr>
          <w:rFonts w:eastAsia="Arial"/>
          <w:b/>
          <w:bCs/>
          <w:i/>
          <w:iCs/>
          <w:spacing w:val="-2"/>
          <w:highlight w:val="lightGray"/>
        </w:rPr>
        <w:t xml:space="preserve"> </w:t>
      </w:r>
      <w:r w:rsidRPr="00454103">
        <w:rPr>
          <w:rFonts w:eastAsia="Arial"/>
          <w:b/>
          <w:bCs/>
          <w:i/>
          <w:iCs/>
          <w:highlight w:val="lightGray"/>
        </w:rPr>
        <w:t>be</w:t>
      </w:r>
      <w:r w:rsidRPr="00454103">
        <w:rPr>
          <w:rFonts w:eastAsia="Arial"/>
          <w:b/>
          <w:bCs/>
          <w:i/>
          <w:iCs/>
          <w:spacing w:val="-5"/>
          <w:highlight w:val="lightGray"/>
        </w:rPr>
        <w:t xml:space="preserve"> </w:t>
      </w:r>
      <w:r w:rsidRPr="00454103">
        <w:rPr>
          <w:rFonts w:eastAsia="Arial"/>
          <w:b/>
          <w:bCs/>
          <w:i/>
          <w:iCs/>
          <w:highlight w:val="lightGray"/>
        </w:rPr>
        <w:t>required</w:t>
      </w:r>
      <w:r w:rsidRPr="00454103">
        <w:rPr>
          <w:rFonts w:eastAsia="Arial"/>
          <w:b/>
          <w:bCs/>
          <w:i/>
          <w:iCs/>
          <w:spacing w:val="-4"/>
          <w:highlight w:val="lightGray"/>
        </w:rPr>
        <w:t xml:space="preserve"> </w:t>
      </w:r>
      <w:r w:rsidRPr="00454103">
        <w:rPr>
          <w:rFonts w:eastAsia="Arial"/>
          <w:b/>
          <w:bCs/>
          <w:i/>
          <w:iCs/>
          <w:highlight w:val="lightGray"/>
        </w:rPr>
        <w:t>to</w:t>
      </w:r>
      <w:r w:rsidRPr="00454103">
        <w:rPr>
          <w:rFonts w:eastAsia="Arial"/>
          <w:b/>
          <w:bCs/>
          <w:i/>
          <w:iCs/>
          <w:spacing w:val="-4"/>
          <w:highlight w:val="lightGray"/>
        </w:rPr>
        <w:t xml:space="preserve"> </w:t>
      </w:r>
      <w:r w:rsidRPr="00454103">
        <w:rPr>
          <w:rFonts w:eastAsia="Arial"/>
          <w:b/>
          <w:bCs/>
          <w:i/>
          <w:iCs/>
          <w:highlight w:val="lightGray"/>
        </w:rPr>
        <w:t>provide</w:t>
      </w:r>
      <w:r w:rsidRPr="00454103">
        <w:rPr>
          <w:rFonts w:eastAsia="Arial"/>
          <w:b/>
          <w:bCs/>
          <w:i/>
          <w:iCs/>
          <w:spacing w:val="-5"/>
          <w:highlight w:val="lightGray"/>
        </w:rPr>
        <w:t xml:space="preserve"> </w:t>
      </w:r>
      <w:r w:rsidRPr="00454103">
        <w:rPr>
          <w:rFonts w:eastAsia="Arial"/>
          <w:b/>
          <w:bCs/>
          <w:i/>
          <w:iCs/>
          <w:highlight w:val="lightGray"/>
        </w:rPr>
        <w:t>additional</w:t>
      </w:r>
      <w:r w:rsidRPr="00454103">
        <w:rPr>
          <w:rFonts w:eastAsia="Arial"/>
          <w:b/>
          <w:bCs/>
          <w:i/>
          <w:iCs/>
        </w:rPr>
        <w:t xml:space="preserve"> </w:t>
      </w:r>
      <w:r w:rsidRPr="00454103">
        <w:rPr>
          <w:rFonts w:eastAsia="Arial"/>
          <w:b/>
          <w:bCs/>
          <w:i/>
          <w:iCs/>
          <w:highlight w:val="lightGray"/>
        </w:rPr>
        <w:t>bonding for such increased amount.</w:t>
      </w:r>
      <w:r w:rsidRPr="00454103">
        <w:rPr>
          <w:rFonts w:eastAsia="Arial"/>
          <w:b/>
          <w:bCs/>
          <w:i/>
          <w:iCs/>
          <w:spacing w:val="40"/>
          <w:highlight w:val="lightGray"/>
        </w:rPr>
        <w:t xml:space="preserve"> </w:t>
      </w:r>
      <w:r w:rsidRPr="00454103">
        <w:rPr>
          <w:rFonts w:eastAsia="Arial"/>
          <w:b/>
          <w:bCs/>
          <w:i/>
          <w:iCs/>
          <w:highlight w:val="lightGray"/>
        </w:rPr>
        <w:t>If the increase in Access Fee is only</w:t>
      </w:r>
      <w:r w:rsidRPr="00454103">
        <w:rPr>
          <w:rFonts w:eastAsia="Arial"/>
          <w:b/>
          <w:bCs/>
          <w:i/>
          <w:iCs/>
        </w:rPr>
        <w:t xml:space="preserve"> </w:t>
      </w:r>
      <w:r w:rsidRPr="00454103">
        <w:rPr>
          <w:rFonts w:eastAsia="Arial"/>
          <w:b/>
          <w:bCs/>
          <w:i/>
          <w:iCs/>
          <w:highlight w:val="lightGray"/>
        </w:rPr>
        <w:t>due to annual escalation, SFV will only require that Access Right Holder</w:t>
      </w:r>
      <w:r w:rsidRPr="00454103">
        <w:rPr>
          <w:rFonts w:eastAsia="Arial"/>
          <w:b/>
          <w:bCs/>
          <w:i/>
          <w:iCs/>
        </w:rPr>
        <w:t xml:space="preserve"> </w:t>
      </w:r>
      <w:r w:rsidRPr="00454103">
        <w:rPr>
          <w:rFonts w:eastAsia="Arial"/>
          <w:b/>
          <w:bCs/>
          <w:i/>
          <w:iCs/>
          <w:highlight w:val="lightGray"/>
        </w:rPr>
        <w:t>provide additional bonding once every 4 years</w:t>
      </w:r>
      <w:r>
        <w:rPr>
          <w:rFonts w:eastAsia="Arial"/>
          <w:highlight w:val="lightGray"/>
        </w:rPr>
        <w:t>.</w:t>
      </w:r>
      <w:r>
        <w:rPr>
          <w:rFonts w:eastAsia="Arial"/>
        </w:rPr>
        <w:t>]</w:t>
      </w:r>
    </w:p>
    <w:p w14:paraId="47A94FB1" w14:textId="41980547" w:rsidR="00B71331" w:rsidRPr="00BD7D3E" w:rsidRDefault="00454103" w:rsidP="00BD7D3E">
      <w:pPr>
        <w:pStyle w:val="Heading3"/>
      </w:pPr>
      <w:bookmarkStart w:id="111" w:name="_Ref163685695"/>
      <w:bookmarkStart w:id="112" w:name="_Ref163627121"/>
      <w:bookmarkStart w:id="113" w:name="_Ref164358119"/>
      <w:r w:rsidRPr="00D037C0">
        <w:rPr>
          <w:rFonts w:eastAsia="Arial"/>
        </w:rPr>
        <w:t>If Access Right Holder is required to provide</w:t>
      </w:r>
      <w:bookmarkStart w:id="114" w:name="_bookmark111"/>
      <w:bookmarkStart w:id="115" w:name="_Ref163256721"/>
      <w:bookmarkStart w:id="116" w:name="_Ref163685696"/>
      <w:bookmarkEnd w:id="111"/>
      <w:bookmarkEnd w:id="112"/>
      <w:bookmarkEnd w:id="113"/>
      <w:bookmarkEnd w:id="114"/>
      <w:r w:rsidR="00D037C0">
        <w:rPr>
          <w:rFonts w:eastAsia="Arial"/>
        </w:rPr>
        <w:t xml:space="preserve"> </w:t>
      </w:r>
      <w:bookmarkStart w:id="117" w:name="_Ref164428918"/>
      <w:r w:rsidRPr="00D037C0">
        <w:rPr>
          <w:rFonts w:eastAsia="Arial"/>
        </w:rPr>
        <w:t>a</w:t>
      </w:r>
      <w:r w:rsidRPr="00D037C0">
        <w:rPr>
          <w:rFonts w:eastAsia="Arial"/>
          <w:spacing w:val="-6"/>
        </w:rPr>
        <w:t xml:space="preserve"> </w:t>
      </w:r>
      <w:r w:rsidRPr="00D037C0">
        <w:rPr>
          <w:rFonts w:eastAsia="Arial"/>
        </w:rPr>
        <w:t>Security</w:t>
      </w:r>
      <w:r w:rsidRPr="00D037C0">
        <w:rPr>
          <w:rFonts w:eastAsia="Arial"/>
          <w:spacing w:val="-5"/>
        </w:rPr>
        <w:t xml:space="preserve"> </w:t>
      </w:r>
      <w:r w:rsidR="00B71331" w:rsidRPr="00D037C0">
        <w:rPr>
          <w:rFonts w:eastAsia="Arial"/>
          <w:spacing w:val="-5"/>
        </w:rPr>
        <w:t xml:space="preserve">for a Security Requirement </w:t>
      </w:r>
      <w:r w:rsidRPr="00D037C0">
        <w:rPr>
          <w:rFonts w:eastAsia="Arial"/>
        </w:rPr>
        <w:t>(“</w:t>
      </w:r>
      <w:r w:rsidR="00B71331" w:rsidRPr="00D037C0">
        <w:rPr>
          <w:rFonts w:eastAsia="Arial"/>
          <w:b/>
          <w:bCs/>
        </w:rPr>
        <w:t xml:space="preserve">new </w:t>
      </w:r>
      <w:r w:rsidRPr="00D037C0">
        <w:rPr>
          <w:rFonts w:eastAsia="Arial"/>
          <w:b/>
        </w:rPr>
        <w:t>Security</w:t>
      </w:r>
      <w:r w:rsidR="00B71331" w:rsidRPr="00D037C0">
        <w:rPr>
          <w:rFonts w:eastAsia="Arial"/>
          <w:b/>
        </w:rPr>
        <w:t xml:space="preserve"> Requirement</w:t>
      </w:r>
      <w:r w:rsidRPr="00D037C0">
        <w:rPr>
          <w:rFonts w:eastAsia="Arial"/>
        </w:rPr>
        <w:t>”)</w:t>
      </w:r>
      <w:r w:rsidRPr="00D037C0">
        <w:rPr>
          <w:rFonts w:eastAsia="Arial"/>
          <w:spacing w:val="-5"/>
        </w:rPr>
        <w:t xml:space="preserve"> </w:t>
      </w:r>
      <w:r w:rsidRPr="00D037C0">
        <w:rPr>
          <w:rFonts w:eastAsia="Arial"/>
        </w:rPr>
        <w:t>to</w:t>
      </w:r>
      <w:r w:rsidRPr="00D037C0">
        <w:rPr>
          <w:rFonts w:eastAsia="Arial"/>
          <w:spacing w:val="-4"/>
        </w:rPr>
        <w:t xml:space="preserve"> </w:t>
      </w:r>
      <w:r w:rsidRPr="00D037C0">
        <w:rPr>
          <w:rFonts w:eastAsia="Arial"/>
        </w:rPr>
        <w:t>SFV</w:t>
      </w:r>
      <w:r w:rsidRPr="00D037C0">
        <w:rPr>
          <w:rFonts w:eastAsia="Arial"/>
          <w:spacing w:val="-7"/>
        </w:rPr>
        <w:t xml:space="preserve"> </w:t>
      </w:r>
      <w:r w:rsidRPr="00D037C0">
        <w:rPr>
          <w:rFonts w:eastAsia="Arial"/>
        </w:rPr>
        <w:t>on</w:t>
      </w:r>
      <w:r w:rsidRPr="00D037C0">
        <w:rPr>
          <w:rFonts w:eastAsia="Arial"/>
          <w:spacing w:val="-4"/>
        </w:rPr>
        <w:t xml:space="preserve"> </w:t>
      </w:r>
      <w:r w:rsidRPr="00D037C0">
        <w:rPr>
          <w:rFonts w:eastAsia="Arial"/>
        </w:rPr>
        <w:t xml:space="preserve">or before the Return Date of </w:t>
      </w:r>
      <w:r w:rsidR="00B71331" w:rsidRPr="00D037C0">
        <w:rPr>
          <w:rFonts w:eastAsia="Arial"/>
        </w:rPr>
        <w:t xml:space="preserve">a </w:t>
      </w:r>
      <w:r w:rsidRPr="00D037C0">
        <w:rPr>
          <w:rFonts w:eastAsia="Arial"/>
        </w:rPr>
        <w:t xml:space="preserve">Security </w:t>
      </w:r>
      <w:r w:rsidR="00B71331" w:rsidRPr="00D037C0">
        <w:rPr>
          <w:rFonts w:eastAsia="Arial"/>
        </w:rPr>
        <w:t xml:space="preserve">for another Security Requirement </w:t>
      </w:r>
      <w:r w:rsidRPr="00D037C0">
        <w:rPr>
          <w:rFonts w:eastAsia="Arial"/>
        </w:rPr>
        <w:t>(“</w:t>
      </w:r>
      <w:r w:rsidR="00B71331" w:rsidRPr="00D037C0">
        <w:rPr>
          <w:rFonts w:eastAsia="Arial"/>
          <w:b/>
        </w:rPr>
        <w:t xml:space="preserve">existing </w:t>
      </w:r>
      <w:r w:rsidRPr="00D037C0">
        <w:rPr>
          <w:rFonts w:eastAsia="Arial"/>
          <w:b/>
        </w:rPr>
        <w:t>Security</w:t>
      </w:r>
      <w:r w:rsidRPr="00D037C0">
        <w:rPr>
          <w:rFonts w:eastAsia="Arial"/>
          <w:u w:color="2E97D3"/>
        </w:rPr>
        <w:t xml:space="preserve">”) </w:t>
      </w:r>
      <w:r w:rsidR="00FE40C4">
        <w:rPr>
          <w:rFonts w:eastAsia="Arial"/>
          <w:u w:color="2E97D3"/>
        </w:rPr>
        <w:t xml:space="preserve">pursuant to this clause </w:t>
      </w:r>
      <w:r w:rsidR="00FE40C4">
        <w:rPr>
          <w:rFonts w:eastAsia="Arial"/>
          <w:u w:color="2E97D3"/>
        </w:rPr>
        <w:fldChar w:fldCharType="begin"/>
      </w:r>
      <w:r w:rsidR="00FE40C4">
        <w:rPr>
          <w:rFonts w:eastAsia="Arial"/>
          <w:u w:color="2E97D3"/>
        </w:rPr>
        <w:instrText xml:space="preserve"> REF _Ref163685690 \r \h </w:instrText>
      </w:r>
      <w:r w:rsidR="00FE40C4">
        <w:rPr>
          <w:rFonts w:eastAsia="Arial"/>
          <w:u w:color="2E97D3"/>
        </w:rPr>
      </w:r>
      <w:r w:rsidR="00FE40C4">
        <w:rPr>
          <w:rFonts w:eastAsia="Arial"/>
          <w:u w:color="2E97D3"/>
        </w:rPr>
        <w:fldChar w:fldCharType="separate"/>
      </w:r>
      <w:r w:rsidR="009B5D7B">
        <w:rPr>
          <w:rFonts w:eastAsia="Arial"/>
          <w:u w:color="2E97D3"/>
        </w:rPr>
        <w:t>3.2</w:t>
      </w:r>
      <w:r w:rsidR="00FE40C4">
        <w:rPr>
          <w:rFonts w:eastAsia="Arial"/>
          <w:u w:color="2E97D3"/>
        </w:rPr>
        <w:fldChar w:fldCharType="end"/>
      </w:r>
      <w:r w:rsidR="00FE40C4">
        <w:rPr>
          <w:rFonts w:eastAsia="Arial"/>
          <w:u w:color="2E97D3"/>
        </w:rPr>
        <w:t xml:space="preserve"> </w:t>
      </w:r>
      <w:r w:rsidRPr="00D037C0">
        <w:rPr>
          <w:rFonts w:eastAsia="Arial"/>
          <w:u w:color="2E97D3"/>
        </w:rPr>
        <w:t>and</w:t>
      </w:r>
      <w:r w:rsidR="00B71331" w:rsidRPr="00D037C0">
        <w:rPr>
          <w:rFonts w:eastAsia="Arial"/>
          <w:u w:color="2E97D3"/>
        </w:rPr>
        <w:t>:</w:t>
      </w:r>
      <w:bookmarkEnd w:id="117"/>
      <w:r w:rsidRPr="00D037C0">
        <w:rPr>
          <w:rFonts w:eastAsia="Arial"/>
          <w:u w:color="2E97D3"/>
        </w:rPr>
        <w:t xml:space="preserve"> </w:t>
      </w:r>
    </w:p>
    <w:p w14:paraId="015E17C7" w14:textId="18177B88" w:rsidR="00B71331" w:rsidRPr="008B054B" w:rsidRDefault="00B71331" w:rsidP="00BD7D3E">
      <w:pPr>
        <w:pStyle w:val="Heading4"/>
      </w:pPr>
      <w:r>
        <w:rPr>
          <w:rFonts w:eastAsia="Arial"/>
          <w:u w:color="2E97D3"/>
        </w:rPr>
        <w:t xml:space="preserve">the existing Security remains valid and will remain valid for at </w:t>
      </w:r>
      <w:r w:rsidRPr="00BD7D3E">
        <w:rPr>
          <w:rFonts w:eastAsia="Arial"/>
        </w:rPr>
        <w:t>least</w:t>
      </w:r>
      <w:r>
        <w:rPr>
          <w:rFonts w:eastAsia="Arial"/>
          <w:u w:color="2E97D3"/>
        </w:rPr>
        <w:t xml:space="preserve"> 12 months from the Provision Date for the new Security Requirement; and</w:t>
      </w:r>
      <w:r>
        <w:rPr>
          <w:rFonts w:eastAsia="Arial"/>
          <w:b/>
          <w:bCs/>
          <w:i/>
          <w:iCs/>
          <w:u w:color="2E97D3"/>
        </w:rPr>
        <w:t xml:space="preserve"> </w:t>
      </w:r>
    </w:p>
    <w:p w14:paraId="15440BEC" w14:textId="48BA6D5C" w:rsidR="00454103" w:rsidRPr="005158C4" w:rsidRDefault="00454103" w:rsidP="00661EAB">
      <w:pPr>
        <w:pStyle w:val="Heading4"/>
      </w:pPr>
      <w:bookmarkStart w:id="118" w:name="_Ref164428920"/>
      <w:r w:rsidRPr="00D25FEF">
        <w:rPr>
          <w:rFonts w:eastAsia="Arial"/>
          <w:u w:color="2E97D3"/>
        </w:rPr>
        <w:t xml:space="preserve">the Security Amount </w:t>
      </w:r>
      <w:r w:rsidR="00B71331">
        <w:rPr>
          <w:rFonts w:eastAsia="Arial"/>
          <w:u w:color="2E97D3"/>
        </w:rPr>
        <w:t>for</w:t>
      </w:r>
      <w:r w:rsidR="00B71331" w:rsidRPr="00D25FEF">
        <w:rPr>
          <w:rFonts w:eastAsia="Arial"/>
          <w:u w:color="2E97D3"/>
        </w:rPr>
        <w:t xml:space="preserve"> </w:t>
      </w:r>
      <w:r w:rsidRPr="00D25FEF">
        <w:rPr>
          <w:rFonts w:eastAsia="Arial"/>
          <w:u w:color="2E97D3"/>
        </w:rPr>
        <w:t>the</w:t>
      </w:r>
      <w:r w:rsidRPr="00D25FEF">
        <w:rPr>
          <w:rFonts w:eastAsia="Arial"/>
        </w:rPr>
        <w:t xml:space="preserve"> </w:t>
      </w:r>
      <w:r w:rsidR="00B71331">
        <w:rPr>
          <w:rFonts w:eastAsia="Arial"/>
          <w:u w:color="2E97D3"/>
        </w:rPr>
        <w:t xml:space="preserve">new </w:t>
      </w:r>
      <w:r w:rsidRPr="00D25FEF">
        <w:rPr>
          <w:rFonts w:eastAsia="Arial"/>
          <w:u w:color="2E97D3"/>
        </w:rPr>
        <w:t>Security</w:t>
      </w:r>
      <w:r w:rsidRPr="00D25FEF">
        <w:rPr>
          <w:rFonts w:eastAsia="Arial"/>
          <w:spacing w:val="-4"/>
          <w:u w:color="2E97D3"/>
        </w:rPr>
        <w:t xml:space="preserve"> </w:t>
      </w:r>
      <w:r w:rsidR="00B71331">
        <w:rPr>
          <w:rFonts w:eastAsia="Arial"/>
          <w:spacing w:val="-4"/>
          <w:u w:color="2E97D3"/>
        </w:rPr>
        <w:t xml:space="preserve">Requirement </w:t>
      </w:r>
      <w:r w:rsidRPr="00D25FEF">
        <w:rPr>
          <w:rFonts w:eastAsia="Arial"/>
          <w:u w:color="2E97D3"/>
        </w:rPr>
        <w:t>is</w:t>
      </w:r>
      <w:r w:rsidRPr="00D25FEF">
        <w:rPr>
          <w:rFonts w:eastAsia="Arial"/>
          <w:spacing w:val="-1"/>
          <w:u w:color="2E97D3"/>
        </w:rPr>
        <w:t xml:space="preserve"> </w:t>
      </w:r>
      <w:r w:rsidRPr="00D25FEF">
        <w:rPr>
          <w:rFonts w:eastAsia="Arial"/>
          <w:u w:color="2E97D3"/>
        </w:rPr>
        <w:t>greater</w:t>
      </w:r>
      <w:r w:rsidRPr="00D25FEF">
        <w:rPr>
          <w:rFonts w:eastAsia="Arial"/>
          <w:spacing w:val="-4"/>
          <w:u w:color="2E97D3"/>
        </w:rPr>
        <w:t xml:space="preserve"> </w:t>
      </w:r>
      <w:r w:rsidRPr="00D25FEF">
        <w:rPr>
          <w:rFonts w:eastAsia="Arial"/>
          <w:u w:color="2E97D3"/>
        </w:rPr>
        <w:t>than</w:t>
      </w:r>
      <w:r w:rsidRPr="00D25FEF">
        <w:rPr>
          <w:rFonts w:eastAsia="Arial"/>
          <w:spacing w:val="-5"/>
          <w:u w:color="2E97D3"/>
        </w:rPr>
        <w:t xml:space="preserve"> </w:t>
      </w:r>
      <w:r w:rsidRPr="00D25FEF">
        <w:rPr>
          <w:rFonts w:eastAsia="Arial"/>
          <w:u w:color="2E97D3"/>
        </w:rPr>
        <w:t>the</w:t>
      </w:r>
      <w:r w:rsidRPr="00D25FEF">
        <w:rPr>
          <w:rFonts w:eastAsia="Arial"/>
          <w:spacing w:val="-3"/>
          <w:u w:color="2E97D3"/>
        </w:rPr>
        <w:t xml:space="preserve"> </w:t>
      </w:r>
      <w:r w:rsidRPr="00D25FEF">
        <w:rPr>
          <w:rFonts w:eastAsia="Arial"/>
          <w:u w:color="2E97D3"/>
        </w:rPr>
        <w:t>Security</w:t>
      </w:r>
      <w:r w:rsidRPr="00D25FEF">
        <w:rPr>
          <w:rFonts w:eastAsia="Arial"/>
          <w:spacing w:val="-4"/>
          <w:u w:color="2E97D3"/>
        </w:rPr>
        <w:t xml:space="preserve"> </w:t>
      </w:r>
      <w:r w:rsidRPr="00D25FEF">
        <w:rPr>
          <w:rFonts w:eastAsia="Arial"/>
          <w:u w:color="2E97D3"/>
        </w:rPr>
        <w:t>Amount</w:t>
      </w:r>
      <w:r w:rsidRPr="00D25FEF">
        <w:rPr>
          <w:rFonts w:eastAsia="Arial"/>
          <w:spacing w:val="-2"/>
          <w:u w:color="2E97D3"/>
        </w:rPr>
        <w:t xml:space="preserve"> </w:t>
      </w:r>
      <w:r w:rsidRPr="00D25FEF">
        <w:rPr>
          <w:rFonts w:eastAsia="Arial"/>
          <w:u w:color="2E97D3"/>
        </w:rPr>
        <w:t>of</w:t>
      </w:r>
      <w:r w:rsidRPr="00D25FEF">
        <w:rPr>
          <w:rFonts w:eastAsia="Arial"/>
          <w:spacing w:val="-5"/>
          <w:u w:color="2E97D3"/>
        </w:rPr>
        <w:t xml:space="preserve"> </w:t>
      </w:r>
      <w:r w:rsidRPr="00D25FEF">
        <w:rPr>
          <w:rFonts w:eastAsia="Arial"/>
          <w:u w:color="2E97D3"/>
        </w:rPr>
        <w:t>the</w:t>
      </w:r>
      <w:r w:rsidRPr="00D25FEF">
        <w:rPr>
          <w:rFonts w:eastAsia="Arial"/>
        </w:rPr>
        <w:t xml:space="preserve"> </w:t>
      </w:r>
      <w:r w:rsidR="00B71331">
        <w:rPr>
          <w:rFonts w:eastAsia="Arial"/>
          <w:u w:color="2E97D3"/>
        </w:rPr>
        <w:t xml:space="preserve">existing </w:t>
      </w:r>
      <w:r w:rsidRPr="00D25FEF">
        <w:rPr>
          <w:rFonts w:eastAsia="Arial"/>
          <w:u w:color="2E97D3"/>
        </w:rPr>
        <w:t>Security,</w:t>
      </w:r>
      <w:r w:rsidRPr="00D25FEF">
        <w:rPr>
          <w:rFonts w:eastAsia="Arial"/>
          <w:color w:val="000000"/>
        </w:rPr>
        <w:t xml:space="preserve"> </w:t>
      </w:r>
      <w:r w:rsidRPr="005158C4">
        <w:rPr>
          <w:rFonts w:eastAsia="Arial"/>
          <w:color w:val="000000"/>
        </w:rPr>
        <w:t>then:</w:t>
      </w:r>
      <w:bookmarkEnd w:id="115"/>
      <w:bookmarkEnd w:id="116"/>
      <w:r w:rsidR="00B71331">
        <w:rPr>
          <w:rFonts w:eastAsia="Arial"/>
          <w:color w:val="000000"/>
        </w:rPr>
        <w:t xml:space="preserve"> </w:t>
      </w:r>
      <w:bookmarkEnd w:id="118"/>
    </w:p>
    <w:p w14:paraId="421E1378" w14:textId="19711834" w:rsidR="00454103" w:rsidRPr="005158C4" w:rsidRDefault="00454103" w:rsidP="00661EAB">
      <w:pPr>
        <w:pStyle w:val="Heading5"/>
      </w:pPr>
      <w:bookmarkStart w:id="119" w:name="_Ref163685697"/>
      <w:r w:rsidRPr="005158C4">
        <w:rPr>
          <w:rFonts w:eastAsia="Arial"/>
        </w:rPr>
        <w:t>at</w:t>
      </w:r>
      <w:r w:rsidRPr="005158C4">
        <w:rPr>
          <w:rFonts w:eastAsia="Arial"/>
          <w:spacing w:val="-6"/>
        </w:rPr>
        <w:t xml:space="preserve"> </w:t>
      </w:r>
      <w:r w:rsidRPr="005158C4">
        <w:rPr>
          <w:rFonts w:eastAsia="Arial"/>
        </w:rPr>
        <w:t>least</w:t>
      </w:r>
      <w:r w:rsidRPr="005158C4">
        <w:rPr>
          <w:rFonts w:eastAsia="Arial"/>
          <w:spacing w:val="-6"/>
        </w:rPr>
        <w:t xml:space="preserve"> </w:t>
      </w:r>
      <w:r w:rsidRPr="005158C4">
        <w:rPr>
          <w:rFonts w:eastAsia="Arial"/>
        </w:rPr>
        <w:t>20</w:t>
      </w:r>
      <w:r w:rsidRPr="005158C4">
        <w:rPr>
          <w:rFonts w:eastAsia="Arial"/>
          <w:spacing w:val="-6"/>
        </w:rPr>
        <w:t xml:space="preserve"> </w:t>
      </w:r>
      <w:r w:rsidRPr="005158C4">
        <w:rPr>
          <w:rFonts w:eastAsia="Arial"/>
        </w:rPr>
        <w:t>Business</w:t>
      </w:r>
      <w:r w:rsidRPr="005158C4">
        <w:rPr>
          <w:rFonts w:eastAsia="Arial"/>
          <w:spacing w:val="-5"/>
        </w:rPr>
        <w:t xml:space="preserve"> </w:t>
      </w:r>
      <w:r w:rsidRPr="005158C4">
        <w:rPr>
          <w:rFonts w:eastAsia="Arial"/>
        </w:rPr>
        <w:t>Days</w:t>
      </w:r>
      <w:r w:rsidRPr="005158C4">
        <w:rPr>
          <w:rFonts w:eastAsia="Arial"/>
          <w:spacing w:val="-5"/>
        </w:rPr>
        <w:t xml:space="preserve"> </w:t>
      </w:r>
      <w:r w:rsidRPr="005158C4">
        <w:rPr>
          <w:rFonts w:eastAsia="Arial"/>
        </w:rPr>
        <w:t>before</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Provision</w:t>
      </w:r>
      <w:r w:rsidRPr="005158C4">
        <w:rPr>
          <w:rFonts w:eastAsia="Arial"/>
          <w:spacing w:val="-4"/>
        </w:rPr>
        <w:t xml:space="preserve"> </w:t>
      </w:r>
      <w:r w:rsidRPr="005158C4">
        <w:rPr>
          <w:rFonts w:eastAsia="Arial"/>
        </w:rPr>
        <w:t>Date</w:t>
      </w:r>
      <w:r w:rsidRPr="005158C4">
        <w:rPr>
          <w:rFonts w:eastAsia="Arial"/>
          <w:spacing w:val="-4"/>
        </w:rPr>
        <w:t xml:space="preserve"> </w:t>
      </w:r>
      <w:r w:rsidRPr="005158C4">
        <w:rPr>
          <w:rFonts w:eastAsia="Arial"/>
        </w:rPr>
        <w:t xml:space="preserve">for the </w:t>
      </w:r>
      <w:r w:rsidR="00B71331">
        <w:rPr>
          <w:rFonts w:eastAsia="Arial"/>
        </w:rPr>
        <w:t>new</w:t>
      </w:r>
      <w:r w:rsidR="00B71331" w:rsidRPr="005158C4">
        <w:rPr>
          <w:rFonts w:eastAsia="Arial"/>
        </w:rPr>
        <w:t xml:space="preserve"> </w:t>
      </w:r>
      <w:r w:rsidRPr="005158C4">
        <w:rPr>
          <w:rFonts w:eastAsia="Arial"/>
        </w:rPr>
        <w:t>Security</w:t>
      </w:r>
      <w:r w:rsidR="00B71331">
        <w:rPr>
          <w:rFonts w:eastAsia="Arial"/>
        </w:rPr>
        <w:t xml:space="preserve"> Requirement</w:t>
      </w:r>
      <w:r w:rsidRPr="005158C4">
        <w:rPr>
          <w:rFonts w:eastAsia="Arial"/>
        </w:rPr>
        <w:t xml:space="preserve">, Access Right Holder may notify SFV that it will provide an additional Security as a top up </w:t>
      </w:r>
      <w:r w:rsidR="00B71331">
        <w:rPr>
          <w:rFonts w:eastAsia="Arial"/>
        </w:rPr>
        <w:t>to the existing Security (“</w:t>
      </w:r>
      <w:r w:rsidR="00B71331" w:rsidRPr="00BD7D3E">
        <w:rPr>
          <w:rFonts w:eastAsia="Arial"/>
          <w:b/>
          <w:bCs/>
        </w:rPr>
        <w:t>additional Security</w:t>
      </w:r>
      <w:r w:rsidR="00B71331">
        <w:rPr>
          <w:rFonts w:eastAsia="Arial"/>
        </w:rPr>
        <w:t xml:space="preserve">”) </w:t>
      </w:r>
      <w:r w:rsidRPr="005158C4">
        <w:rPr>
          <w:rFonts w:eastAsia="Arial"/>
        </w:rPr>
        <w:t xml:space="preserve">in accordance with </w:t>
      </w:r>
      <w:r w:rsidR="0027607C">
        <w:rPr>
          <w:rFonts w:eastAsia="Arial"/>
        </w:rPr>
        <w:t>sub</w:t>
      </w:r>
      <w:r w:rsidRPr="005158C4">
        <w:rPr>
          <w:rFonts w:eastAsia="Arial"/>
        </w:rPr>
        <w:t>paragraph</w:t>
      </w:r>
      <w:r w:rsidR="00F43BC4">
        <w:rPr>
          <w:rFonts w:eastAsia="Arial"/>
        </w:rPr>
        <w:t xml:space="preserve"> </w:t>
      </w:r>
      <w:r w:rsidR="0027607C">
        <w:rPr>
          <w:rFonts w:eastAsia="Arial"/>
        </w:rPr>
        <w:fldChar w:fldCharType="begin"/>
      </w:r>
      <w:r w:rsidR="0027607C">
        <w:rPr>
          <w:rFonts w:eastAsia="Arial"/>
        </w:rPr>
        <w:instrText xml:space="preserve"> REF _Ref163685698 \n \h </w:instrText>
      </w:r>
      <w:r w:rsidR="0027607C">
        <w:rPr>
          <w:rFonts w:eastAsia="Arial"/>
        </w:rPr>
      </w:r>
      <w:r w:rsidR="0027607C">
        <w:rPr>
          <w:rFonts w:eastAsia="Arial"/>
        </w:rPr>
        <w:fldChar w:fldCharType="separate"/>
      </w:r>
      <w:r w:rsidR="009B5D7B">
        <w:rPr>
          <w:rFonts w:eastAsia="Arial"/>
        </w:rPr>
        <w:t>(B)</w:t>
      </w:r>
      <w:r w:rsidR="0027607C">
        <w:rPr>
          <w:rFonts w:eastAsia="Arial"/>
        </w:rPr>
        <w:fldChar w:fldCharType="end"/>
      </w:r>
      <w:r w:rsidRPr="005158C4">
        <w:rPr>
          <w:rFonts w:eastAsia="Arial"/>
        </w:rPr>
        <w:t>; and</w:t>
      </w:r>
      <w:bookmarkEnd w:id="119"/>
    </w:p>
    <w:p w14:paraId="5478B5A6" w14:textId="1525A30A" w:rsidR="00454103" w:rsidRPr="005158C4" w:rsidRDefault="00454103" w:rsidP="00661EAB">
      <w:pPr>
        <w:pStyle w:val="Heading5"/>
      </w:pPr>
      <w:bookmarkStart w:id="120" w:name="_bookmark112"/>
      <w:bookmarkStart w:id="121" w:name="_Ref163685698"/>
      <w:bookmarkEnd w:id="120"/>
      <w:r w:rsidRPr="005158C4">
        <w:rPr>
          <w:rFonts w:eastAsia="Arial"/>
        </w:rPr>
        <w:t>Access</w:t>
      </w:r>
      <w:r w:rsidRPr="005158C4">
        <w:rPr>
          <w:rFonts w:eastAsia="Arial"/>
          <w:spacing w:val="-8"/>
        </w:rPr>
        <w:t xml:space="preserve"> </w:t>
      </w:r>
      <w:r w:rsidRPr="005158C4">
        <w:rPr>
          <w:rFonts w:eastAsia="Arial"/>
        </w:rPr>
        <w:t>Right</w:t>
      </w:r>
      <w:r w:rsidRPr="005158C4">
        <w:rPr>
          <w:rFonts w:eastAsia="Arial"/>
          <w:spacing w:val="-7"/>
        </w:rPr>
        <w:t xml:space="preserve"> </w:t>
      </w:r>
      <w:r w:rsidRPr="005158C4">
        <w:rPr>
          <w:rFonts w:eastAsia="Arial"/>
        </w:rPr>
        <w:t>Holder</w:t>
      </w:r>
      <w:r w:rsidRPr="005158C4">
        <w:rPr>
          <w:rFonts w:eastAsia="Arial"/>
          <w:spacing w:val="-6"/>
        </w:rPr>
        <w:t xml:space="preserve"> </w:t>
      </w:r>
      <w:r w:rsidRPr="005158C4">
        <w:rPr>
          <w:rFonts w:eastAsia="Arial"/>
        </w:rPr>
        <w:t>must</w:t>
      </w:r>
      <w:r w:rsidRPr="005158C4">
        <w:rPr>
          <w:rFonts w:eastAsia="Arial"/>
          <w:spacing w:val="-7"/>
        </w:rPr>
        <w:t xml:space="preserve"> </w:t>
      </w:r>
      <w:r w:rsidRPr="005158C4">
        <w:rPr>
          <w:rFonts w:eastAsia="Arial"/>
        </w:rPr>
        <w:t>provide</w:t>
      </w:r>
      <w:r w:rsidRPr="005158C4">
        <w:rPr>
          <w:rFonts w:eastAsia="Arial"/>
          <w:spacing w:val="-7"/>
        </w:rPr>
        <w:t xml:space="preserve"> </w:t>
      </w:r>
      <w:r w:rsidRPr="005158C4">
        <w:rPr>
          <w:rFonts w:eastAsia="Arial"/>
        </w:rPr>
        <w:t>the</w:t>
      </w:r>
      <w:r w:rsidRPr="005158C4">
        <w:rPr>
          <w:rFonts w:eastAsia="Arial"/>
          <w:spacing w:val="-7"/>
        </w:rPr>
        <w:t xml:space="preserve"> </w:t>
      </w:r>
      <w:r w:rsidRPr="005158C4">
        <w:rPr>
          <w:rFonts w:eastAsia="Arial"/>
        </w:rPr>
        <w:t xml:space="preserve">additional Security on or before the Provision Date for the </w:t>
      </w:r>
      <w:r w:rsidR="0027607C">
        <w:rPr>
          <w:rFonts w:eastAsia="Arial"/>
        </w:rPr>
        <w:t>new</w:t>
      </w:r>
      <w:r w:rsidR="0027607C" w:rsidRPr="005158C4">
        <w:rPr>
          <w:rFonts w:eastAsia="Arial"/>
        </w:rPr>
        <w:t xml:space="preserve"> </w:t>
      </w:r>
      <w:r w:rsidRPr="005158C4">
        <w:rPr>
          <w:rFonts w:eastAsia="Arial"/>
        </w:rPr>
        <w:t>Security</w:t>
      </w:r>
      <w:r w:rsidR="0027607C">
        <w:rPr>
          <w:rFonts w:eastAsia="Arial"/>
        </w:rPr>
        <w:t xml:space="preserve"> Requirement</w:t>
      </w:r>
      <w:r w:rsidRPr="005158C4">
        <w:rPr>
          <w:rFonts w:eastAsia="Arial"/>
        </w:rPr>
        <w:t>,</w:t>
      </w:r>
      <w:bookmarkEnd w:id="121"/>
    </w:p>
    <w:p w14:paraId="0B61E8FF" w14:textId="44BBB655" w:rsidR="00454103" w:rsidRPr="005158C4" w:rsidRDefault="00454103" w:rsidP="00BD7D3E">
      <w:pPr>
        <w:pStyle w:val="Indent4"/>
        <w:ind w:left="1474"/>
      </w:pPr>
      <w:r w:rsidRPr="00454103">
        <w:rPr>
          <w:rFonts w:eastAsia="Arial"/>
        </w:rPr>
        <w:t>such</w:t>
      </w:r>
      <w:r w:rsidRPr="00454103">
        <w:rPr>
          <w:rFonts w:eastAsia="Arial"/>
          <w:spacing w:val="-5"/>
        </w:rPr>
        <w:t xml:space="preserve"> </w:t>
      </w:r>
      <w:r w:rsidRPr="00454103">
        <w:rPr>
          <w:rFonts w:eastAsia="Arial"/>
          <w:spacing w:val="-2"/>
        </w:rPr>
        <w:t>that</w:t>
      </w:r>
      <w:r w:rsidR="00794D7D">
        <w:rPr>
          <w:rFonts w:eastAsia="Arial"/>
          <w:spacing w:val="-2"/>
        </w:rPr>
        <w:t xml:space="preserve"> </w:t>
      </w:r>
      <w:bookmarkStart w:id="122" w:name="_Ref163685699"/>
      <w:r w:rsidRPr="00454103">
        <w:rPr>
          <w:rFonts w:eastAsia="Arial"/>
        </w:rPr>
        <w:t xml:space="preserve">the aggregate face value of </w:t>
      </w:r>
      <w:r w:rsidR="0027607C">
        <w:rPr>
          <w:rFonts w:eastAsia="Arial"/>
        </w:rPr>
        <w:t>(x) the existing Security; and (y) the additional Security</w:t>
      </w:r>
      <w:r w:rsidRPr="00454103">
        <w:rPr>
          <w:rFonts w:eastAsia="Arial"/>
          <w:spacing w:val="-1"/>
        </w:rPr>
        <w:t xml:space="preserve"> </w:t>
      </w:r>
      <w:r w:rsidRPr="00454103">
        <w:rPr>
          <w:rFonts w:eastAsia="Arial"/>
        </w:rPr>
        <w:t>is</w:t>
      </w:r>
      <w:r w:rsidRPr="00454103">
        <w:rPr>
          <w:rFonts w:eastAsia="Arial"/>
          <w:spacing w:val="-2"/>
        </w:rPr>
        <w:t xml:space="preserve"> </w:t>
      </w:r>
      <w:r w:rsidRPr="00454103">
        <w:rPr>
          <w:rFonts w:eastAsia="Arial"/>
        </w:rPr>
        <w:t>not</w:t>
      </w:r>
      <w:r w:rsidRPr="00454103">
        <w:rPr>
          <w:rFonts w:eastAsia="Arial"/>
          <w:spacing w:val="-1"/>
        </w:rPr>
        <w:t xml:space="preserve"> </w:t>
      </w:r>
      <w:r w:rsidRPr="00454103">
        <w:rPr>
          <w:rFonts w:eastAsia="Arial"/>
        </w:rPr>
        <w:t>less</w:t>
      </w:r>
      <w:r w:rsidRPr="00454103">
        <w:rPr>
          <w:rFonts w:eastAsia="Arial"/>
          <w:spacing w:val="-2"/>
        </w:rPr>
        <w:t xml:space="preserve"> </w:t>
      </w:r>
      <w:r w:rsidRPr="00454103">
        <w:rPr>
          <w:rFonts w:eastAsia="Arial"/>
        </w:rPr>
        <w:t>than</w:t>
      </w:r>
      <w:r w:rsidRPr="00454103">
        <w:rPr>
          <w:rFonts w:eastAsia="Arial"/>
          <w:spacing w:val="-3"/>
        </w:rPr>
        <w:t xml:space="preserve"> </w:t>
      </w:r>
      <w:r w:rsidRPr="00454103">
        <w:rPr>
          <w:rFonts w:eastAsia="Arial"/>
        </w:rPr>
        <w:t>the</w:t>
      </w:r>
      <w:r w:rsidRPr="00454103">
        <w:rPr>
          <w:rFonts w:eastAsia="Arial"/>
          <w:spacing w:val="-3"/>
        </w:rPr>
        <w:t xml:space="preserve"> </w:t>
      </w:r>
      <w:r w:rsidRPr="00454103">
        <w:rPr>
          <w:rFonts w:eastAsia="Arial"/>
        </w:rPr>
        <w:t xml:space="preserve">Security Amount for </w:t>
      </w:r>
      <w:r w:rsidR="0027607C">
        <w:rPr>
          <w:rFonts w:eastAsia="Arial"/>
        </w:rPr>
        <w:t>the new Security Requirement</w:t>
      </w:r>
      <w:r w:rsidR="000F33C1">
        <w:rPr>
          <w:rFonts w:eastAsia="Arial"/>
        </w:rPr>
        <w:t>, and the Return Date for both Securities is the Return Date for the new Security Requirement</w:t>
      </w:r>
      <w:r w:rsidR="0027607C">
        <w:rPr>
          <w:rFonts w:eastAsia="Arial"/>
        </w:rPr>
        <w:t>.</w:t>
      </w:r>
      <w:bookmarkEnd w:id="122"/>
    </w:p>
    <w:p w14:paraId="46F3E0A5" w14:textId="5C20AD31" w:rsidR="007B5821" w:rsidRPr="005158C4" w:rsidRDefault="007B5821" w:rsidP="007B5821">
      <w:pPr>
        <w:pStyle w:val="Heading3"/>
      </w:pPr>
      <w:bookmarkStart w:id="123" w:name="_Ref163685702"/>
      <w:bookmarkStart w:id="124" w:name="_Ref163716414"/>
      <w:r w:rsidRPr="007B5821">
        <w:rPr>
          <w:rFonts w:eastAsia="Arial"/>
        </w:rPr>
        <w:t xml:space="preserve">If SFV draws on the Operations Security in accordance with clause </w:t>
      </w:r>
      <w:r w:rsidR="00861FBC">
        <w:rPr>
          <w:rFonts w:eastAsia="Arial"/>
        </w:rPr>
        <w:fldChar w:fldCharType="begin"/>
      </w:r>
      <w:r w:rsidR="00861FBC">
        <w:rPr>
          <w:rFonts w:eastAsia="Arial"/>
        </w:rPr>
        <w:instrText xml:space="preserve"> REF _Ref163637351 \w \h </w:instrText>
      </w:r>
      <w:r w:rsidR="00861FBC">
        <w:rPr>
          <w:rFonts w:eastAsia="Arial"/>
        </w:rPr>
      </w:r>
      <w:r w:rsidR="00861FBC">
        <w:rPr>
          <w:rFonts w:eastAsia="Arial"/>
        </w:rPr>
        <w:fldChar w:fldCharType="separate"/>
      </w:r>
      <w:r w:rsidR="009B5D7B">
        <w:rPr>
          <w:rFonts w:eastAsia="Arial"/>
        </w:rPr>
        <w:t>3.5(a)</w:t>
      </w:r>
      <w:r w:rsidR="00861FBC">
        <w:rPr>
          <w:rFonts w:eastAsia="Arial"/>
        </w:rPr>
        <w:fldChar w:fldCharType="end"/>
      </w:r>
      <w:r w:rsidRPr="007B5821">
        <w:rPr>
          <w:rFonts w:eastAsia="Arial"/>
        </w:rPr>
        <w:t>,</w:t>
      </w:r>
      <w:r w:rsidRPr="007B5821">
        <w:rPr>
          <w:rFonts w:eastAsia="Arial"/>
          <w:spacing w:val="-6"/>
        </w:rPr>
        <w:t xml:space="preserve"> </w:t>
      </w:r>
      <w:r w:rsidRPr="007B5821">
        <w:rPr>
          <w:rFonts w:eastAsia="Arial"/>
        </w:rPr>
        <w:t>then</w:t>
      </w:r>
      <w:r w:rsidRPr="007B5821">
        <w:rPr>
          <w:rFonts w:eastAsia="Arial"/>
          <w:spacing w:val="-6"/>
        </w:rPr>
        <w:t xml:space="preserve"> </w:t>
      </w:r>
      <w:r w:rsidRPr="007B5821">
        <w:rPr>
          <w:rFonts w:eastAsia="Arial"/>
        </w:rPr>
        <w:t>Access</w:t>
      </w:r>
      <w:r w:rsidRPr="007B5821">
        <w:rPr>
          <w:rFonts w:eastAsia="Arial"/>
          <w:spacing w:val="-5"/>
        </w:rPr>
        <w:t xml:space="preserve"> </w:t>
      </w:r>
      <w:r w:rsidRPr="007B5821">
        <w:rPr>
          <w:rFonts w:eastAsia="Arial"/>
        </w:rPr>
        <w:t>Right</w:t>
      </w:r>
      <w:r w:rsidRPr="007B5821">
        <w:rPr>
          <w:rFonts w:eastAsia="Arial"/>
          <w:spacing w:val="-6"/>
        </w:rPr>
        <w:t xml:space="preserve"> </w:t>
      </w:r>
      <w:r w:rsidRPr="007B5821">
        <w:rPr>
          <w:rFonts w:eastAsia="Arial"/>
        </w:rPr>
        <w:t>Holder must,</w:t>
      </w:r>
      <w:r w:rsidRPr="007B5821">
        <w:rPr>
          <w:rFonts w:eastAsia="Arial"/>
          <w:spacing w:val="-6"/>
        </w:rPr>
        <w:t xml:space="preserve"> </w:t>
      </w:r>
      <w:r w:rsidRPr="007B5821">
        <w:rPr>
          <w:rFonts w:eastAsia="Arial"/>
        </w:rPr>
        <w:t>within</w:t>
      </w:r>
      <w:r w:rsidRPr="007B5821">
        <w:rPr>
          <w:rFonts w:eastAsia="Arial"/>
          <w:spacing w:val="-6"/>
        </w:rPr>
        <w:t xml:space="preserve"> </w:t>
      </w:r>
      <w:r w:rsidRPr="007B5821">
        <w:rPr>
          <w:rFonts w:eastAsia="Arial"/>
        </w:rPr>
        <w:t>10</w:t>
      </w:r>
      <w:r w:rsidRPr="007B5821">
        <w:rPr>
          <w:rFonts w:eastAsia="Arial"/>
          <w:spacing w:val="-4"/>
        </w:rPr>
        <w:t xml:space="preserve"> </w:t>
      </w:r>
      <w:r w:rsidRPr="007B5821">
        <w:rPr>
          <w:rFonts w:eastAsia="Arial"/>
        </w:rPr>
        <w:t>Business</w:t>
      </w:r>
      <w:r w:rsidRPr="007B5821">
        <w:rPr>
          <w:rFonts w:eastAsia="Arial"/>
          <w:spacing w:val="-5"/>
        </w:rPr>
        <w:t xml:space="preserve"> </w:t>
      </w:r>
      <w:r w:rsidRPr="007B5821">
        <w:rPr>
          <w:rFonts w:eastAsia="Arial"/>
        </w:rPr>
        <w:t>Days</w:t>
      </w:r>
      <w:r w:rsidRPr="007B5821">
        <w:rPr>
          <w:rFonts w:eastAsia="Arial"/>
          <w:spacing w:val="-5"/>
        </w:rPr>
        <w:t xml:space="preserve"> </w:t>
      </w:r>
      <w:r w:rsidRPr="007B5821">
        <w:rPr>
          <w:rFonts w:eastAsia="Arial"/>
        </w:rPr>
        <w:t>of</w:t>
      </w:r>
      <w:r w:rsidRPr="007B5821">
        <w:rPr>
          <w:rFonts w:eastAsia="Arial"/>
          <w:spacing w:val="-6"/>
        </w:rPr>
        <w:t xml:space="preserve"> </w:t>
      </w:r>
      <w:r w:rsidRPr="007B5821">
        <w:rPr>
          <w:rFonts w:eastAsia="Arial"/>
        </w:rPr>
        <w:t>such</w:t>
      </w:r>
      <w:r w:rsidRPr="007B5821">
        <w:rPr>
          <w:rFonts w:eastAsia="Arial"/>
          <w:spacing w:val="-5"/>
        </w:rPr>
        <w:t xml:space="preserve"> </w:t>
      </w:r>
      <w:r w:rsidRPr="007B5821">
        <w:rPr>
          <w:rFonts w:eastAsia="Arial"/>
        </w:rPr>
        <w:t>drawing,</w:t>
      </w:r>
      <w:r w:rsidRPr="007B5821">
        <w:rPr>
          <w:rFonts w:eastAsia="Arial"/>
          <w:spacing w:val="-6"/>
        </w:rPr>
        <w:t xml:space="preserve"> </w:t>
      </w:r>
      <w:r w:rsidRPr="007B5821">
        <w:rPr>
          <w:rFonts w:eastAsia="Arial"/>
        </w:rPr>
        <w:t>provide</w:t>
      </w:r>
      <w:r w:rsidRPr="007B5821">
        <w:rPr>
          <w:rFonts w:eastAsia="Arial"/>
          <w:spacing w:val="-6"/>
        </w:rPr>
        <w:t xml:space="preserve"> </w:t>
      </w:r>
      <w:r w:rsidRPr="007B5821">
        <w:rPr>
          <w:rFonts w:eastAsia="Arial"/>
        </w:rPr>
        <w:t>to</w:t>
      </w:r>
      <w:r w:rsidRPr="007B5821">
        <w:rPr>
          <w:rFonts w:eastAsia="Arial"/>
          <w:spacing w:val="-4"/>
        </w:rPr>
        <w:t xml:space="preserve"> </w:t>
      </w:r>
      <w:r w:rsidRPr="007B5821">
        <w:rPr>
          <w:rFonts w:eastAsia="Arial"/>
        </w:rPr>
        <w:t>SFV</w:t>
      </w:r>
      <w:r w:rsidRPr="007B5821">
        <w:rPr>
          <w:rFonts w:eastAsia="Arial"/>
          <w:spacing w:val="-4"/>
        </w:rPr>
        <w:t xml:space="preserve"> </w:t>
      </w:r>
      <w:r w:rsidRPr="007B5821">
        <w:rPr>
          <w:rFonts w:eastAsia="Arial"/>
          <w:spacing w:val="-2"/>
        </w:rPr>
        <w:t>either:</w:t>
      </w:r>
      <w:bookmarkEnd w:id="123"/>
      <w:bookmarkEnd w:id="124"/>
    </w:p>
    <w:p w14:paraId="6F979924" w14:textId="4A046A9B" w:rsidR="007B5821" w:rsidRPr="005158C4" w:rsidRDefault="007B5821" w:rsidP="007B5821">
      <w:pPr>
        <w:pStyle w:val="Heading4"/>
      </w:pPr>
      <w:bookmarkStart w:id="125" w:name="_Ref163685703"/>
      <w:r w:rsidRPr="007B5821">
        <w:rPr>
          <w:rFonts w:eastAsia="Arial"/>
        </w:rPr>
        <w:t xml:space="preserve">an additional Operations Security as a top up, such that the aggregate face value of all Operations Securities provided by </w:t>
      </w:r>
      <w:r w:rsidRPr="007B5821">
        <w:rPr>
          <w:rFonts w:eastAsia="Arial"/>
        </w:rPr>
        <w:lastRenderedPageBreak/>
        <w:t>Access</w:t>
      </w:r>
      <w:r w:rsidRPr="007B5821">
        <w:rPr>
          <w:rFonts w:eastAsia="Arial"/>
          <w:spacing w:val="-5"/>
        </w:rPr>
        <w:t xml:space="preserve"> </w:t>
      </w:r>
      <w:r w:rsidRPr="007B5821">
        <w:rPr>
          <w:rFonts w:eastAsia="Arial"/>
        </w:rPr>
        <w:t>Right</w:t>
      </w:r>
      <w:r w:rsidRPr="007B5821">
        <w:rPr>
          <w:rFonts w:eastAsia="Arial"/>
          <w:spacing w:val="-3"/>
        </w:rPr>
        <w:t xml:space="preserve"> </w:t>
      </w:r>
      <w:r w:rsidRPr="007B5821">
        <w:rPr>
          <w:rFonts w:eastAsia="Arial"/>
        </w:rPr>
        <w:t>Holder,</w:t>
      </w:r>
      <w:r w:rsidRPr="007B5821">
        <w:rPr>
          <w:rFonts w:eastAsia="Arial"/>
          <w:spacing w:val="-3"/>
        </w:rPr>
        <w:t xml:space="preserve"> </w:t>
      </w:r>
      <w:r w:rsidRPr="007B5821">
        <w:rPr>
          <w:rFonts w:eastAsia="Arial"/>
        </w:rPr>
        <w:t>and</w:t>
      </w:r>
      <w:r w:rsidRPr="007B5821">
        <w:rPr>
          <w:rFonts w:eastAsia="Arial"/>
          <w:spacing w:val="-4"/>
        </w:rPr>
        <w:t xml:space="preserve"> </w:t>
      </w:r>
      <w:r w:rsidRPr="007B5821">
        <w:rPr>
          <w:rFonts w:eastAsia="Arial"/>
        </w:rPr>
        <w:t>held</w:t>
      </w:r>
      <w:r w:rsidRPr="007B5821">
        <w:rPr>
          <w:rFonts w:eastAsia="Arial"/>
          <w:spacing w:val="-4"/>
        </w:rPr>
        <w:t xml:space="preserve"> </w:t>
      </w:r>
      <w:r w:rsidRPr="007B5821">
        <w:rPr>
          <w:rFonts w:eastAsia="Arial"/>
        </w:rPr>
        <w:t>by</w:t>
      </w:r>
      <w:r w:rsidRPr="007B5821">
        <w:rPr>
          <w:rFonts w:eastAsia="Arial"/>
          <w:spacing w:val="-5"/>
        </w:rPr>
        <w:t xml:space="preserve"> </w:t>
      </w:r>
      <w:r w:rsidRPr="007B5821">
        <w:rPr>
          <w:rFonts w:eastAsia="Arial"/>
        </w:rPr>
        <w:t>SFV,</w:t>
      </w:r>
      <w:r w:rsidRPr="007B5821">
        <w:rPr>
          <w:rFonts w:eastAsia="Arial"/>
          <w:spacing w:val="-6"/>
        </w:rPr>
        <w:t xml:space="preserve"> </w:t>
      </w:r>
      <w:r w:rsidRPr="007B5821">
        <w:rPr>
          <w:rFonts w:eastAsia="Arial"/>
        </w:rPr>
        <w:t>under</w:t>
      </w:r>
      <w:r w:rsidRPr="007B5821">
        <w:rPr>
          <w:rFonts w:eastAsia="Arial"/>
          <w:spacing w:val="-5"/>
        </w:rPr>
        <w:t xml:space="preserve"> </w:t>
      </w:r>
      <w:r w:rsidRPr="007B5821">
        <w:rPr>
          <w:rFonts w:eastAsia="Arial"/>
        </w:rPr>
        <w:t>this</w:t>
      </w:r>
      <w:r w:rsidRPr="007B5821">
        <w:rPr>
          <w:rFonts w:eastAsia="Arial"/>
          <w:spacing w:val="-5"/>
        </w:rPr>
        <w:t xml:space="preserve"> </w:t>
      </w:r>
      <w:r w:rsidRPr="007B5821">
        <w:rPr>
          <w:rFonts w:eastAsia="Arial"/>
        </w:rPr>
        <w:t>document</w:t>
      </w:r>
      <w:r w:rsidRPr="007B5821">
        <w:rPr>
          <w:rFonts w:eastAsia="Arial"/>
          <w:spacing w:val="-6"/>
        </w:rPr>
        <w:t xml:space="preserve"> </w:t>
      </w:r>
      <w:r w:rsidRPr="007B5821">
        <w:rPr>
          <w:rFonts w:eastAsia="Arial"/>
        </w:rPr>
        <w:t>is not less than the applicable Security Amount; or</w:t>
      </w:r>
      <w:bookmarkEnd w:id="125"/>
    </w:p>
    <w:p w14:paraId="70F1F262" w14:textId="56953017" w:rsidR="00661EAB" w:rsidRPr="00BD7D3E" w:rsidRDefault="007B5821" w:rsidP="007B5821">
      <w:pPr>
        <w:pStyle w:val="Heading4"/>
      </w:pPr>
      <w:bookmarkStart w:id="126" w:name="_Ref163685704"/>
      <w:r w:rsidRPr="007B5821">
        <w:rPr>
          <w:rFonts w:eastAsia="Arial"/>
        </w:rPr>
        <w:t>a</w:t>
      </w:r>
      <w:r w:rsidRPr="007B5821">
        <w:rPr>
          <w:rFonts w:eastAsia="Arial"/>
          <w:spacing w:val="-5"/>
        </w:rPr>
        <w:t xml:space="preserve"> </w:t>
      </w:r>
      <w:r w:rsidRPr="007B5821">
        <w:rPr>
          <w:rFonts w:eastAsia="Arial"/>
        </w:rPr>
        <w:t>replacement</w:t>
      </w:r>
      <w:r w:rsidRPr="007B5821">
        <w:rPr>
          <w:rFonts w:eastAsia="Arial"/>
          <w:spacing w:val="-5"/>
        </w:rPr>
        <w:t xml:space="preserve"> </w:t>
      </w:r>
      <w:r w:rsidRPr="007B5821">
        <w:rPr>
          <w:rFonts w:eastAsia="Arial"/>
        </w:rPr>
        <w:t>Operations</w:t>
      </w:r>
      <w:r w:rsidRPr="007B5821">
        <w:rPr>
          <w:rFonts w:eastAsia="Arial"/>
          <w:spacing w:val="-2"/>
        </w:rPr>
        <w:t xml:space="preserve"> </w:t>
      </w:r>
      <w:r w:rsidRPr="007B5821">
        <w:rPr>
          <w:rFonts w:eastAsia="Arial"/>
        </w:rPr>
        <w:t>Security</w:t>
      </w:r>
      <w:r w:rsidRPr="007B5821">
        <w:rPr>
          <w:rFonts w:eastAsia="Arial"/>
          <w:spacing w:val="-4"/>
        </w:rPr>
        <w:t xml:space="preserve"> </w:t>
      </w:r>
      <w:r w:rsidRPr="007B5821">
        <w:rPr>
          <w:rFonts w:eastAsia="Arial"/>
        </w:rPr>
        <w:t>with</w:t>
      </w:r>
      <w:r w:rsidRPr="007B5821">
        <w:rPr>
          <w:rFonts w:eastAsia="Arial"/>
          <w:spacing w:val="-4"/>
        </w:rPr>
        <w:t xml:space="preserve"> </w:t>
      </w:r>
      <w:r w:rsidRPr="007B5821">
        <w:rPr>
          <w:rFonts w:eastAsia="Arial"/>
        </w:rPr>
        <w:t>a</w:t>
      </w:r>
      <w:r w:rsidRPr="007B5821">
        <w:rPr>
          <w:rFonts w:eastAsia="Arial"/>
          <w:spacing w:val="-5"/>
        </w:rPr>
        <w:t xml:space="preserve"> </w:t>
      </w:r>
      <w:r w:rsidRPr="007B5821">
        <w:rPr>
          <w:rFonts w:eastAsia="Arial"/>
        </w:rPr>
        <w:t>face</w:t>
      </w:r>
      <w:r w:rsidRPr="007B5821">
        <w:rPr>
          <w:rFonts w:eastAsia="Arial"/>
          <w:spacing w:val="-5"/>
        </w:rPr>
        <w:t xml:space="preserve"> </w:t>
      </w:r>
      <w:r w:rsidRPr="007B5821">
        <w:rPr>
          <w:rFonts w:eastAsia="Arial"/>
        </w:rPr>
        <w:t>value</w:t>
      </w:r>
      <w:r w:rsidRPr="007B5821">
        <w:rPr>
          <w:rFonts w:eastAsia="Arial"/>
          <w:spacing w:val="-5"/>
        </w:rPr>
        <w:t xml:space="preserve"> </w:t>
      </w:r>
      <w:r w:rsidRPr="007B5821">
        <w:rPr>
          <w:rFonts w:eastAsia="Arial"/>
        </w:rPr>
        <w:t>not</w:t>
      </w:r>
      <w:r w:rsidRPr="007B5821">
        <w:rPr>
          <w:rFonts w:eastAsia="Arial"/>
          <w:spacing w:val="-5"/>
        </w:rPr>
        <w:t xml:space="preserve"> </w:t>
      </w:r>
      <w:r w:rsidRPr="007B5821">
        <w:rPr>
          <w:rFonts w:eastAsia="Arial"/>
        </w:rPr>
        <w:t>less than the applicable Security Amount.</w:t>
      </w:r>
      <w:bookmarkEnd w:id="126"/>
      <w:r w:rsidR="00F538F0">
        <w:rPr>
          <w:rFonts w:eastAsia="Arial"/>
        </w:rPr>
        <w:t xml:space="preserve"> </w:t>
      </w:r>
    </w:p>
    <w:p w14:paraId="7E097229" w14:textId="2BA79DEF" w:rsidR="007B5821" w:rsidRPr="007B5821" w:rsidRDefault="007B5821" w:rsidP="007B5821">
      <w:pPr>
        <w:pStyle w:val="Heading2"/>
      </w:pPr>
      <w:bookmarkStart w:id="127" w:name="_Ref163685705"/>
      <w:bookmarkStart w:id="128" w:name="_Ref163713709"/>
      <w:bookmarkStart w:id="129" w:name="_Toc167712656"/>
      <w:r w:rsidRPr="007B5821">
        <w:rPr>
          <w:rFonts w:eastAsia="Arial"/>
        </w:rPr>
        <w:t>Step</w:t>
      </w:r>
      <w:r w:rsidRPr="007B5821">
        <w:rPr>
          <w:rFonts w:eastAsia="Arial"/>
          <w:spacing w:val="-4"/>
        </w:rPr>
        <w:t xml:space="preserve"> </w:t>
      </w:r>
      <w:r w:rsidRPr="007B5821">
        <w:rPr>
          <w:rFonts w:eastAsia="Arial"/>
        </w:rPr>
        <w:t>down</w:t>
      </w:r>
      <w:r w:rsidRPr="007B5821">
        <w:rPr>
          <w:rFonts w:eastAsia="Arial"/>
          <w:spacing w:val="-2"/>
        </w:rPr>
        <w:t xml:space="preserve"> </w:t>
      </w:r>
      <w:r w:rsidRPr="007B5821">
        <w:rPr>
          <w:rFonts w:eastAsia="Arial"/>
        </w:rPr>
        <w:t xml:space="preserve">of </w:t>
      </w:r>
      <w:r w:rsidRPr="007B5821">
        <w:rPr>
          <w:rFonts w:eastAsia="Arial"/>
          <w:spacing w:val="-2"/>
        </w:rPr>
        <w:t>Security</w:t>
      </w:r>
      <w:bookmarkEnd w:id="127"/>
      <w:bookmarkEnd w:id="128"/>
      <w:bookmarkEnd w:id="129"/>
    </w:p>
    <w:p w14:paraId="11F7AACB" w14:textId="52952028" w:rsidR="00181D06" w:rsidRPr="00BD7D3E" w:rsidRDefault="007B5821" w:rsidP="007B5821">
      <w:pPr>
        <w:pStyle w:val="Heading3"/>
      </w:pPr>
      <w:bookmarkStart w:id="130" w:name="_bookmark116"/>
      <w:bookmarkStart w:id="131" w:name="_Ref164357877"/>
      <w:bookmarkStart w:id="132" w:name="_Ref163685706"/>
      <w:bookmarkEnd w:id="130"/>
      <w:r w:rsidRPr="007B5821">
        <w:rPr>
          <w:rFonts w:eastAsia="Arial"/>
        </w:rPr>
        <w:t>If, after the Signing Date, there is a decrease in the Access Fee</w:t>
      </w:r>
      <w:r w:rsidRPr="007B5821">
        <w:rPr>
          <w:rFonts w:eastAsia="Arial"/>
          <w:spacing w:val="-5"/>
        </w:rPr>
        <w:t xml:space="preserve"> </w:t>
      </w:r>
      <w:r w:rsidRPr="007B5821">
        <w:rPr>
          <w:rFonts w:eastAsia="Arial"/>
        </w:rPr>
        <w:t>in</w:t>
      </w:r>
      <w:r w:rsidRPr="007B5821">
        <w:rPr>
          <w:rFonts w:eastAsia="Arial"/>
          <w:spacing w:val="-5"/>
        </w:rPr>
        <w:t xml:space="preserve"> </w:t>
      </w:r>
      <w:r w:rsidRPr="007B5821">
        <w:rPr>
          <w:rFonts w:eastAsia="Arial"/>
        </w:rPr>
        <w:t>accordance</w:t>
      </w:r>
      <w:r w:rsidRPr="007B5821">
        <w:rPr>
          <w:rFonts w:eastAsia="Arial"/>
          <w:spacing w:val="-5"/>
        </w:rPr>
        <w:t xml:space="preserve"> </w:t>
      </w:r>
      <w:r w:rsidRPr="007B5821">
        <w:rPr>
          <w:rFonts w:eastAsia="Arial"/>
        </w:rPr>
        <w:t>with</w:t>
      </w:r>
      <w:r w:rsidRPr="007B5821">
        <w:rPr>
          <w:rFonts w:eastAsia="Arial"/>
          <w:spacing w:val="-5"/>
        </w:rPr>
        <w:t xml:space="preserve"> </w:t>
      </w:r>
      <w:r w:rsidRPr="007B5821">
        <w:rPr>
          <w:rFonts w:eastAsia="Arial"/>
        </w:rPr>
        <w:t>the</w:t>
      </w:r>
      <w:r w:rsidRPr="007B5821">
        <w:rPr>
          <w:rFonts w:eastAsia="Arial"/>
          <w:spacing w:val="-3"/>
        </w:rPr>
        <w:t xml:space="preserve"> </w:t>
      </w:r>
      <w:r w:rsidRPr="007B5821">
        <w:rPr>
          <w:rFonts w:eastAsia="Arial"/>
        </w:rPr>
        <w:t>Access</w:t>
      </w:r>
      <w:r w:rsidRPr="007B5821">
        <w:rPr>
          <w:rFonts w:eastAsia="Arial"/>
          <w:spacing w:val="-4"/>
        </w:rPr>
        <w:t xml:space="preserve"> </w:t>
      </w:r>
      <w:r w:rsidRPr="007B5821">
        <w:rPr>
          <w:rFonts w:eastAsia="Arial"/>
        </w:rPr>
        <w:t>Fee</w:t>
      </w:r>
      <w:r w:rsidRPr="007B5821">
        <w:rPr>
          <w:rFonts w:eastAsia="Arial"/>
          <w:spacing w:val="-5"/>
        </w:rPr>
        <w:t xml:space="preserve"> </w:t>
      </w:r>
      <w:r w:rsidRPr="007B5821">
        <w:rPr>
          <w:rFonts w:eastAsia="Arial"/>
        </w:rPr>
        <w:t>Determinat</w:t>
      </w:r>
      <w:r w:rsidRPr="003D4C07">
        <w:rPr>
          <w:rFonts w:eastAsia="Arial"/>
        </w:rPr>
        <w:t>ion,</w:t>
      </w:r>
      <w:r w:rsidRPr="003D4C07">
        <w:rPr>
          <w:rFonts w:eastAsia="Arial"/>
          <w:spacing w:val="-3"/>
        </w:rPr>
        <w:t xml:space="preserve"> </w:t>
      </w:r>
      <w:r w:rsidRPr="003D4C07">
        <w:rPr>
          <w:rFonts w:eastAsia="Arial"/>
        </w:rPr>
        <w:t>and</w:t>
      </w:r>
      <w:r w:rsidRPr="003D4C07">
        <w:rPr>
          <w:rFonts w:eastAsia="Arial"/>
          <w:spacing w:val="-3"/>
        </w:rPr>
        <w:t xml:space="preserve"> </w:t>
      </w:r>
      <w:r w:rsidRPr="003D4C07">
        <w:rPr>
          <w:rFonts w:eastAsia="Arial"/>
        </w:rPr>
        <w:t>the</w:t>
      </w:r>
      <w:r w:rsidRPr="003D4C07">
        <w:rPr>
          <w:rFonts w:eastAsia="Arial"/>
          <w:spacing w:val="-5"/>
        </w:rPr>
        <w:t xml:space="preserve"> </w:t>
      </w:r>
      <w:r w:rsidRPr="003D4C07">
        <w:rPr>
          <w:rFonts w:eastAsia="Arial"/>
        </w:rPr>
        <w:t>Security Amount for a Security</w:t>
      </w:r>
      <w:r w:rsidR="00181D06" w:rsidRPr="003D4C07">
        <w:rPr>
          <w:rFonts w:eastAsia="Arial"/>
        </w:rPr>
        <w:t xml:space="preserve"> Requirement</w:t>
      </w:r>
      <w:r w:rsidR="00B50989" w:rsidRPr="003D4C07">
        <w:rPr>
          <w:rFonts w:eastAsia="Arial"/>
        </w:rPr>
        <w:t xml:space="preserve">, </w:t>
      </w:r>
      <w:r w:rsidR="00DC03B8" w:rsidRPr="003D4C07">
        <w:rPr>
          <w:rFonts w:eastAsia="Arial"/>
        </w:rPr>
        <w:t xml:space="preserve">in respect of the Operations Security would, </w:t>
      </w:r>
      <w:r w:rsidR="00B50989" w:rsidRPr="003D4C07">
        <w:rPr>
          <w:rFonts w:eastAsia="Arial"/>
        </w:rPr>
        <w:t>if it were recalculated</w:t>
      </w:r>
      <w:r w:rsidR="00B50989">
        <w:rPr>
          <w:rFonts w:eastAsia="Arial"/>
        </w:rPr>
        <w:t xml:space="preserve"> as at the date after such reduction, </w:t>
      </w:r>
      <w:r w:rsidRPr="007B5821">
        <w:rPr>
          <w:rFonts w:eastAsia="Arial"/>
        </w:rPr>
        <w:t xml:space="preserve">decrease as a result by more than </w:t>
      </w:r>
      <w:r w:rsidR="00324DFA">
        <w:rPr>
          <w:rFonts w:eastAsia="Arial"/>
        </w:rPr>
        <w:t>10</w:t>
      </w:r>
      <w:r w:rsidRPr="007B5821">
        <w:rPr>
          <w:rFonts w:eastAsia="Arial"/>
        </w:rPr>
        <w:t>%, then Access Right Holder may notify SFV</w:t>
      </w:r>
      <w:r w:rsidR="00181D06">
        <w:rPr>
          <w:rFonts w:eastAsia="Arial"/>
        </w:rPr>
        <w:t>:</w:t>
      </w:r>
      <w:bookmarkEnd w:id="131"/>
      <w:r w:rsidRPr="007B5821">
        <w:rPr>
          <w:rFonts w:eastAsia="Arial"/>
        </w:rPr>
        <w:t xml:space="preserve"> </w:t>
      </w:r>
    </w:p>
    <w:p w14:paraId="434DE14D" w14:textId="3DFF893B" w:rsidR="00181D06" w:rsidRPr="008B054B" w:rsidRDefault="00181D06" w:rsidP="00181D06">
      <w:pPr>
        <w:pStyle w:val="Heading4"/>
        <w:numPr>
          <w:ilvl w:val="3"/>
          <w:numId w:val="1"/>
        </w:numPr>
      </w:pPr>
      <w:bookmarkStart w:id="133" w:name="_Ref164357879"/>
      <w:r>
        <w:rPr>
          <w:rFonts w:eastAsia="Arial"/>
        </w:rPr>
        <w:t xml:space="preserve">where the terms of the relevant Security provide for the reduction of the face value of that Security by provision of a notice to the </w:t>
      </w:r>
      <w:r w:rsidR="0069262F">
        <w:rPr>
          <w:rFonts w:eastAsia="Arial"/>
        </w:rPr>
        <w:t>i</w:t>
      </w:r>
      <w:r>
        <w:rPr>
          <w:rFonts w:eastAsia="Arial"/>
        </w:rPr>
        <w:t xml:space="preserve">ssuer, that </w:t>
      </w:r>
      <w:r w:rsidR="00C54D0A">
        <w:rPr>
          <w:rFonts w:eastAsia="Arial"/>
        </w:rPr>
        <w:t xml:space="preserve">it proposes to </w:t>
      </w:r>
      <w:r w:rsidR="00B50989">
        <w:rPr>
          <w:rFonts w:eastAsia="Arial"/>
        </w:rPr>
        <w:t xml:space="preserve">reduce </w:t>
      </w:r>
      <w:r>
        <w:rPr>
          <w:rFonts w:eastAsia="Arial"/>
        </w:rPr>
        <w:t xml:space="preserve">the face value of the relevant Security </w:t>
      </w:r>
      <w:r w:rsidR="00B50989">
        <w:rPr>
          <w:rFonts w:eastAsia="Arial"/>
        </w:rPr>
        <w:t xml:space="preserve">to the Security Amount </w:t>
      </w:r>
      <w:r>
        <w:rPr>
          <w:rFonts w:eastAsia="Arial"/>
        </w:rPr>
        <w:t>in accordance with the terms of the Security; or</w:t>
      </w:r>
      <w:bookmarkEnd w:id="133"/>
      <w:r>
        <w:rPr>
          <w:rFonts w:eastAsia="Arial"/>
        </w:rPr>
        <w:t xml:space="preserve"> </w:t>
      </w:r>
    </w:p>
    <w:p w14:paraId="4B6D96D0" w14:textId="0F406917" w:rsidR="007B5821" w:rsidRPr="005158C4" w:rsidRDefault="0069262F" w:rsidP="00BD7D3E">
      <w:pPr>
        <w:pStyle w:val="Heading4"/>
      </w:pPr>
      <w:bookmarkStart w:id="134" w:name="_Ref164357887"/>
      <w:r>
        <w:rPr>
          <w:rFonts w:eastAsia="Arial"/>
        </w:rPr>
        <w:t xml:space="preserve">otherwise, that </w:t>
      </w:r>
      <w:r w:rsidR="007B5821" w:rsidRPr="007B5821">
        <w:rPr>
          <w:rFonts w:eastAsia="Arial"/>
        </w:rPr>
        <w:t xml:space="preserve">it </w:t>
      </w:r>
      <w:r w:rsidR="00C54D0A">
        <w:rPr>
          <w:rFonts w:eastAsia="Arial"/>
        </w:rPr>
        <w:t xml:space="preserve">proposes to </w:t>
      </w:r>
      <w:r w:rsidR="007B5821" w:rsidRPr="007B5821">
        <w:rPr>
          <w:rFonts w:eastAsia="Arial"/>
        </w:rPr>
        <w:t xml:space="preserve">provide a replacement Security for the reduced Security </w:t>
      </w:r>
      <w:r w:rsidR="007B5821" w:rsidRPr="007B5821">
        <w:rPr>
          <w:rFonts w:eastAsia="Arial"/>
          <w:spacing w:val="-2"/>
        </w:rPr>
        <w:t>Amount.</w:t>
      </w:r>
      <w:bookmarkEnd w:id="132"/>
      <w:bookmarkEnd w:id="134"/>
      <w:r w:rsidR="00852422">
        <w:rPr>
          <w:rFonts w:eastAsia="Arial"/>
          <w:spacing w:val="-2"/>
        </w:rPr>
        <w:t xml:space="preserve"> </w:t>
      </w:r>
    </w:p>
    <w:p w14:paraId="28423EED" w14:textId="79C5DFE0" w:rsidR="006512F3" w:rsidRPr="006512F3" w:rsidRDefault="007B5821" w:rsidP="007B5821">
      <w:pPr>
        <w:pStyle w:val="Heading3"/>
      </w:pPr>
      <w:bookmarkStart w:id="135" w:name="_bookmark117"/>
      <w:bookmarkStart w:id="136" w:name="_Ref163685707"/>
      <w:bookmarkEnd w:id="135"/>
      <w:r w:rsidRPr="007B5821">
        <w:rPr>
          <w:rFonts w:eastAsia="Arial"/>
        </w:rPr>
        <w:t>Within</w:t>
      </w:r>
      <w:r w:rsidRPr="007B5821">
        <w:rPr>
          <w:rFonts w:eastAsia="Arial"/>
          <w:spacing w:val="-6"/>
        </w:rPr>
        <w:t xml:space="preserve"> </w:t>
      </w:r>
      <w:r w:rsidRPr="007B5821">
        <w:rPr>
          <w:rFonts w:eastAsia="Arial"/>
        </w:rPr>
        <w:t>20</w:t>
      </w:r>
      <w:r w:rsidRPr="007B5821">
        <w:rPr>
          <w:rFonts w:eastAsia="Arial"/>
          <w:spacing w:val="-4"/>
        </w:rPr>
        <w:t xml:space="preserve"> </w:t>
      </w:r>
      <w:r w:rsidRPr="007B5821">
        <w:rPr>
          <w:rFonts w:eastAsia="Arial"/>
        </w:rPr>
        <w:t>Business</w:t>
      </w:r>
      <w:r w:rsidRPr="007B5821">
        <w:rPr>
          <w:rFonts w:eastAsia="Arial"/>
          <w:spacing w:val="-5"/>
        </w:rPr>
        <w:t xml:space="preserve"> </w:t>
      </w:r>
      <w:r w:rsidRPr="007B5821">
        <w:rPr>
          <w:rFonts w:eastAsia="Arial"/>
        </w:rPr>
        <w:t>Days</w:t>
      </w:r>
      <w:r w:rsidRPr="007B5821">
        <w:rPr>
          <w:rFonts w:eastAsia="Arial"/>
          <w:spacing w:val="-5"/>
        </w:rPr>
        <w:t xml:space="preserve"> </w:t>
      </w:r>
      <w:r w:rsidRPr="007B5821">
        <w:rPr>
          <w:rFonts w:eastAsia="Arial"/>
        </w:rPr>
        <w:t>after</w:t>
      </w:r>
      <w:r w:rsidRPr="007B5821">
        <w:rPr>
          <w:rFonts w:eastAsia="Arial"/>
          <w:spacing w:val="-5"/>
        </w:rPr>
        <w:t xml:space="preserve"> </w:t>
      </w:r>
      <w:r w:rsidRPr="007B5821">
        <w:rPr>
          <w:rFonts w:eastAsia="Arial"/>
        </w:rPr>
        <w:t>receiving</w:t>
      </w:r>
      <w:r w:rsidRPr="007B5821">
        <w:rPr>
          <w:rFonts w:eastAsia="Arial"/>
          <w:spacing w:val="-4"/>
        </w:rPr>
        <w:t xml:space="preserve"> </w:t>
      </w:r>
      <w:r w:rsidRPr="007B5821">
        <w:rPr>
          <w:rFonts w:eastAsia="Arial"/>
        </w:rPr>
        <w:t>Access</w:t>
      </w:r>
      <w:r w:rsidRPr="007B5821">
        <w:rPr>
          <w:rFonts w:eastAsia="Arial"/>
          <w:spacing w:val="-5"/>
        </w:rPr>
        <w:t xml:space="preserve"> </w:t>
      </w:r>
      <w:r w:rsidRPr="007B5821">
        <w:rPr>
          <w:rFonts w:eastAsia="Arial"/>
        </w:rPr>
        <w:t>Right</w:t>
      </w:r>
      <w:r w:rsidRPr="007B5821">
        <w:rPr>
          <w:rFonts w:eastAsia="Arial"/>
          <w:spacing w:val="-2"/>
        </w:rPr>
        <w:t xml:space="preserve"> </w:t>
      </w:r>
      <w:r w:rsidRPr="007B5821">
        <w:rPr>
          <w:rFonts w:eastAsia="Arial"/>
        </w:rPr>
        <w:t>Holder’s</w:t>
      </w:r>
      <w:r w:rsidRPr="007B5821">
        <w:rPr>
          <w:rFonts w:eastAsia="Arial"/>
          <w:spacing w:val="-5"/>
        </w:rPr>
        <w:t xml:space="preserve"> </w:t>
      </w:r>
      <w:r w:rsidRPr="007B5821">
        <w:rPr>
          <w:rFonts w:eastAsia="Arial"/>
        </w:rPr>
        <w:t xml:space="preserve">notice under paragraph </w:t>
      </w:r>
      <w:r w:rsidR="00F43BC4">
        <w:rPr>
          <w:rFonts w:eastAsia="Arial"/>
        </w:rPr>
        <w:fldChar w:fldCharType="begin"/>
      </w:r>
      <w:r w:rsidR="00F43BC4">
        <w:rPr>
          <w:rFonts w:eastAsia="Arial"/>
        </w:rPr>
        <w:instrText xml:space="preserve"> REF _Ref163685706 \n \h </w:instrText>
      </w:r>
      <w:r w:rsidR="00F43BC4">
        <w:rPr>
          <w:rFonts w:eastAsia="Arial"/>
        </w:rPr>
      </w:r>
      <w:r w:rsidR="00F43BC4">
        <w:rPr>
          <w:rFonts w:eastAsia="Arial"/>
        </w:rPr>
        <w:fldChar w:fldCharType="separate"/>
      </w:r>
      <w:r w:rsidR="009B5D7B">
        <w:rPr>
          <w:rFonts w:eastAsia="Arial"/>
        </w:rPr>
        <w:t>(a)</w:t>
      </w:r>
      <w:r w:rsidR="00F43BC4">
        <w:rPr>
          <w:rFonts w:eastAsia="Arial"/>
        </w:rPr>
        <w:fldChar w:fldCharType="end"/>
      </w:r>
      <w:r w:rsidRPr="007B5821">
        <w:rPr>
          <w:rFonts w:eastAsia="Arial"/>
        </w:rPr>
        <w:t>, SFV must confirm</w:t>
      </w:r>
      <w:r w:rsidR="006512F3">
        <w:rPr>
          <w:rFonts w:eastAsia="Arial"/>
        </w:rPr>
        <w:t>:</w:t>
      </w:r>
      <w:r w:rsidR="00B50989">
        <w:rPr>
          <w:rFonts w:eastAsia="Arial"/>
        </w:rPr>
        <w:t xml:space="preserve"> </w:t>
      </w:r>
    </w:p>
    <w:p w14:paraId="1080B6FC" w14:textId="0B41F349" w:rsidR="007B5821" w:rsidRPr="005158C4" w:rsidRDefault="00B50989" w:rsidP="006512F3">
      <w:pPr>
        <w:pStyle w:val="Heading4"/>
      </w:pPr>
      <w:r>
        <w:rPr>
          <w:rFonts w:eastAsia="Arial"/>
        </w:rPr>
        <w:t xml:space="preserve">the date </w:t>
      </w:r>
      <w:r w:rsidR="006512F3">
        <w:rPr>
          <w:rFonts w:eastAsia="Arial"/>
        </w:rPr>
        <w:t>from</w:t>
      </w:r>
      <w:r>
        <w:rPr>
          <w:rFonts w:eastAsia="Arial"/>
        </w:rPr>
        <w:t xml:space="preserve"> which the Security Amount will </w:t>
      </w:r>
      <w:r w:rsidR="00FB23E6">
        <w:rPr>
          <w:rFonts w:eastAsia="Arial"/>
        </w:rPr>
        <w:t>be reduced</w:t>
      </w:r>
      <w:r w:rsidR="006512F3">
        <w:rPr>
          <w:rFonts w:eastAsia="Arial"/>
        </w:rPr>
        <w:t>;</w:t>
      </w:r>
      <w:r>
        <w:rPr>
          <w:rFonts w:eastAsia="Arial"/>
        </w:rPr>
        <w:t xml:space="preserve"> and</w:t>
      </w:r>
      <w:bookmarkEnd w:id="136"/>
    </w:p>
    <w:p w14:paraId="5A19434B" w14:textId="54509CDC" w:rsidR="00181D06" w:rsidRPr="003D4C07" w:rsidRDefault="007B5821" w:rsidP="007B5821">
      <w:pPr>
        <w:pStyle w:val="Heading4"/>
      </w:pPr>
      <w:bookmarkStart w:id="137" w:name="_Ref167096667"/>
      <w:bookmarkStart w:id="138" w:name="_Ref163685708"/>
      <w:r w:rsidRPr="003D4C07">
        <w:rPr>
          <w:rFonts w:eastAsia="Arial"/>
        </w:rPr>
        <w:t>the date by which</w:t>
      </w:r>
      <w:r w:rsidR="00181D06" w:rsidRPr="003D4C07">
        <w:rPr>
          <w:rFonts w:eastAsia="Arial"/>
        </w:rPr>
        <w:t>:</w:t>
      </w:r>
      <w:bookmarkEnd w:id="137"/>
      <w:r w:rsidRPr="003D4C07">
        <w:rPr>
          <w:rFonts w:eastAsia="Arial"/>
        </w:rPr>
        <w:t xml:space="preserve"> </w:t>
      </w:r>
    </w:p>
    <w:p w14:paraId="3311F99A" w14:textId="2212DEBF" w:rsidR="00181D06" w:rsidRPr="003D4C07" w:rsidRDefault="00181D06" w:rsidP="00181D06">
      <w:pPr>
        <w:pStyle w:val="Heading5"/>
        <w:numPr>
          <w:ilvl w:val="4"/>
          <w:numId w:val="1"/>
        </w:numPr>
      </w:pPr>
      <w:r w:rsidRPr="003D4C07">
        <w:rPr>
          <w:rFonts w:eastAsia="Arial"/>
        </w:rPr>
        <w:t xml:space="preserve">in relation to a notice under subparagraph </w:t>
      </w:r>
      <w:r w:rsidRPr="003D4C07">
        <w:rPr>
          <w:rFonts w:eastAsia="Arial"/>
        </w:rPr>
        <w:fldChar w:fldCharType="begin"/>
      </w:r>
      <w:r w:rsidRPr="003D4C07">
        <w:rPr>
          <w:rFonts w:eastAsia="Arial"/>
        </w:rPr>
        <w:instrText xml:space="preserve"> REF _Ref164357877 \n \h </w:instrText>
      </w:r>
      <w:r w:rsidR="003D4C07">
        <w:rPr>
          <w:rFonts w:eastAsia="Arial"/>
        </w:rPr>
        <w:instrText xml:space="preserve"> \* MERGEFORMAT </w:instrText>
      </w:r>
      <w:r w:rsidRPr="003D4C07">
        <w:rPr>
          <w:rFonts w:eastAsia="Arial"/>
        </w:rPr>
      </w:r>
      <w:r w:rsidRPr="003D4C07">
        <w:rPr>
          <w:rFonts w:eastAsia="Arial"/>
        </w:rPr>
        <w:fldChar w:fldCharType="separate"/>
      </w:r>
      <w:r w:rsidR="009B5D7B">
        <w:rPr>
          <w:rFonts w:eastAsia="Arial"/>
        </w:rPr>
        <w:t>(a)</w:t>
      </w:r>
      <w:r w:rsidRPr="003D4C07">
        <w:rPr>
          <w:rFonts w:eastAsia="Arial"/>
        </w:rPr>
        <w:fldChar w:fldCharType="end"/>
      </w:r>
      <w:r w:rsidRPr="003D4C07">
        <w:rPr>
          <w:rFonts w:eastAsia="Arial"/>
        </w:rPr>
        <w:fldChar w:fldCharType="begin"/>
      </w:r>
      <w:r w:rsidRPr="003D4C07">
        <w:rPr>
          <w:rFonts w:eastAsia="Arial"/>
        </w:rPr>
        <w:instrText xml:space="preserve"> REF _Ref164357879 \n \h </w:instrText>
      </w:r>
      <w:r w:rsidR="003D4C07">
        <w:rPr>
          <w:rFonts w:eastAsia="Arial"/>
        </w:rPr>
        <w:instrText xml:space="preserve"> \* MERGEFORMAT </w:instrText>
      </w:r>
      <w:r w:rsidRPr="003D4C07">
        <w:rPr>
          <w:rFonts w:eastAsia="Arial"/>
        </w:rPr>
      </w:r>
      <w:r w:rsidRPr="003D4C07">
        <w:rPr>
          <w:rFonts w:eastAsia="Arial"/>
        </w:rPr>
        <w:fldChar w:fldCharType="separate"/>
      </w:r>
      <w:r w:rsidR="009B5D7B">
        <w:rPr>
          <w:rFonts w:eastAsia="Arial"/>
        </w:rPr>
        <w:t>(i)</w:t>
      </w:r>
      <w:r w:rsidRPr="003D4C07">
        <w:rPr>
          <w:rFonts w:eastAsia="Arial"/>
        </w:rPr>
        <w:fldChar w:fldCharType="end"/>
      </w:r>
      <w:r w:rsidRPr="003D4C07">
        <w:rPr>
          <w:rFonts w:eastAsia="Arial"/>
        </w:rPr>
        <w:t>, the face value of the existing Security may be reduced; or</w:t>
      </w:r>
    </w:p>
    <w:p w14:paraId="14E470DF" w14:textId="1A7489AC" w:rsidR="00181D06" w:rsidRPr="003D4C07" w:rsidRDefault="00181D06" w:rsidP="00181D06">
      <w:pPr>
        <w:pStyle w:val="Heading5"/>
      </w:pPr>
      <w:r w:rsidRPr="003D4C07">
        <w:rPr>
          <w:rFonts w:eastAsia="Arial"/>
        </w:rPr>
        <w:t xml:space="preserve">in relation to a notice under subparagraph </w:t>
      </w:r>
      <w:r w:rsidRPr="003D4C07">
        <w:rPr>
          <w:rFonts w:eastAsia="Arial"/>
        </w:rPr>
        <w:fldChar w:fldCharType="begin"/>
      </w:r>
      <w:r w:rsidRPr="003D4C07">
        <w:rPr>
          <w:rFonts w:eastAsia="Arial"/>
        </w:rPr>
        <w:instrText xml:space="preserve"> REF _Ref164357877 \n \h </w:instrText>
      </w:r>
      <w:r w:rsidR="003D4C07">
        <w:rPr>
          <w:rFonts w:eastAsia="Arial"/>
        </w:rPr>
        <w:instrText xml:space="preserve"> \* MERGEFORMAT </w:instrText>
      </w:r>
      <w:r w:rsidRPr="003D4C07">
        <w:rPr>
          <w:rFonts w:eastAsia="Arial"/>
        </w:rPr>
      </w:r>
      <w:r w:rsidRPr="003D4C07">
        <w:rPr>
          <w:rFonts w:eastAsia="Arial"/>
        </w:rPr>
        <w:fldChar w:fldCharType="separate"/>
      </w:r>
      <w:r w:rsidR="009B5D7B">
        <w:rPr>
          <w:rFonts w:eastAsia="Arial"/>
        </w:rPr>
        <w:t>(a)</w:t>
      </w:r>
      <w:r w:rsidRPr="003D4C07">
        <w:rPr>
          <w:rFonts w:eastAsia="Arial"/>
        </w:rPr>
        <w:fldChar w:fldCharType="end"/>
      </w:r>
      <w:r w:rsidRPr="003D4C07">
        <w:rPr>
          <w:rFonts w:eastAsia="Arial"/>
        </w:rPr>
        <w:fldChar w:fldCharType="begin"/>
      </w:r>
      <w:r w:rsidRPr="003D4C07">
        <w:rPr>
          <w:rFonts w:eastAsia="Arial"/>
        </w:rPr>
        <w:instrText xml:space="preserve"> REF _Ref164357887 \n \h </w:instrText>
      </w:r>
      <w:r w:rsidR="003D4C07">
        <w:rPr>
          <w:rFonts w:eastAsia="Arial"/>
        </w:rPr>
        <w:instrText xml:space="preserve"> \* MERGEFORMAT </w:instrText>
      </w:r>
      <w:r w:rsidRPr="003D4C07">
        <w:rPr>
          <w:rFonts w:eastAsia="Arial"/>
        </w:rPr>
      </w:r>
      <w:r w:rsidRPr="003D4C07">
        <w:rPr>
          <w:rFonts w:eastAsia="Arial"/>
        </w:rPr>
        <w:fldChar w:fldCharType="separate"/>
      </w:r>
      <w:r w:rsidR="009B5D7B">
        <w:rPr>
          <w:rFonts w:eastAsia="Arial"/>
        </w:rPr>
        <w:t>(ii)</w:t>
      </w:r>
      <w:r w:rsidRPr="003D4C07">
        <w:rPr>
          <w:rFonts w:eastAsia="Arial"/>
        </w:rPr>
        <w:fldChar w:fldCharType="end"/>
      </w:r>
      <w:r w:rsidRPr="003D4C07">
        <w:rPr>
          <w:rFonts w:eastAsia="Arial"/>
        </w:rPr>
        <w:t xml:space="preserve">, </w:t>
      </w:r>
      <w:r w:rsidR="007B5821" w:rsidRPr="003D4C07">
        <w:rPr>
          <w:rFonts w:eastAsia="Arial"/>
        </w:rPr>
        <w:t>Access Right Holder may provide the replacement Security,</w:t>
      </w:r>
      <w:r w:rsidR="007B5821" w:rsidRPr="003D4C07">
        <w:rPr>
          <w:rFonts w:eastAsia="Arial"/>
          <w:spacing w:val="-4"/>
        </w:rPr>
        <w:t xml:space="preserve"> </w:t>
      </w:r>
    </w:p>
    <w:p w14:paraId="42487885" w14:textId="355BDD71" w:rsidR="007B5821" w:rsidRPr="003D4C07" w:rsidRDefault="007B5821" w:rsidP="006A092D">
      <w:pPr>
        <w:pStyle w:val="Heading5"/>
        <w:numPr>
          <w:ilvl w:val="0"/>
          <w:numId w:val="0"/>
        </w:numPr>
        <w:ind w:left="2211"/>
      </w:pPr>
      <w:r w:rsidRPr="003D4C07">
        <w:rPr>
          <w:rFonts w:eastAsia="Arial"/>
        </w:rPr>
        <w:t>which</w:t>
      </w:r>
      <w:r w:rsidRPr="003D4C07">
        <w:rPr>
          <w:rFonts w:eastAsia="Arial"/>
          <w:spacing w:val="-5"/>
        </w:rPr>
        <w:t xml:space="preserve"> </w:t>
      </w:r>
      <w:r w:rsidRPr="003D4C07">
        <w:rPr>
          <w:rFonts w:eastAsia="Arial"/>
        </w:rPr>
        <w:t>must</w:t>
      </w:r>
      <w:r w:rsidRPr="003D4C07">
        <w:rPr>
          <w:rFonts w:eastAsia="Arial"/>
          <w:spacing w:val="-4"/>
        </w:rPr>
        <w:t xml:space="preserve"> </w:t>
      </w:r>
      <w:r w:rsidRPr="003D4C07">
        <w:rPr>
          <w:rFonts w:eastAsia="Arial"/>
        </w:rPr>
        <w:t>not</w:t>
      </w:r>
      <w:r w:rsidRPr="003D4C07">
        <w:rPr>
          <w:rFonts w:eastAsia="Arial"/>
          <w:spacing w:val="-4"/>
        </w:rPr>
        <w:t xml:space="preserve"> </w:t>
      </w:r>
      <w:r w:rsidRPr="003D4C07">
        <w:rPr>
          <w:rFonts w:eastAsia="Arial"/>
        </w:rPr>
        <w:t>be</w:t>
      </w:r>
      <w:r w:rsidRPr="003D4C07">
        <w:rPr>
          <w:rFonts w:eastAsia="Arial"/>
          <w:spacing w:val="-5"/>
        </w:rPr>
        <w:t xml:space="preserve"> </w:t>
      </w:r>
      <w:r w:rsidRPr="003D4C07">
        <w:rPr>
          <w:rFonts w:eastAsia="Arial"/>
        </w:rPr>
        <w:t>greater</w:t>
      </w:r>
      <w:r w:rsidRPr="003D4C07">
        <w:rPr>
          <w:rFonts w:eastAsia="Arial"/>
          <w:spacing w:val="-4"/>
        </w:rPr>
        <w:t xml:space="preserve"> </w:t>
      </w:r>
      <w:r w:rsidRPr="003D4C07">
        <w:rPr>
          <w:rFonts w:eastAsia="Arial"/>
        </w:rPr>
        <w:t>than</w:t>
      </w:r>
      <w:r w:rsidRPr="003D4C07">
        <w:rPr>
          <w:rFonts w:eastAsia="Arial"/>
          <w:spacing w:val="-6"/>
        </w:rPr>
        <w:t xml:space="preserve"> </w:t>
      </w:r>
      <w:r w:rsidR="00B50989" w:rsidRPr="003D4C07">
        <w:rPr>
          <w:rFonts w:eastAsia="Arial"/>
        </w:rPr>
        <w:t xml:space="preserve">2 years </w:t>
      </w:r>
      <w:r w:rsidRPr="003D4C07">
        <w:rPr>
          <w:rFonts w:eastAsia="Arial"/>
        </w:rPr>
        <w:t xml:space="preserve">from the date of SFV’s notice under this paragraph </w:t>
      </w:r>
      <w:r w:rsidR="00F43BC4" w:rsidRPr="003D4C07">
        <w:rPr>
          <w:rFonts w:eastAsia="Arial"/>
        </w:rPr>
        <w:fldChar w:fldCharType="begin"/>
      </w:r>
      <w:r w:rsidR="00F43BC4" w:rsidRPr="003D4C07">
        <w:rPr>
          <w:rFonts w:eastAsia="Arial"/>
        </w:rPr>
        <w:instrText xml:space="preserve"> REF _Ref163685707 \n \h </w:instrText>
      </w:r>
      <w:r w:rsidR="003D4C07">
        <w:rPr>
          <w:rFonts w:eastAsia="Arial"/>
        </w:rPr>
        <w:instrText xml:space="preserve"> \* MERGEFORMAT </w:instrText>
      </w:r>
      <w:r w:rsidR="00F43BC4" w:rsidRPr="003D4C07">
        <w:rPr>
          <w:rFonts w:eastAsia="Arial"/>
        </w:rPr>
      </w:r>
      <w:r w:rsidR="00F43BC4" w:rsidRPr="003D4C07">
        <w:rPr>
          <w:rFonts w:eastAsia="Arial"/>
        </w:rPr>
        <w:fldChar w:fldCharType="separate"/>
      </w:r>
      <w:r w:rsidR="009B5D7B">
        <w:rPr>
          <w:rFonts w:eastAsia="Arial"/>
        </w:rPr>
        <w:t>(b)</w:t>
      </w:r>
      <w:r w:rsidR="00F43BC4" w:rsidRPr="003D4C07">
        <w:rPr>
          <w:rFonts w:eastAsia="Arial"/>
        </w:rPr>
        <w:fldChar w:fldCharType="end"/>
      </w:r>
      <w:bookmarkEnd w:id="138"/>
      <w:r w:rsidR="00B50989" w:rsidRPr="003D4C07">
        <w:rPr>
          <w:rFonts w:eastAsia="Arial"/>
        </w:rPr>
        <w:t>.</w:t>
      </w:r>
      <w:r w:rsidR="007B4D85" w:rsidRPr="003D4C07">
        <w:rPr>
          <w:rFonts w:eastAsia="Arial"/>
        </w:rPr>
        <w:t xml:space="preserve">  </w:t>
      </w:r>
    </w:p>
    <w:p w14:paraId="1E489138" w14:textId="77777777" w:rsidR="007B5821" w:rsidRDefault="007B5821" w:rsidP="007B5821">
      <w:pPr>
        <w:pStyle w:val="Indent3"/>
      </w:pPr>
      <w:r w:rsidRPr="007B5821">
        <w:rPr>
          <w:rFonts w:eastAsia="Arial"/>
        </w:rPr>
        <w:t>[</w:t>
      </w:r>
      <w:r w:rsidRPr="007B5821">
        <w:rPr>
          <w:rFonts w:eastAsia="Arial"/>
          <w:b/>
          <w:bCs/>
          <w:i/>
          <w:iCs/>
          <w:highlight w:val="lightGray"/>
        </w:rPr>
        <w:t>Note: SFV will have in place 2 year bonding cycles for Operations</w:t>
      </w:r>
      <w:r w:rsidRPr="007B5821">
        <w:rPr>
          <w:rFonts w:eastAsia="Arial"/>
          <w:b/>
          <w:bCs/>
          <w:i/>
          <w:iCs/>
        </w:rPr>
        <w:t xml:space="preserve"> </w:t>
      </w:r>
      <w:r w:rsidRPr="007B5821">
        <w:rPr>
          <w:rFonts w:eastAsia="Arial"/>
          <w:b/>
          <w:bCs/>
          <w:i/>
          <w:iCs/>
          <w:highlight w:val="lightGray"/>
        </w:rPr>
        <w:t>Securities for Projects.</w:t>
      </w:r>
      <w:r w:rsidRPr="007B5821">
        <w:rPr>
          <w:rFonts w:eastAsia="Arial"/>
          <w:b/>
          <w:bCs/>
          <w:i/>
          <w:iCs/>
          <w:spacing w:val="40"/>
          <w:highlight w:val="lightGray"/>
        </w:rPr>
        <w:t xml:space="preserve"> </w:t>
      </w:r>
      <w:r w:rsidRPr="007B5821">
        <w:rPr>
          <w:rFonts w:eastAsia="Arial"/>
          <w:b/>
          <w:bCs/>
          <w:i/>
          <w:iCs/>
          <w:highlight w:val="lightGray"/>
        </w:rPr>
        <w:t>Where the Security Amount for the</w:t>
      </w:r>
      <w:r w:rsidRPr="007B5821">
        <w:rPr>
          <w:rFonts w:eastAsia="Arial"/>
          <w:b/>
          <w:bCs/>
          <w:i/>
          <w:iCs/>
        </w:rPr>
        <w:t xml:space="preserve"> </w:t>
      </w:r>
      <w:r w:rsidRPr="007B5821">
        <w:rPr>
          <w:rFonts w:eastAsia="Arial"/>
          <w:b/>
          <w:bCs/>
          <w:i/>
          <w:iCs/>
          <w:highlight w:val="lightGray"/>
        </w:rPr>
        <w:t>Operations Security decreases within this 2 year bonding cycle,</w:t>
      </w:r>
      <w:r w:rsidRPr="007B5821">
        <w:rPr>
          <w:rFonts w:eastAsia="Arial"/>
          <w:b/>
          <w:bCs/>
          <w:i/>
          <w:iCs/>
        </w:rPr>
        <w:t xml:space="preserve"> </w:t>
      </w:r>
      <w:r w:rsidRPr="007B5821">
        <w:rPr>
          <w:rFonts w:eastAsia="Arial"/>
          <w:b/>
          <w:bCs/>
          <w:i/>
          <w:iCs/>
          <w:highlight w:val="lightGray"/>
        </w:rPr>
        <w:t>Access Right Holder will only be able to replace the Operations</w:t>
      </w:r>
      <w:r w:rsidRPr="007B5821">
        <w:rPr>
          <w:rFonts w:eastAsia="Arial"/>
          <w:b/>
          <w:bCs/>
          <w:i/>
          <w:iCs/>
        </w:rPr>
        <w:t xml:space="preserve"> </w:t>
      </w:r>
      <w:r w:rsidRPr="007B5821">
        <w:rPr>
          <w:rFonts w:eastAsia="Arial"/>
          <w:b/>
          <w:bCs/>
          <w:i/>
          <w:iCs/>
          <w:highlight w:val="lightGray"/>
        </w:rPr>
        <w:t>Security for the decreased Security Amount in the next 2 year</w:t>
      </w:r>
      <w:r w:rsidRPr="007B5821">
        <w:rPr>
          <w:rFonts w:eastAsia="Arial"/>
          <w:b/>
          <w:bCs/>
          <w:i/>
          <w:iCs/>
        </w:rPr>
        <w:t xml:space="preserve"> </w:t>
      </w:r>
      <w:r w:rsidRPr="007B5821">
        <w:rPr>
          <w:rFonts w:eastAsia="Arial"/>
          <w:b/>
          <w:bCs/>
          <w:i/>
          <w:iCs/>
          <w:highlight w:val="lightGray"/>
        </w:rPr>
        <w:t>bonding</w:t>
      </w:r>
      <w:r w:rsidRPr="007B5821">
        <w:rPr>
          <w:rFonts w:eastAsia="Arial"/>
          <w:b/>
          <w:bCs/>
          <w:i/>
          <w:iCs/>
          <w:spacing w:val="-3"/>
          <w:highlight w:val="lightGray"/>
        </w:rPr>
        <w:t xml:space="preserve"> </w:t>
      </w:r>
      <w:r w:rsidRPr="007B5821">
        <w:rPr>
          <w:rFonts w:eastAsia="Arial"/>
          <w:b/>
          <w:bCs/>
          <w:i/>
          <w:iCs/>
          <w:highlight w:val="lightGray"/>
        </w:rPr>
        <w:t>cycle</w:t>
      </w:r>
      <w:r w:rsidRPr="007B5821">
        <w:rPr>
          <w:rFonts w:eastAsia="Arial"/>
          <w:b/>
          <w:bCs/>
          <w:i/>
          <w:iCs/>
          <w:spacing w:val="-3"/>
          <w:highlight w:val="lightGray"/>
        </w:rPr>
        <w:t xml:space="preserve"> </w:t>
      </w:r>
      <w:r w:rsidRPr="007B5821">
        <w:rPr>
          <w:rFonts w:eastAsia="Arial"/>
          <w:b/>
          <w:bCs/>
          <w:i/>
          <w:iCs/>
          <w:highlight w:val="lightGray"/>
        </w:rPr>
        <w:t>so</w:t>
      </w:r>
      <w:r w:rsidRPr="007B5821">
        <w:rPr>
          <w:rFonts w:eastAsia="Arial"/>
          <w:b/>
          <w:bCs/>
          <w:i/>
          <w:iCs/>
          <w:spacing w:val="-3"/>
          <w:highlight w:val="lightGray"/>
        </w:rPr>
        <w:t xml:space="preserve"> </w:t>
      </w:r>
      <w:r w:rsidRPr="007B5821">
        <w:rPr>
          <w:rFonts w:eastAsia="Arial"/>
          <w:b/>
          <w:bCs/>
          <w:i/>
          <w:iCs/>
          <w:highlight w:val="lightGray"/>
        </w:rPr>
        <w:t>as</w:t>
      </w:r>
      <w:r w:rsidRPr="007B5821">
        <w:rPr>
          <w:rFonts w:eastAsia="Arial"/>
          <w:b/>
          <w:bCs/>
          <w:i/>
          <w:iCs/>
          <w:spacing w:val="-4"/>
          <w:highlight w:val="lightGray"/>
        </w:rPr>
        <w:t xml:space="preserve"> </w:t>
      </w:r>
      <w:r w:rsidRPr="007B5821">
        <w:rPr>
          <w:rFonts w:eastAsia="Arial"/>
          <w:b/>
          <w:bCs/>
          <w:i/>
          <w:iCs/>
          <w:highlight w:val="lightGray"/>
        </w:rPr>
        <w:t>to</w:t>
      </w:r>
      <w:r w:rsidRPr="007B5821">
        <w:rPr>
          <w:rFonts w:eastAsia="Arial"/>
          <w:b/>
          <w:bCs/>
          <w:i/>
          <w:iCs/>
          <w:spacing w:val="-3"/>
          <w:highlight w:val="lightGray"/>
        </w:rPr>
        <w:t xml:space="preserve"> </w:t>
      </w:r>
      <w:r w:rsidRPr="007B5821">
        <w:rPr>
          <w:rFonts w:eastAsia="Arial"/>
          <w:b/>
          <w:bCs/>
          <w:i/>
          <w:iCs/>
          <w:highlight w:val="lightGray"/>
        </w:rPr>
        <w:t>not</w:t>
      </w:r>
      <w:r w:rsidRPr="007B5821">
        <w:rPr>
          <w:rFonts w:eastAsia="Arial"/>
          <w:b/>
          <w:bCs/>
          <w:i/>
          <w:iCs/>
          <w:spacing w:val="-3"/>
          <w:highlight w:val="lightGray"/>
        </w:rPr>
        <w:t xml:space="preserve"> </w:t>
      </w:r>
      <w:r w:rsidRPr="007B5821">
        <w:rPr>
          <w:rFonts w:eastAsia="Arial"/>
          <w:b/>
          <w:bCs/>
          <w:i/>
          <w:iCs/>
          <w:highlight w:val="lightGray"/>
        </w:rPr>
        <w:t>disturb</w:t>
      </w:r>
      <w:r w:rsidRPr="007B5821">
        <w:rPr>
          <w:rFonts w:eastAsia="Arial"/>
          <w:b/>
          <w:bCs/>
          <w:i/>
          <w:iCs/>
          <w:spacing w:val="-3"/>
          <w:highlight w:val="lightGray"/>
        </w:rPr>
        <w:t xml:space="preserve"> </w:t>
      </w:r>
      <w:r w:rsidRPr="007B5821">
        <w:rPr>
          <w:rFonts w:eastAsia="Arial"/>
          <w:b/>
          <w:bCs/>
          <w:i/>
          <w:iCs/>
          <w:highlight w:val="lightGray"/>
        </w:rPr>
        <w:t>the</w:t>
      </w:r>
      <w:r w:rsidRPr="007B5821">
        <w:rPr>
          <w:rFonts w:eastAsia="Arial"/>
          <w:b/>
          <w:bCs/>
          <w:i/>
          <w:iCs/>
          <w:spacing w:val="-4"/>
          <w:highlight w:val="lightGray"/>
        </w:rPr>
        <w:t xml:space="preserve"> </w:t>
      </w:r>
      <w:r w:rsidRPr="007B5821">
        <w:rPr>
          <w:rFonts w:eastAsia="Arial"/>
          <w:b/>
          <w:bCs/>
          <w:i/>
          <w:iCs/>
          <w:highlight w:val="lightGray"/>
        </w:rPr>
        <w:t>current</w:t>
      </w:r>
      <w:r w:rsidRPr="007B5821">
        <w:rPr>
          <w:rFonts w:eastAsia="Arial"/>
          <w:b/>
          <w:bCs/>
          <w:i/>
          <w:iCs/>
          <w:spacing w:val="-3"/>
          <w:highlight w:val="lightGray"/>
        </w:rPr>
        <w:t xml:space="preserve"> </w:t>
      </w:r>
      <w:r w:rsidRPr="007B5821">
        <w:rPr>
          <w:rFonts w:eastAsia="Arial"/>
          <w:b/>
          <w:bCs/>
          <w:i/>
          <w:iCs/>
          <w:highlight w:val="lightGray"/>
        </w:rPr>
        <w:t>bonding</w:t>
      </w:r>
      <w:r w:rsidRPr="007B5821">
        <w:rPr>
          <w:rFonts w:eastAsia="Arial"/>
          <w:b/>
          <w:bCs/>
          <w:i/>
          <w:iCs/>
          <w:spacing w:val="-3"/>
          <w:highlight w:val="lightGray"/>
        </w:rPr>
        <w:t xml:space="preserve"> </w:t>
      </w:r>
      <w:r w:rsidRPr="007B5821">
        <w:rPr>
          <w:rFonts w:eastAsia="Arial"/>
          <w:b/>
          <w:bCs/>
          <w:i/>
          <w:iCs/>
          <w:highlight w:val="lightGray"/>
        </w:rPr>
        <w:t>cycle.</w:t>
      </w:r>
      <w:r w:rsidRPr="007B5821">
        <w:rPr>
          <w:rFonts w:eastAsia="Arial"/>
          <w:b/>
          <w:bCs/>
          <w:i/>
          <w:iCs/>
          <w:spacing w:val="40"/>
          <w:highlight w:val="lightGray"/>
        </w:rPr>
        <w:t xml:space="preserve"> </w:t>
      </w:r>
      <w:r w:rsidRPr="007B5821">
        <w:rPr>
          <w:rFonts w:eastAsia="Arial"/>
          <w:b/>
          <w:bCs/>
          <w:i/>
          <w:iCs/>
          <w:highlight w:val="lightGray"/>
        </w:rPr>
        <w:t>This</w:t>
      </w:r>
      <w:r w:rsidRPr="007B5821">
        <w:rPr>
          <w:rFonts w:eastAsia="Arial"/>
          <w:b/>
          <w:bCs/>
          <w:i/>
          <w:iCs/>
        </w:rPr>
        <w:t xml:space="preserve"> </w:t>
      </w:r>
      <w:r w:rsidRPr="007B5821">
        <w:rPr>
          <w:rFonts w:eastAsia="Arial"/>
          <w:b/>
          <w:bCs/>
          <w:i/>
          <w:iCs/>
          <w:highlight w:val="lightGray"/>
        </w:rPr>
        <w:t>means that if the decrease occurs at the start of a 2 year bonding</w:t>
      </w:r>
      <w:r w:rsidRPr="007B5821">
        <w:rPr>
          <w:rFonts w:eastAsia="Arial"/>
          <w:b/>
          <w:bCs/>
          <w:i/>
          <w:iCs/>
        </w:rPr>
        <w:t xml:space="preserve"> </w:t>
      </w:r>
      <w:r w:rsidRPr="007B5821">
        <w:rPr>
          <w:rFonts w:eastAsia="Arial"/>
          <w:b/>
          <w:bCs/>
          <w:i/>
          <w:iCs/>
          <w:highlight w:val="lightGray"/>
        </w:rPr>
        <w:t>cycle, the replacement needs to be delayed for 2 years until the</w:t>
      </w:r>
      <w:r w:rsidRPr="007B5821">
        <w:rPr>
          <w:rFonts w:eastAsia="Arial"/>
          <w:b/>
          <w:bCs/>
          <w:i/>
          <w:iCs/>
        </w:rPr>
        <w:t xml:space="preserve"> </w:t>
      </w:r>
      <w:r w:rsidRPr="007B5821">
        <w:rPr>
          <w:rFonts w:eastAsia="Arial"/>
          <w:b/>
          <w:bCs/>
          <w:i/>
          <w:iCs/>
          <w:highlight w:val="lightGray"/>
        </w:rPr>
        <w:t>start of the next 2 year bonding cycle</w:t>
      </w:r>
      <w:r w:rsidRPr="007B5821">
        <w:rPr>
          <w:rFonts w:eastAsia="Arial"/>
          <w:highlight w:val="lightGray"/>
        </w:rPr>
        <w:t>.</w:t>
      </w:r>
      <w:r w:rsidRPr="007B5821">
        <w:rPr>
          <w:rFonts w:eastAsia="Arial"/>
        </w:rPr>
        <w:t>]</w:t>
      </w:r>
    </w:p>
    <w:p w14:paraId="1C57BD30" w14:textId="76A05143" w:rsidR="007B5821" w:rsidRPr="00813189" w:rsidRDefault="00AF501B" w:rsidP="007B5821">
      <w:pPr>
        <w:pStyle w:val="Heading3"/>
      </w:pPr>
      <w:bookmarkStart w:id="139" w:name="_Ref163685710"/>
      <w:r>
        <w:rPr>
          <w:rFonts w:eastAsia="Arial"/>
        </w:rPr>
        <w:t>I</w:t>
      </w:r>
      <w:r w:rsidR="00813189">
        <w:rPr>
          <w:rFonts w:eastAsia="Arial"/>
        </w:rPr>
        <w:t xml:space="preserve">f subparagraph </w:t>
      </w:r>
      <w:r w:rsidR="00181D06">
        <w:rPr>
          <w:rFonts w:eastAsia="Arial"/>
        </w:rPr>
        <w:fldChar w:fldCharType="begin"/>
      </w:r>
      <w:r w:rsidR="00181D06">
        <w:rPr>
          <w:rFonts w:eastAsia="Arial"/>
        </w:rPr>
        <w:instrText xml:space="preserve"> REF _Ref164357877 \n \h </w:instrText>
      </w:r>
      <w:r w:rsidR="00181D06">
        <w:rPr>
          <w:rFonts w:eastAsia="Arial"/>
        </w:rPr>
      </w:r>
      <w:r w:rsidR="00181D06">
        <w:rPr>
          <w:rFonts w:eastAsia="Arial"/>
        </w:rPr>
        <w:fldChar w:fldCharType="separate"/>
      </w:r>
      <w:r w:rsidR="009B5D7B">
        <w:rPr>
          <w:rFonts w:eastAsia="Arial"/>
        </w:rPr>
        <w:t>(a)</w:t>
      </w:r>
      <w:r w:rsidR="00181D06">
        <w:rPr>
          <w:rFonts w:eastAsia="Arial"/>
        </w:rPr>
        <w:fldChar w:fldCharType="end"/>
      </w:r>
      <w:r w:rsidR="00181D06">
        <w:rPr>
          <w:rFonts w:eastAsia="Arial"/>
        </w:rPr>
        <w:fldChar w:fldCharType="begin"/>
      </w:r>
      <w:r w:rsidR="00181D06">
        <w:rPr>
          <w:rFonts w:eastAsia="Arial"/>
        </w:rPr>
        <w:instrText xml:space="preserve"> REF _Ref164357887 \n \h </w:instrText>
      </w:r>
      <w:r w:rsidR="00181D06">
        <w:rPr>
          <w:rFonts w:eastAsia="Arial"/>
        </w:rPr>
      </w:r>
      <w:r w:rsidR="00181D06">
        <w:rPr>
          <w:rFonts w:eastAsia="Arial"/>
        </w:rPr>
        <w:fldChar w:fldCharType="separate"/>
      </w:r>
      <w:r w:rsidR="009B5D7B">
        <w:rPr>
          <w:rFonts w:eastAsia="Arial"/>
        </w:rPr>
        <w:t>(ii)</w:t>
      </w:r>
      <w:r w:rsidR="00181D06">
        <w:rPr>
          <w:rFonts w:eastAsia="Arial"/>
        </w:rPr>
        <w:fldChar w:fldCharType="end"/>
      </w:r>
      <w:r w:rsidR="00813189">
        <w:rPr>
          <w:rFonts w:eastAsia="Arial"/>
        </w:rPr>
        <w:t xml:space="preserve"> applies, </w:t>
      </w:r>
      <w:r w:rsidR="007B5821" w:rsidRPr="007B5821">
        <w:rPr>
          <w:rFonts w:eastAsia="Arial"/>
        </w:rPr>
        <w:t>Access</w:t>
      </w:r>
      <w:r w:rsidR="007B5821" w:rsidRPr="007B5821">
        <w:rPr>
          <w:rFonts w:eastAsia="Arial"/>
          <w:spacing w:val="-5"/>
        </w:rPr>
        <w:t xml:space="preserve"> </w:t>
      </w:r>
      <w:r w:rsidR="007B5821" w:rsidRPr="007B5821">
        <w:rPr>
          <w:rFonts w:eastAsia="Arial"/>
        </w:rPr>
        <w:t>Right</w:t>
      </w:r>
      <w:r w:rsidR="007B5821" w:rsidRPr="007B5821">
        <w:rPr>
          <w:rFonts w:eastAsia="Arial"/>
          <w:spacing w:val="-5"/>
        </w:rPr>
        <w:t xml:space="preserve"> </w:t>
      </w:r>
      <w:r w:rsidR="007B5821" w:rsidRPr="007B5821">
        <w:rPr>
          <w:rFonts w:eastAsia="Arial"/>
        </w:rPr>
        <w:t>Holder</w:t>
      </w:r>
      <w:r w:rsidR="007B5821" w:rsidRPr="007B5821">
        <w:rPr>
          <w:rFonts w:eastAsia="Arial"/>
          <w:spacing w:val="-4"/>
        </w:rPr>
        <w:t xml:space="preserve"> </w:t>
      </w:r>
      <w:r w:rsidR="007B5821" w:rsidRPr="007B5821">
        <w:rPr>
          <w:rFonts w:eastAsia="Arial"/>
        </w:rPr>
        <w:t>must</w:t>
      </w:r>
      <w:r w:rsidR="007B5821" w:rsidRPr="007B5821">
        <w:rPr>
          <w:rFonts w:eastAsia="Arial"/>
          <w:spacing w:val="-5"/>
        </w:rPr>
        <w:t xml:space="preserve"> </w:t>
      </w:r>
      <w:r w:rsidR="007B5821" w:rsidRPr="007B5821">
        <w:rPr>
          <w:rFonts w:eastAsia="Arial"/>
        </w:rPr>
        <w:t>provide</w:t>
      </w:r>
      <w:r w:rsidR="007B5821" w:rsidRPr="007B5821">
        <w:rPr>
          <w:rFonts w:eastAsia="Arial"/>
          <w:spacing w:val="-5"/>
        </w:rPr>
        <w:t xml:space="preserve"> </w:t>
      </w:r>
      <w:r w:rsidR="007B5821" w:rsidRPr="007B5821">
        <w:rPr>
          <w:rFonts w:eastAsia="Arial"/>
        </w:rPr>
        <w:t>to</w:t>
      </w:r>
      <w:r w:rsidR="007B5821" w:rsidRPr="007B5821">
        <w:rPr>
          <w:rFonts w:eastAsia="Arial"/>
          <w:spacing w:val="-5"/>
        </w:rPr>
        <w:t xml:space="preserve"> </w:t>
      </w:r>
      <w:r w:rsidR="007B5821" w:rsidRPr="007B5821">
        <w:rPr>
          <w:rFonts w:eastAsia="Arial"/>
        </w:rPr>
        <w:t>SFV</w:t>
      </w:r>
      <w:r w:rsidR="007B5821" w:rsidRPr="007B5821">
        <w:rPr>
          <w:rFonts w:eastAsia="Arial"/>
          <w:spacing w:val="-5"/>
        </w:rPr>
        <w:t xml:space="preserve"> </w:t>
      </w:r>
      <w:r w:rsidR="007B5821" w:rsidRPr="007B5821">
        <w:rPr>
          <w:rFonts w:eastAsia="Arial"/>
        </w:rPr>
        <w:t>the</w:t>
      </w:r>
      <w:r w:rsidR="007B5821" w:rsidRPr="007B5821">
        <w:rPr>
          <w:rFonts w:eastAsia="Arial"/>
          <w:spacing w:val="-6"/>
        </w:rPr>
        <w:t xml:space="preserve"> </w:t>
      </w:r>
      <w:r w:rsidR="007B5821" w:rsidRPr="007B5821">
        <w:rPr>
          <w:rFonts w:eastAsia="Arial"/>
        </w:rPr>
        <w:t>replacement</w:t>
      </w:r>
      <w:r w:rsidR="007B5821" w:rsidRPr="007B5821">
        <w:rPr>
          <w:rFonts w:eastAsia="Arial"/>
          <w:spacing w:val="-5"/>
        </w:rPr>
        <w:t xml:space="preserve"> </w:t>
      </w:r>
      <w:r w:rsidR="007B5821" w:rsidRPr="007B5821">
        <w:rPr>
          <w:rFonts w:eastAsia="Arial"/>
        </w:rPr>
        <w:t xml:space="preserve">Security within the period of time specified under paragraph </w:t>
      </w:r>
      <w:r w:rsidR="003A0D68">
        <w:rPr>
          <w:rFonts w:eastAsia="Arial"/>
        </w:rPr>
        <w:fldChar w:fldCharType="begin"/>
      </w:r>
      <w:r w:rsidR="003A0D68">
        <w:rPr>
          <w:rFonts w:eastAsia="Arial"/>
        </w:rPr>
        <w:instrText xml:space="preserve"> REF _Ref167096667 \r \h </w:instrText>
      </w:r>
      <w:r w:rsidR="003A0D68">
        <w:rPr>
          <w:rFonts w:eastAsia="Arial"/>
        </w:rPr>
      </w:r>
      <w:r w:rsidR="003A0D68">
        <w:rPr>
          <w:rFonts w:eastAsia="Arial"/>
        </w:rPr>
        <w:fldChar w:fldCharType="separate"/>
      </w:r>
      <w:r w:rsidR="009B5D7B">
        <w:rPr>
          <w:rFonts w:eastAsia="Arial"/>
        </w:rPr>
        <w:t>(b)(ii)</w:t>
      </w:r>
      <w:r w:rsidR="003A0D68">
        <w:rPr>
          <w:rFonts w:eastAsia="Arial"/>
        </w:rPr>
        <w:fldChar w:fldCharType="end"/>
      </w:r>
      <w:r w:rsidR="007B5821" w:rsidRPr="007B5821">
        <w:rPr>
          <w:rFonts w:eastAsia="Arial"/>
        </w:rPr>
        <w:t>.</w:t>
      </w:r>
      <w:bookmarkEnd w:id="139"/>
    </w:p>
    <w:p w14:paraId="422F49F6" w14:textId="1D38046F" w:rsidR="007B5821" w:rsidRDefault="007B5821" w:rsidP="007B5821">
      <w:pPr>
        <w:pStyle w:val="Heading2"/>
      </w:pPr>
      <w:bookmarkStart w:id="140" w:name="_Ref163685716"/>
      <w:bookmarkStart w:id="141" w:name="_Ref163713710"/>
      <w:bookmarkStart w:id="142" w:name="_Toc164776421"/>
      <w:bookmarkStart w:id="143" w:name="_Toc167712657"/>
      <w:r>
        <w:rPr>
          <w:rFonts w:eastAsia="Arial"/>
        </w:rPr>
        <w:t>Replacement</w:t>
      </w:r>
      <w:r>
        <w:rPr>
          <w:rFonts w:eastAsia="Arial"/>
          <w:spacing w:val="-5"/>
        </w:rPr>
        <w:t xml:space="preserve"> </w:t>
      </w:r>
      <w:r>
        <w:rPr>
          <w:rFonts w:eastAsia="Arial"/>
        </w:rPr>
        <w:t>of</w:t>
      </w:r>
      <w:r>
        <w:rPr>
          <w:rFonts w:eastAsia="Arial"/>
          <w:spacing w:val="-5"/>
        </w:rPr>
        <w:t xml:space="preserve"> </w:t>
      </w:r>
      <w:r>
        <w:rPr>
          <w:rFonts w:eastAsia="Arial"/>
          <w:spacing w:val="-2"/>
        </w:rPr>
        <w:t>Security</w:t>
      </w:r>
      <w:bookmarkEnd w:id="140"/>
      <w:bookmarkEnd w:id="141"/>
      <w:bookmarkEnd w:id="142"/>
      <w:bookmarkEnd w:id="143"/>
    </w:p>
    <w:p w14:paraId="689C177D" w14:textId="4F536F5A" w:rsidR="007B5821" w:rsidRDefault="007B5821" w:rsidP="00FA251E">
      <w:pPr>
        <w:pStyle w:val="Heading3"/>
        <w:numPr>
          <w:ilvl w:val="0"/>
          <w:numId w:val="0"/>
        </w:numPr>
        <w:ind w:left="737"/>
      </w:pPr>
      <w:r w:rsidRPr="007B5821">
        <w:rPr>
          <w:rFonts w:eastAsia="Arial"/>
        </w:rPr>
        <w:t>Access</w:t>
      </w:r>
      <w:r w:rsidRPr="007B5821">
        <w:rPr>
          <w:rFonts w:eastAsia="Arial"/>
          <w:spacing w:val="-1"/>
        </w:rPr>
        <w:t xml:space="preserve"> </w:t>
      </w:r>
      <w:r w:rsidRPr="007B5821">
        <w:rPr>
          <w:rFonts w:eastAsia="Arial"/>
        </w:rPr>
        <w:t>Right Holder must provide a</w:t>
      </w:r>
      <w:r w:rsidRPr="007B5821">
        <w:rPr>
          <w:rFonts w:eastAsia="Arial"/>
          <w:spacing w:val="-2"/>
        </w:rPr>
        <w:t xml:space="preserve"> </w:t>
      </w:r>
      <w:r w:rsidRPr="007B5821">
        <w:rPr>
          <w:rFonts w:eastAsia="Arial"/>
        </w:rPr>
        <w:t>replacement</w:t>
      </w:r>
      <w:r w:rsidRPr="007B5821">
        <w:rPr>
          <w:rFonts w:eastAsia="Arial"/>
          <w:spacing w:val="-2"/>
        </w:rPr>
        <w:t xml:space="preserve"> </w:t>
      </w:r>
      <w:r w:rsidRPr="007B5821">
        <w:rPr>
          <w:rFonts w:eastAsia="Arial"/>
        </w:rPr>
        <w:t>Security</w:t>
      </w:r>
      <w:r w:rsidRPr="007B5821">
        <w:rPr>
          <w:rFonts w:eastAsia="Arial"/>
          <w:spacing w:val="-1"/>
        </w:rPr>
        <w:t xml:space="preserve"> </w:t>
      </w:r>
      <w:r w:rsidRPr="007B5821">
        <w:rPr>
          <w:rFonts w:eastAsia="Arial"/>
        </w:rPr>
        <w:t>to SFV</w:t>
      </w:r>
      <w:r w:rsidR="00C245B9" w:rsidRPr="00C245B9">
        <w:rPr>
          <w:rFonts w:eastAsia="Arial"/>
          <w:u w:color="2E97D3"/>
        </w:rPr>
        <w:t xml:space="preserve"> </w:t>
      </w:r>
      <w:r w:rsidR="00C245B9" w:rsidRPr="007B5821">
        <w:rPr>
          <w:rFonts w:eastAsia="Arial"/>
          <w:u w:color="2E97D3"/>
        </w:rPr>
        <w:t>for</w:t>
      </w:r>
      <w:r w:rsidR="00C245B9" w:rsidRPr="007B5821">
        <w:rPr>
          <w:rFonts w:eastAsia="Arial"/>
          <w:spacing w:val="-1"/>
          <w:u w:color="2E97D3"/>
        </w:rPr>
        <w:t xml:space="preserve"> </w:t>
      </w:r>
      <w:r w:rsidR="00C245B9" w:rsidRPr="007B5821">
        <w:rPr>
          <w:rFonts w:eastAsia="Arial"/>
          <w:u w:color="2E97D3"/>
        </w:rPr>
        <w:t>the</w:t>
      </w:r>
      <w:r w:rsidR="00C245B9" w:rsidRPr="007B5821">
        <w:rPr>
          <w:rFonts w:eastAsia="Arial"/>
          <w:spacing w:val="-2"/>
          <w:u w:color="2E97D3"/>
        </w:rPr>
        <w:t xml:space="preserve"> </w:t>
      </w:r>
      <w:r w:rsidR="00C245B9" w:rsidRPr="007B5821">
        <w:rPr>
          <w:rFonts w:eastAsia="Arial"/>
          <w:u w:color="2E97D3"/>
        </w:rPr>
        <w:t>same</w:t>
      </w:r>
      <w:r w:rsidR="00C245B9" w:rsidRPr="007B5821">
        <w:rPr>
          <w:rFonts w:eastAsia="Arial"/>
        </w:rPr>
        <w:t xml:space="preserve"> </w:t>
      </w:r>
      <w:r w:rsidR="00C245B9" w:rsidRPr="007B5821">
        <w:rPr>
          <w:rFonts w:eastAsia="Arial"/>
          <w:u w:color="2E97D3"/>
        </w:rPr>
        <w:t>amount</w:t>
      </w:r>
      <w:r w:rsidR="00C245B9" w:rsidRPr="007B5821">
        <w:rPr>
          <w:rFonts w:eastAsia="Arial"/>
          <w:spacing w:val="-4"/>
          <w:u w:color="2E97D3"/>
        </w:rPr>
        <w:t xml:space="preserve"> </w:t>
      </w:r>
      <w:r w:rsidR="00C245B9" w:rsidRPr="007B5821">
        <w:rPr>
          <w:rFonts w:eastAsia="Arial"/>
          <w:u w:color="2E97D3"/>
        </w:rPr>
        <w:t>as</w:t>
      </w:r>
      <w:r w:rsidR="00C245B9" w:rsidRPr="007B5821">
        <w:rPr>
          <w:rFonts w:eastAsia="Arial"/>
          <w:spacing w:val="-3"/>
          <w:u w:color="2E97D3"/>
        </w:rPr>
        <w:t xml:space="preserve"> </w:t>
      </w:r>
      <w:r w:rsidR="00C245B9" w:rsidRPr="007B5821">
        <w:rPr>
          <w:rFonts w:eastAsia="Arial"/>
          <w:u w:color="2E97D3"/>
        </w:rPr>
        <w:t>the</w:t>
      </w:r>
      <w:r w:rsidR="00C245B9" w:rsidRPr="007B5821">
        <w:rPr>
          <w:rFonts w:eastAsia="Arial"/>
          <w:spacing w:val="-2"/>
          <w:u w:color="2E97D3"/>
        </w:rPr>
        <w:t xml:space="preserve"> </w:t>
      </w:r>
      <w:r w:rsidR="00C245B9" w:rsidRPr="007B5821">
        <w:rPr>
          <w:rFonts w:eastAsia="Arial"/>
          <w:u w:color="2E97D3"/>
        </w:rPr>
        <w:t>Security</w:t>
      </w:r>
      <w:r w:rsidR="00C245B9" w:rsidRPr="007B5821">
        <w:rPr>
          <w:rFonts w:eastAsia="Arial"/>
          <w:spacing w:val="-3"/>
          <w:u w:color="2E97D3"/>
        </w:rPr>
        <w:t xml:space="preserve"> </w:t>
      </w:r>
      <w:r w:rsidR="00C245B9" w:rsidRPr="007B5821">
        <w:rPr>
          <w:rFonts w:eastAsia="Arial"/>
          <w:u w:color="2E97D3"/>
        </w:rPr>
        <w:t>that</w:t>
      </w:r>
      <w:r w:rsidR="00C245B9" w:rsidRPr="007B5821">
        <w:rPr>
          <w:rFonts w:eastAsia="Arial"/>
          <w:spacing w:val="-2"/>
          <w:u w:color="2E97D3"/>
        </w:rPr>
        <w:t xml:space="preserve"> </w:t>
      </w:r>
      <w:r w:rsidR="00C245B9" w:rsidRPr="007B5821">
        <w:rPr>
          <w:rFonts w:eastAsia="Arial"/>
          <w:u w:color="2E97D3"/>
        </w:rPr>
        <w:t>it</w:t>
      </w:r>
      <w:r w:rsidR="00C245B9" w:rsidRPr="007B5821">
        <w:rPr>
          <w:rFonts w:eastAsia="Arial"/>
          <w:spacing w:val="-4"/>
          <w:u w:color="2E97D3"/>
        </w:rPr>
        <w:t xml:space="preserve"> </w:t>
      </w:r>
      <w:r w:rsidR="00C245B9" w:rsidRPr="007B5821">
        <w:rPr>
          <w:rFonts w:eastAsia="Arial"/>
          <w:u w:color="2E97D3"/>
        </w:rPr>
        <w:t>is</w:t>
      </w:r>
      <w:r w:rsidR="00C245B9" w:rsidRPr="007B5821">
        <w:rPr>
          <w:rFonts w:eastAsia="Arial"/>
          <w:spacing w:val="-3"/>
          <w:u w:color="2E97D3"/>
        </w:rPr>
        <w:t xml:space="preserve"> </w:t>
      </w:r>
      <w:r w:rsidR="00C245B9" w:rsidRPr="007B5821">
        <w:rPr>
          <w:rFonts w:eastAsia="Arial"/>
          <w:u w:color="2E97D3"/>
        </w:rPr>
        <w:t>to</w:t>
      </w:r>
      <w:r w:rsidR="00C245B9" w:rsidRPr="007B5821">
        <w:rPr>
          <w:rFonts w:eastAsia="Arial"/>
          <w:spacing w:val="-4"/>
          <w:u w:color="2E97D3"/>
        </w:rPr>
        <w:t xml:space="preserve"> </w:t>
      </w:r>
      <w:r w:rsidR="00C245B9" w:rsidRPr="007B5821">
        <w:rPr>
          <w:rFonts w:eastAsia="Arial"/>
          <w:u w:color="2E97D3"/>
        </w:rPr>
        <w:t>replace</w:t>
      </w:r>
      <w:r w:rsidR="00C245B9" w:rsidRPr="007B5821">
        <w:rPr>
          <w:rFonts w:eastAsia="Arial"/>
          <w:spacing w:val="-2"/>
          <w:u w:color="2E97D3"/>
        </w:rPr>
        <w:t xml:space="preserve"> </w:t>
      </w:r>
      <w:r w:rsidR="00C245B9" w:rsidRPr="007B5821">
        <w:rPr>
          <w:rFonts w:eastAsia="Arial"/>
          <w:u w:color="2E97D3"/>
        </w:rPr>
        <w:t>and</w:t>
      </w:r>
      <w:r w:rsidR="00C245B9" w:rsidRPr="007B5821">
        <w:rPr>
          <w:rFonts w:eastAsia="Arial"/>
          <w:spacing w:val="-4"/>
          <w:u w:color="2E97D3"/>
        </w:rPr>
        <w:t xml:space="preserve"> </w:t>
      </w:r>
      <w:r w:rsidR="00C245B9" w:rsidRPr="007B5821">
        <w:rPr>
          <w:rFonts w:eastAsia="Arial"/>
          <w:u w:color="2E97D3"/>
        </w:rPr>
        <w:t>which</w:t>
      </w:r>
      <w:r w:rsidR="00C245B9" w:rsidRPr="007B5821">
        <w:rPr>
          <w:rFonts w:eastAsia="Arial"/>
          <w:spacing w:val="-4"/>
          <w:u w:color="2E97D3"/>
        </w:rPr>
        <w:t xml:space="preserve"> </w:t>
      </w:r>
      <w:r w:rsidR="00C245B9" w:rsidRPr="007B5821">
        <w:rPr>
          <w:rFonts w:eastAsia="Arial"/>
          <w:u w:color="2E97D3"/>
        </w:rPr>
        <w:t>satisfies</w:t>
      </w:r>
      <w:r w:rsidR="00C245B9" w:rsidRPr="007B5821">
        <w:rPr>
          <w:rFonts w:eastAsia="Arial"/>
          <w:spacing w:val="-3"/>
          <w:u w:color="2E97D3"/>
        </w:rPr>
        <w:t xml:space="preserve"> </w:t>
      </w:r>
      <w:r w:rsidR="00C245B9" w:rsidRPr="007B5821">
        <w:rPr>
          <w:rFonts w:eastAsia="Arial"/>
          <w:u w:color="2E97D3"/>
        </w:rPr>
        <w:t>the</w:t>
      </w:r>
      <w:r w:rsidR="00C245B9" w:rsidRPr="007B5821">
        <w:rPr>
          <w:rFonts w:eastAsia="Arial"/>
          <w:spacing w:val="-2"/>
          <w:u w:color="2E97D3"/>
        </w:rPr>
        <w:t xml:space="preserve"> </w:t>
      </w:r>
      <w:r w:rsidR="00C245B9" w:rsidRPr="007B5821">
        <w:rPr>
          <w:rFonts w:eastAsia="Arial"/>
          <w:u w:color="2E97D3"/>
        </w:rPr>
        <w:t>requirements</w:t>
      </w:r>
      <w:r w:rsidR="00C245B9" w:rsidRPr="007B5821">
        <w:rPr>
          <w:rFonts w:eastAsia="Arial"/>
        </w:rPr>
        <w:t xml:space="preserve"> </w:t>
      </w:r>
      <w:r w:rsidR="00C245B9" w:rsidRPr="007B5821">
        <w:rPr>
          <w:rFonts w:eastAsia="Arial"/>
          <w:u w:color="2E97D3"/>
        </w:rPr>
        <w:t xml:space="preserve">of this clause </w:t>
      </w:r>
      <w:r w:rsidR="00E7155D">
        <w:rPr>
          <w:rFonts w:eastAsia="Arial"/>
          <w:color w:val="000000"/>
          <w:u w:color="2E97D3"/>
        </w:rPr>
        <w:fldChar w:fldCharType="begin"/>
      </w:r>
      <w:r w:rsidR="00E7155D">
        <w:rPr>
          <w:rFonts w:eastAsia="Arial"/>
          <w:color w:val="000000"/>
          <w:u w:color="2E97D3"/>
        </w:rPr>
        <w:instrText xml:space="preserve">  REF _Ref163713706 \w \h \* MERGEFORMAT </w:instrText>
      </w:r>
      <w:r w:rsidR="00E7155D">
        <w:rPr>
          <w:rFonts w:eastAsia="Arial"/>
          <w:color w:val="000000"/>
          <w:u w:color="2E97D3"/>
        </w:rPr>
      </w:r>
      <w:r w:rsidR="00E7155D">
        <w:rPr>
          <w:rFonts w:eastAsia="Arial"/>
          <w:color w:val="000000"/>
          <w:u w:color="2E97D3"/>
        </w:rPr>
        <w:fldChar w:fldCharType="separate"/>
      </w:r>
      <w:r w:rsidR="009B5D7B">
        <w:rPr>
          <w:rFonts w:eastAsia="Arial"/>
          <w:color w:val="000000"/>
          <w:u w:color="2E97D3"/>
        </w:rPr>
        <w:t>3</w:t>
      </w:r>
      <w:r w:rsidR="00E7155D">
        <w:rPr>
          <w:rFonts w:eastAsia="Arial"/>
          <w:color w:val="000000"/>
          <w:u w:color="2E97D3"/>
        </w:rPr>
        <w:fldChar w:fldCharType="end"/>
      </w:r>
      <w:r w:rsidRPr="007B5821">
        <w:rPr>
          <w:rFonts w:eastAsia="Arial"/>
        </w:rPr>
        <w:t>:</w:t>
      </w:r>
    </w:p>
    <w:p w14:paraId="0C97DB11" w14:textId="754EE499" w:rsidR="007B5821" w:rsidRPr="005158C4" w:rsidRDefault="007B5821" w:rsidP="00FA251E">
      <w:pPr>
        <w:pStyle w:val="Heading3"/>
      </w:pPr>
      <w:bookmarkStart w:id="144" w:name="_Ref163685717"/>
      <w:r w:rsidRPr="005158C4">
        <w:rPr>
          <w:rFonts w:eastAsia="Arial"/>
        </w:rPr>
        <w:t>in the case of the issuer of a Security ceasing to hold an Acceptable Credit</w:t>
      </w:r>
      <w:r w:rsidRPr="005158C4">
        <w:rPr>
          <w:rFonts w:eastAsia="Arial"/>
          <w:spacing w:val="-3"/>
        </w:rPr>
        <w:t xml:space="preserve"> </w:t>
      </w:r>
      <w:r w:rsidRPr="005158C4">
        <w:rPr>
          <w:rFonts w:eastAsia="Arial"/>
        </w:rPr>
        <w:t>Rating,</w:t>
      </w:r>
      <w:r w:rsidRPr="005158C4">
        <w:rPr>
          <w:rFonts w:eastAsia="Arial"/>
          <w:spacing w:val="-5"/>
        </w:rPr>
        <w:t xml:space="preserve"> </w:t>
      </w:r>
      <w:r w:rsidRPr="005158C4">
        <w:rPr>
          <w:rFonts w:eastAsia="Arial"/>
        </w:rPr>
        <w:t>within</w:t>
      </w:r>
      <w:r w:rsidRPr="005158C4">
        <w:rPr>
          <w:rFonts w:eastAsia="Arial"/>
          <w:spacing w:val="-5"/>
        </w:rPr>
        <w:t xml:space="preserve"> </w:t>
      </w:r>
      <w:r w:rsidRPr="005158C4">
        <w:rPr>
          <w:rFonts w:eastAsia="Arial"/>
        </w:rPr>
        <w:t>20</w:t>
      </w:r>
      <w:r w:rsidRPr="005158C4">
        <w:rPr>
          <w:rFonts w:eastAsia="Arial"/>
          <w:spacing w:val="-5"/>
        </w:rPr>
        <w:t xml:space="preserve"> </w:t>
      </w:r>
      <w:r w:rsidRPr="005158C4">
        <w:rPr>
          <w:rFonts w:eastAsia="Arial"/>
        </w:rPr>
        <w:t>Business</w:t>
      </w:r>
      <w:r w:rsidRPr="005158C4">
        <w:rPr>
          <w:rFonts w:eastAsia="Arial"/>
          <w:spacing w:val="-4"/>
        </w:rPr>
        <w:t xml:space="preserve"> </w:t>
      </w:r>
      <w:r w:rsidRPr="005158C4">
        <w:rPr>
          <w:rFonts w:eastAsia="Arial"/>
        </w:rPr>
        <w:t>Days</w:t>
      </w:r>
      <w:r w:rsidRPr="005158C4">
        <w:rPr>
          <w:rFonts w:eastAsia="Arial"/>
          <w:spacing w:val="-4"/>
        </w:rPr>
        <w:t xml:space="preserve"> </w:t>
      </w:r>
      <w:r w:rsidRPr="005158C4">
        <w:rPr>
          <w:rFonts w:eastAsia="Arial"/>
        </w:rPr>
        <w:t>after</w:t>
      </w:r>
      <w:r w:rsidRPr="005158C4">
        <w:rPr>
          <w:rFonts w:eastAsia="Arial"/>
          <w:spacing w:val="-4"/>
        </w:rPr>
        <w:t xml:space="preserve"> </w:t>
      </w:r>
      <w:r w:rsidRPr="005158C4">
        <w:rPr>
          <w:rFonts w:eastAsia="Arial"/>
        </w:rPr>
        <w:t>the</w:t>
      </w:r>
      <w:r w:rsidRPr="005158C4">
        <w:rPr>
          <w:rFonts w:eastAsia="Arial"/>
          <w:spacing w:val="-3"/>
        </w:rPr>
        <w:t xml:space="preserve"> </w:t>
      </w:r>
      <w:r w:rsidRPr="005158C4">
        <w:rPr>
          <w:rFonts w:eastAsia="Arial"/>
        </w:rPr>
        <w:t>issuer</w:t>
      </w:r>
      <w:r w:rsidRPr="005158C4">
        <w:rPr>
          <w:rFonts w:eastAsia="Arial"/>
          <w:spacing w:val="-4"/>
        </w:rPr>
        <w:t xml:space="preserve"> </w:t>
      </w:r>
      <w:r w:rsidRPr="005158C4">
        <w:rPr>
          <w:rFonts w:eastAsia="Arial"/>
        </w:rPr>
        <w:t>ceases</w:t>
      </w:r>
      <w:r w:rsidRPr="005158C4">
        <w:rPr>
          <w:rFonts w:eastAsia="Arial"/>
          <w:spacing w:val="-3"/>
        </w:rPr>
        <w:t xml:space="preserve"> </w:t>
      </w:r>
      <w:r w:rsidRPr="005158C4">
        <w:rPr>
          <w:rFonts w:eastAsia="Arial"/>
        </w:rPr>
        <w:t>to</w:t>
      </w:r>
      <w:r w:rsidRPr="005158C4">
        <w:rPr>
          <w:rFonts w:eastAsia="Arial"/>
          <w:spacing w:val="-5"/>
        </w:rPr>
        <w:t xml:space="preserve"> </w:t>
      </w:r>
      <w:r w:rsidRPr="005158C4">
        <w:rPr>
          <w:rFonts w:eastAsia="Arial"/>
        </w:rPr>
        <w:t>hold</w:t>
      </w:r>
      <w:r w:rsidRPr="005158C4">
        <w:rPr>
          <w:rFonts w:eastAsia="Arial"/>
          <w:spacing w:val="-3"/>
        </w:rPr>
        <w:t xml:space="preserve"> </w:t>
      </w:r>
      <w:r w:rsidRPr="005158C4">
        <w:rPr>
          <w:rFonts w:eastAsia="Arial"/>
        </w:rPr>
        <w:t>an Acceptable Credit Rating; or</w:t>
      </w:r>
      <w:bookmarkEnd w:id="144"/>
    </w:p>
    <w:p w14:paraId="1918E127" w14:textId="66F2E3EC" w:rsidR="007B5821" w:rsidRPr="00515FA7" w:rsidRDefault="007B5821" w:rsidP="00FA251E">
      <w:pPr>
        <w:pStyle w:val="Heading3"/>
      </w:pPr>
      <w:bookmarkStart w:id="145" w:name="_Ref163685718"/>
      <w:r w:rsidRPr="005158C4">
        <w:rPr>
          <w:rFonts w:eastAsia="Arial"/>
        </w:rPr>
        <w:lastRenderedPageBreak/>
        <w:t>in</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case</w:t>
      </w:r>
      <w:r w:rsidRPr="005158C4">
        <w:rPr>
          <w:rFonts w:eastAsia="Arial"/>
          <w:spacing w:val="-2"/>
        </w:rPr>
        <w:t xml:space="preserve"> </w:t>
      </w:r>
      <w:r w:rsidRPr="005158C4">
        <w:rPr>
          <w:rFonts w:eastAsia="Arial"/>
        </w:rPr>
        <w:t>of</w:t>
      </w:r>
      <w:r w:rsidRPr="005158C4">
        <w:rPr>
          <w:rFonts w:eastAsia="Arial"/>
          <w:spacing w:val="-4"/>
        </w:rPr>
        <w:t xml:space="preserve"> </w:t>
      </w:r>
      <w:r w:rsidRPr="005158C4">
        <w:rPr>
          <w:rFonts w:eastAsia="Arial"/>
        </w:rPr>
        <w:t>a</w:t>
      </w:r>
      <w:r w:rsidRPr="005158C4">
        <w:rPr>
          <w:rFonts w:eastAsia="Arial"/>
          <w:spacing w:val="-2"/>
        </w:rPr>
        <w:t xml:space="preserve"> </w:t>
      </w:r>
      <w:r w:rsidRPr="005158C4">
        <w:rPr>
          <w:rFonts w:eastAsia="Arial"/>
        </w:rPr>
        <w:t>Security</w:t>
      </w:r>
      <w:r w:rsidRPr="005158C4">
        <w:rPr>
          <w:rFonts w:eastAsia="Arial"/>
          <w:spacing w:val="-3"/>
        </w:rPr>
        <w:t xml:space="preserve"> </w:t>
      </w:r>
      <w:r w:rsidRPr="005158C4">
        <w:rPr>
          <w:rFonts w:eastAsia="Arial"/>
        </w:rPr>
        <w:t>having</w:t>
      </w:r>
      <w:r w:rsidRPr="005158C4">
        <w:rPr>
          <w:rFonts w:eastAsia="Arial"/>
          <w:spacing w:val="-4"/>
        </w:rPr>
        <w:t xml:space="preserve"> </w:t>
      </w:r>
      <w:r w:rsidRPr="005158C4">
        <w:rPr>
          <w:rFonts w:eastAsia="Arial"/>
        </w:rPr>
        <w:t>an</w:t>
      </w:r>
      <w:r w:rsidRPr="005158C4">
        <w:rPr>
          <w:rFonts w:eastAsia="Arial"/>
          <w:spacing w:val="-4"/>
        </w:rPr>
        <w:t xml:space="preserve"> </w:t>
      </w:r>
      <w:r w:rsidRPr="005158C4">
        <w:rPr>
          <w:rFonts w:eastAsia="Arial"/>
        </w:rPr>
        <w:t>expiry</w:t>
      </w:r>
      <w:r w:rsidRPr="005158C4">
        <w:rPr>
          <w:rFonts w:eastAsia="Arial"/>
          <w:spacing w:val="-3"/>
        </w:rPr>
        <w:t xml:space="preserve"> </w:t>
      </w:r>
      <w:r w:rsidRPr="005158C4">
        <w:rPr>
          <w:rFonts w:eastAsia="Arial"/>
        </w:rPr>
        <w:t>date,</w:t>
      </w:r>
      <w:r w:rsidRPr="005158C4">
        <w:rPr>
          <w:rFonts w:eastAsia="Arial"/>
          <w:spacing w:val="-4"/>
        </w:rPr>
        <w:t xml:space="preserve"> </w:t>
      </w:r>
      <w:r w:rsidRPr="005158C4">
        <w:rPr>
          <w:rFonts w:eastAsia="Arial"/>
        </w:rPr>
        <w:t>no</w:t>
      </w:r>
      <w:r w:rsidRPr="005158C4">
        <w:rPr>
          <w:rFonts w:eastAsia="Arial"/>
          <w:spacing w:val="-4"/>
        </w:rPr>
        <w:t xml:space="preserve"> </w:t>
      </w:r>
      <w:r w:rsidRPr="005158C4">
        <w:rPr>
          <w:rFonts w:eastAsia="Arial"/>
        </w:rPr>
        <w:t>later</w:t>
      </w:r>
      <w:r w:rsidRPr="005158C4">
        <w:rPr>
          <w:rFonts w:eastAsia="Arial"/>
          <w:spacing w:val="-3"/>
        </w:rPr>
        <w:t xml:space="preserve"> </w:t>
      </w:r>
      <w:r w:rsidRPr="005158C4">
        <w:rPr>
          <w:rFonts w:eastAsia="Arial"/>
        </w:rPr>
        <w:t>than</w:t>
      </w:r>
      <w:r w:rsidRPr="005158C4">
        <w:rPr>
          <w:rFonts w:eastAsia="Arial"/>
          <w:spacing w:val="-2"/>
        </w:rPr>
        <w:t xml:space="preserve"> </w:t>
      </w:r>
      <w:r w:rsidRPr="005158C4">
        <w:rPr>
          <w:rFonts w:eastAsia="Arial"/>
        </w:rPr>
        <w:t>20</w:t>
      </w:r>
      <w:r w:rsidRPr="005158C4">
        <w:rPr>
          <w:rFonts w:eastAsia="Arial"/>
          <w:spacing w:val="-2"/>
        </w:rPr>
        <w:t xml:space="preserve"> </w:t>
      </w:r>
      <w:r w:rsidRPr="005158C4">
        <w:rPr>
          <w:rFonts w:eastAsia="Arial"/>
        </w:rPr>
        <w:t>Business Days prior to the expiry date.</w:t>
      </w:r>
      <w:bookmarkEnd w:id="145"/>
    </w:p>
    <w:p w14:paraId="6D92E1FB" w14:textId="5E7ECB5E" w:rsidR="00C245B9" w:rsidRPr="00C245B9" w:rsidRDefault="00C245B9" w:rsidP="00C245B9">
      <w:pPr>
        <w:pStyle w:val="Heading2"/>
      </w:pPr>
      <w:bookmarkStart w:id="146" w:name="_Ref163685719"/>
      <w:bookmarkStart w:id="147" w:name="_Ref163713711"/>
      <w:bookmarkStart w:id="148" w:name="_Toc164776422"/>
      <w:bookmarkStart w:id="149" w:name="_Toc167712658"/>
      <w:r w:rsidRPr="00C245B9">
        <w:rPr>
          <w:rFonts w:eastAsia="Arial"/>
        </w:rPr>
        <w:t>Recourse</w:t>
      </w:r>
      <w:r w:rsidRPr="00C245B9">
        <w:rPr>
          <w:rFonts w:eastAsia="Arial"/>
          <w:spacing w:val="-4"/>
        </w:rPr>
        <w:t xml:space="preserve"> </w:t>
      </w:r>
      <w:r w:rsidRPr="00C245B9">
        <w:rPr>
          <w:rFonts w:eastAsia="Arial"/>
        </w:rPr>
        <w:t>to</w:t>
      </w:r>
      <w:r w:rsidRPr="00C245B9">
        <w:rPr>
          <w:rFonts w:eastAsia="Arial"/>
          <w:spacing w:val="-4"/>
        </w:rPr>
        <w:t xml:space="preserve"> </w:t>
      </w:r>
      <w:r w:rsidRPr="00C245B9">
        <w:rPr>
          <w:rFonts w:eastAsia="Arial"/>
          <w:spacing w:val="-2"/>
        </w:rPr>
        <w:t>Security</w:t>
      </w:r>
      <w:bookmarkEnd w:id="146"/>
      <w:bookmarkEnd w:id="147"/>
      <w:bookmarkEnd w:id="148"/>
      <w:bookmarkEnd w:id="149"/>
    </w:p>
    <w:p w14:paraId="31D520C0" w14:textId="7C4BA4E9" w:rsidR="00C245B9" w:rsidRPr="005158C4" w:rsidRDefault="00C245B9" w:rsidP="00D25FEF">
      <w:pPr>
        <w:pStyle w:val="Heading3"/>
      </w:pPr>
      <w:bookmarkStart w:id="150" w:name="_bookmark121"/>
      <w:bookmarkStart w:id="151" w:name="_Ref163637351"/>
      <w:bookmarkStart w:id="152" w:name="_Ref163742398"/>
      <w:bookmarkEnd w:id="150"/>
      <w:r w:rsidRPr="00C245B9">
        <w:rPr>
          <w:rFonts w:eastAsia="Arial"/>
        </w:rPr>
        <w:t>SFV</w:t>
      </w:r>
      <w:r w:rsidRPr="00C245B9">
        <w:rPr>
          <w:rFonts w:eastAsia="Arial"/>
          <w:spacing w:val="-4"/>
        </w:rPr>
        <w:t xml:space="preserve"> </w:t>
      </w:r>
      <w:r w:rsidRPr="00C245B9">
        <w:rPr>
          <w:rFonts w:eastAsia="Arial"/>
        </w:rPr>
        <w:t>may</w:t>
      </w:r>
      <w:r w:rsidRPr="00C245B9">
        <w:rPr>
          <w:rFonts w:eastAsia="Arial"/>
          <w:spacing w:val="-5"/>
        </w:rPr>
        <w:t xml:space="preserve"> </w:t>
      </w:r>
      <w:r w:rsidRPr="00C245B9">
        <w:rPr>
          <w:rFonts w:eastAsia="Arial"/>
        </w:rPr>
        <w:t>only</w:t>
      </w:r>
      <w:r w:rsidRPr="00C245B9">
        <w:rPr>
          <w:rFonts w:eastAsia="Arial"/>
          <w:spacing w:val="-5"/>
        </w:rPr>
        <w:t xml:space="preserve"> </w:t>
      </w:r>
      <w:r w:rsidRPr="00C245B9">
        <w:rPr>
          <w:rFonts w:eastAsia="Arial"/>
        </w:rPr>
        <w:t>draw</w:t>
      </w:r>
      <w:r w:rsidRPr="00C245B9">
        <w:rPr>
          <w:rFonts w:eastAsia="Arial"/>
          <w:spacing w:val="-6"/>
        </w:rPr>
        <w:t xml:space="preserve"> </w:t>
      </w:r>
      <w:r w:rsidRPr="00C245B9">
        <w:rPr>
          <w:rFonts w:eastAsia="Arial"/>
        </w:rPr>
        <w:t>on</w:t>
      </w:r>
      <w:r w:rsidRPr="00C245B9">
        <w:rPr>
          <w:rFonts w:eastAsia="Arial"/>
          <w:spacing w:val="-4"/>
        </w:rPr>
        <w:t xml:space="preserve"> </w:t>
      </w:r>
      <w:r w:rsidRPr="00C245B9">
        <w:rPr>
          <w:rFonts w:eastAsia="Arial"/>
        </w:rPr>
        <w:t>a</w:t>
      </w:r>
      <w:r w:rsidRPr="00C245B9">
        <w:rPr>
          <w:rFonts w:eastAsia="Arial"/>
          <w:spacing w:val="-4"/>
        </w:rPr>
        <w:t xml:space="preserve"> </w:t>
      </w:r>
      <w:r w:rsidRPr="00C245B9">
        <w:rPr>
          <w:rFonts w:eastAsia="Arial"/>
        </w:rPr>
        <w:t>Security</w:t>
      </w:r>
      <w:r w:rsidR="008B1649">
        <w:rPr>
          <w:rFonts w:eastAsia="Arial"/>
        </w:rPr>
        <w:t xml:space="preserve"> </w:t>
      </w:r>
      <w:bookmarkStart w:id="153" w:name="_Ref163685720"/>
      <w:bookmarkEnd w:id="151"/>
      <w:bookmarkEnd w:id="152"/>
      <w:r w:rsidRPr="008B1649">
        <w:rPr>
          <w:rFonts w:eastAsia="Arial"/>
        </w:rPr>
        <w:t>if</w:t>
      </w:r>
      <w:r w:rsidRPr="008B1649">
        <w:rPr>
          <w:rFonts w:eastAsia="Arial"/>
          <w:spacing w:val="-7"/>
        </w:rPr>
        <w:t xml:space="preserve"> </w:t>
      </w:r>
      <w:r w:rsidRPr="008B1649">
        <w:rPr>
          <w:rFonts w:eastAsia="Arial"/>
        </w:rPr>
        <w:t>Access</w:t>
      </w:r>
      <w:r w:rsidRPr="008B1649">
        <w:rPr>
          <w:rFonts w:eastAsia="Arial"/>
          <w:spacing w:val="-5"/>
        </w:rPr>
        <w:t xml:space="preserve"> </w:t>
      </w:r>
      <w:r w:rsidRPr="008B1649">
        <w:rPr>
          <w:rFonts w:eastAsia="Arial"/>
        </w:rPr>
        <w:t>Right</w:t>
      </w:r>
      <w:r w:rsidRPr="008B1649">
        <w:rPr>
          <w:rFonts w:eastAsia="Arial"/>
          <w:spacing w:val="-6"/>
        </w:rPr>
        <w:t xml:space="preserve"> </w:t>
      </w:r>
      <w:r w:rsidRPr="008B1649">
        <w:rPr>
          <w:rFonts w:eastAsia="Arial"/>
        </w:rPr>
        <w:t>Holder</w:t>
      </w:r>
      <w:r w:rsidRPr="008B1649">
        <w:rPr>
          <w:rFonts w:eastAsia="Arial"/>
          <w:spacing w:val="-5"/>
        </w:rPr>
        <w:t xml:space="preserve"> </w:t>
      </w:r>
      <w:r w:rsidRPr="008B1649">
        <w:rPr>
          <w:rFonts w:eastAsia="Arial"/>
        </w:rPr>
        <w:t>has</w:t>
      </w:r>
      <w:r w:rsidRPr="008B1649">
        <w:rPr>
          <w:rFonts w:eastAsia="Arial"/>
          <w:spacing w:val="-5"/>
        </w:rPr>
        <w:t xml:space="preserve"> </w:t>
      </w:r>
      <w:r w:rsidRPr="008B1649">
        <w:rPr>
          <w:rFonts w:eastAsia="Arial"/>
        </w:rPr>
        <w:t>failed</w:t>
      </w:r>
      <w:r w:rsidRPr="008B1649">
        <w:rPr>
          <w:rFonts w:eastAsia="Arial"/>
          <w:spacing w:val="-5"/>
        </w:rPr>
        <w:t xml:space="preserve"> to:</w:t>
      </w:r>
      <w:bookmarkEnd w:id="153"/>
    </w:p>
    <w:p w14:paraId="19C1E2D0" w14:textId="0D8FEE18" w:rsidR="00C245B9" w:rsidRPr="00D25FEF" w:rsidRDefault="00C245B9" w:rsidP="00D25FEF">
      <w:pPr>
        <w:pStyle w:val="Heading4"/>
        <w:rPr>
          <w:rFonts w:eastAsia="Arial"/>
        </w:rPr>
      </w:pPr>
      <w:bookmarkStart w:id="154" w:name="_Ref163685721"/>
      <w:r w:rsidRPr="00C245B9">
        <w:rPr>
          <w:rFonts w:eastAsia="Arial"/>
        </w:rPr>
        <w:t xml:space="preserve">pay </w:t>
      </w:r>
      <w:r w:rsidR="00181D06">
        <w:rPr>
          <w:rFonts w:eastAsia="Arial"/>
        </w:rPr>
        <w:t>the relevant</w:t>
      </w:r>
      <w:r w:rsidR="00181D06" w:rsidRPr="00C245B9">
        <w:rPr>
          <w:rFonts w:eastAsia="Arial"/>
        </w:rPr>
        <w:t xml:space="preserve"> </w:t>
      </w:r>
      <w:r w:rsidRPr="00C245B9">
        <w:rPr>
          <w:rFonts w:eastAsia="Arial"/>
        </w:rPr>
        <w:t xml:space="preserve">Access Fee in full within 20 Business Days after when </w:t>
      </w:r>
      <w:r w:rsidR="00181D06">
        <w:rPr>
          <w:rFonts w:eastAsia="Arial"/>
        </w:rPr>
        <w:t>it</w:t>
      </w:r>
      <w:r w:rsidR="00181D06" w:rsidRPr="00C245B9">
        <w:rPr>
          <w:rFonts w:eastAsia="Arial"/>
        </w:rPr>
        <w:t xml:space="preserve"> </w:t>
      </w:r>
      <w:r w:rsidRPr="00C245B9">
        <w:rPr>
          <w:rFonts w:eastAsia="Arial"/>
        </w:rPr>
        <w:t>fall</w:t>
      </w:r>
      <w:r w:rsidR="00181D06">
        <w:rPr>
          <w:rFonts w:eastAsia="Arial"/>
        </w:rPr>
        <w:t>s</w:t>
      </w:r>
      <w:r w:rsidRPr="00C245B9">
        <w:rPr>
          <w:rFonts w:eastAsia="Arial"/>
        </w:rPr>
        <w:t xml:space="preserve"> due in accordance with clause </w:t>
      </w:r>
      <w:r w:rsidR="00E7155D">
        <w:rPr>
          <w:rFonts w:eastAsia="Arial"/>
        </w:rPr>
        <w:fldChar w:fldCharType="begin"/>
      </w:r>
      <w:r w:rsidR="00E7155D">
        <w:rPr>
          <w:rFonts w:eastAsia="Arial"/>
        </w:rPr>
        <w:instrText xml:space="preserve">  REF _Ref163713717 \w \h \* MERGEFORMAT </w:instrText>
      </w:r>
      <w:r w:rsidR="00E7155D">
        <w:rPr>
          <w:rFonts w:eastAsia="Arial"/>
        </w:rPr>
      </w:r>
      <w:r w:rsidR="00E7155D">
        <w:rPr>
          <w:rFonts w:eastAsia="Arial"/>
        </w:rPr>
        <w:fldChar w:fldCharType="separate"/>
      </w:r>
      <w:r w:rsidR="009B5D7B">
        <w:rPr>
          <w:rFonts w:eastAsia="Arial"/>
        </w:rPr>
        <w:t>5.2</w:t>
      </w:r>
      <w:r w:rsidR="00E7155D">
        <w:rPr>
          <w:rFonts w:eastAsia="Arial"/>
        </w:rPr>
        <w:fldChar w:fldCharType="end"/>
      </w:r>
      <w:r w:rsidRPr="00C245B9">
        <w:rPr>
          <w:rFonts w:eastAsia="Arial"/>
        </w:rPr>
        <w:t xml:space="preserve">, in which case </w:t>
      </w:r>
      <w:r w:rsidR="00181D06">
        <w:rPr>
          <w:rFonts w:eastAsia="Arial"/>
        </w:rPr>
        <w:t xml:space="preserve">in an amount equal to </w:t>
      </w:r>
      <w:r w:rsidRPr="00C245B9">
        <w:rPr>
          <w:rFonts w:eastAsia="Arial"/>
        </w:rPr>
        <w:t>any outstanding amount owing to SFV;</w:t>
      </w:r>
      <w:bookmarkEnd w:id="154"/>
    </w:p>
    <w:p w14:paraId="77C8387C" w14:textId="55EBAABD" w:rsidR="00C245B9" w:rsidRPr="00D25FEF" w:rsidRDefault="00C245B9" w:rsidP="00D25FEF">
      <w:pPr>
        <w:pStyle w:val="Heading4"/>
        <w:rPr>
          <w:rFonts w:eastAsia="Arial"/>
        </w:rPr>
      </w:pPr>
      <w:bookmarkStart w:id="155" w:name="_Ref163685722"/>
      <w:r w:rsidRPr="00C245B9">
        <w:rPr>
          <w:rFonts w:eastAsia="Arial"/>
        </w:rPr>
        <w:t xml:space="preserve">pay the Termination Amount in full in accordance with clause </w:t>
      </w:r>
      <w:r w:rsidR="00E7155D">
        <w:rPr>
          <w:rFonts w:eastAsia="Arial"/>
        </w:rPr>
        <w:fldChar w:fldCharType="begin"/>
      </w:r>
      <w:r w:rsidR="00E7155D">
        <w:rPr>
          <w:rFonts w:eastAsia="Arial"/>
        </w:rPr>
        <w:instrText xml:space="preserve">  REF _Ref163713730 \w \h \* MERGEFORMAT </w:instrText>
      </w:r>
      <w:r w:rsidR="00E7155D">
        <w:rPr>
          <w:rFonts w:eastAsia="Arial"/>
        </w:rPr>
      </w:r>
      <w:r w:rsidR="00E7155D">
        <w:rPr>
          <w:rFonts w:eastAsia="Arial"/>
        </w:rPr>
        <w:fldChar w:fldCharType="separate"/>
      </w:r>
      <w:r w:rsidR="009B5D7B">
        <w:rPr>
          <w:rFonts w:eastAsia="Arial"/>
        </w:rPr>
        <w:t>7.3</w:t>
      </w:r>
      <w:r w:rsidR="00E7155D">
        <w:rPr>
          <w:rFonts w:eastAsia="Arial"/>
        </w:rPr>
        <w:fldChar w:fldCharType="end"/>
      </w:r>
      <w:r w:rsidRPr="00C245B9">
        <w:rPr>
          <w:rFonts w:eastAsia="Arial"/>
        </w:rPr>
        <w:t xml:space="preserve">, in which case </w:t>
      </w:r>
      <w:r w:rsidR="00181D06">
        <w:rPr>
          <w:rFonts w:eastAsia="Arial"/>
        </w:rPr>
        <w:t>in an amount equal to</w:t>
      </w:r>
      <w:r w:rsidR="00181D06" w:rsidRPr="00C245B9">
        <w:rPr>
          <w:rFonts w:eastAsia="Arial"/>
        </w:rPr>
        <w:t xml:space="preserve"> </w:t>
      </w:r>
      <w:r w:rsidRPr="00C245B9">
        <w:rPr>
          <w:rFonts w:eastAsia="Arial"/>
        </w:rPr>
        <w:t xml:space="preserve">any outstanding amount owing to SFV; </w:t>
      </w:r>
      <w:r w:rsidR="00181D06">
        <w:rPr>
          <w:rFonts w:eastAsia="Arial"/>
        </w:rPr>
        <w:t>or</w:t>
      </w:r>
      <w:bookmarkEnd w:id="155"/>
      <w:r w:rsidR="00F16146">
        <w:rPr>
          <w:rFonts w:eastAsia="Arial"/>
          <w:b/>
          <w:bCs/>
          <w:i/>
          <w:iCs/>
        </w:rPr>
        <w:t xml:space="preserve"> </w:t>
      </w:r>
    </w:p>
    <w:p w14:paraId="1B465E00" w14:textId="49A0C429" w:rsidR="007B7990" w:rsidRDefault="00C245B9" w:rsidP="00D25FEF">
      <w:pPr>
        <w:pStyle w:val="Heading4"/>
        <w:rPr>
          <w:rFonts w:eastAsia="Arial"/>
        </w:rPr>
      </w:pPr>
      <w:bookmarkStart w:id="156" w:name="_Ref164776760"/>
      <w:bookmarkStart w:id="157" w:name="_Ref163685723"/>
      <w:r w:rsidRPr="00C245B9">
        <w:rPr>
          <w:rFonts w:eastAsia="Arial"/>
        </w:rPr>
        <w:t xml:space="preserve">provide a replacement Security to SFV where required under clause </w:t>
      </w:r>
      <w:r w:rsidR="00E7155D">
        <w:rPr>
          <w:rFonts w:eastAsia="Arial"/>
        </w:rPr>
        <w:fldChar w:fldCharType="begin"/>
      </w:r>
      <w:r w:rsidR="00E7155D">
        <w:rPr>
          <w:rFonts w:eastAsia="Arial"/>
        </w:rPr>
        <w:instrText xml:space="preserve">  REF _Ref163713710 \w \h \* MERGEFORMAT </w:instrText>
      </w:r>
      <w:r w:rsidR="00E7155D">
        <w:rPr>
          <w:rFonts w:eastAsia="Arial"/>
        </w:rPr>
      </w:r>
      <w:r w:rsidR="00E7155D">
        <w:rPr>
          <w:rFonts w:eastAsia="Arial"/>
        </w:rPr>
        <w:fldChar w:fldCharType="separate"/>
      </w:r>
      <w:r w:rsidR="009B5D7B">
        <w:rPr>
          <w:rFonts w:eastAsia="Arial"/>
        </w:rPr>
        <w:t>3.4</w:t>
      </w:r>
      <w:r w:rsidR="00E7155D">
        <w:rPr>
          <w:rFonts w:eastAsia="Arial"/>
        </w:rPr>
        <w:fldChar w:fldCharType="end"/>
      </w:r>
      <w:r w:rsidRPr="00C245B9">
        <w:rPr>
          <w:rFonts w:eastAsia="Arial"/>
        </w:rPr>
        <w:t>, in which case for the whole amount</w:t>
      </w:r>
      <w:r w:rsidR="00181D06">
        <w:rPr>
          <w:rFonts w:eastAsia="Arial"/>
        </w:rPr>
        <w:t xml:space="preserve"> of the Security</w:t>
      </w:r>
      <w:r w:rsidR="007B7990">
        <w:rPr>
          <w:rFonts w:eastAsia="Arial"/>
        </w:rPr>
        <w:t>; or</w:t>
      </w:r>
      <w:bookmarkEnd w:id="156"/>
    </w:p>
    <w:p w14:paraId="48EF1C61" w14:textId="5DB3AEEA" w:rsidR="00C245B9" w:rsidRPr="00D25FEF" w:rsidRDefault="00813189" w:rsidP="00D25FEF">
      <w:pPr>
        <w:pStyle w:val="Heading4"/>
        <w:rPr>
          <w:rFonts w:eastAsia="Arial"/>
        </w:rPr>
      </w:pPr>
      <w:r>
        <w:rPr>
          <w:rFonts w:eastAsia="Arial"/>
        </w:rPr>
        <w:t xml:space="preserve">pay any amounts payable to SFV arising from the indemnity in clause </w:t>
      </w:r>
      <w:r>
        <w:rPr>
          <w:rFonts w:eastAsia="Arial"/>
        </w:rPr>
        <w:fldChar w:fldCharType="begin"/>
      </w:r>
      <w:r>
        <w:rPr>
          <w:rFonts w:eastAsia="Arial"/>
        </w:rPr>
        <w:instrText xml:space="preserve"> REF _Ref163685865 \w \h </w:instrText>
      </w:r>
      <w:r>
        <w:rPr>
          <w:rFonts w:eastAsia="Arial"/>
        </w:rPr>
      </w:r>
      <w:r>
        <w:rPr>
          <w:rFonts w:eastAsia="Arial"/>
        </w:rPr>
        <w:fldChar w:fldCharType="separate"/>
      </w:r>
      <w:r w:rsidR="009B5D7B">
        <w:rPr>
          <w:rFonts w:eastAsia="Arial"/>
        </w:rPr>
        <w:t>9.4(a)</w:t>
      </w:r>
      <w:r>
        <w:rPr>
          <w:rFonts w:eastAsia="Arial"/>
        </w:rPr>
        <w:fldChar w:fldCharType="end"/>
      </w:r>
      <w:r w:rsidR="007B7990">
        <w:rPr>
          <w:rFonts w:eastAsia="Arial"/>
        </w:rPr>
        <w:t>,</w:t>
      </w:r>
      <w:r>
        <w:rPr>
          <w:rFonts w:eastAsia="Arial"/>
        </w:rPr>
        <w:t xml:space="preserve"> </w:t>
      </w:r>
      <w:r w:rsidRPr="00C245B9">
        <w:rPr>
          <w:rFonts w:eastAsia="Arial"/>
        </w:rPr>
        <w:t xml:space="preserve">in which case for any </w:t>
      </w:r>
      <w:r>
        <w:rPr>
          <w:rFonts w:eastAsia="Arial"/>
        </w:rPr>
        <w:t xml:space="preserve">payable </w:t>
      </w:r>
      <w:r w:rsidRPr="00C245B9">
        <w:rPr>
          <w:rFonts w:eastAsia="Arial"/>
        </w:rPr>
        <w:t xml:space="preserve">amount </w:t>
      </w:r>
      <w:r>
        <w:rPr>
          <w:rFonts w:eastAsia="Arial"/>
        </w:rPr>
        <w:t xml:space="preserve">under clause </w:t>
      </w:r>
      <w:r>
        <w:rPr>
          <w:rFonts w:eastAsia="Arial"/>
        </w:rPr>
        <w:fldChar w:fldCharType="begin"/>
      </w:r>
      <w:r>
        <w:rPr>
          <w:rFonts w:eastAsia="Arial"/>
        </w:rPr>
        <w:instrText xml:space="preserve"> REF _Ref163685865 \w \h </w:instrText>
      </w:r>
      <w:r>
        <w:rPr>
          <w:rFonts w:eastAsia="Arial"/>
        </w:rPr>
      </w:r>
      <w:r>
        <w:rPr>
          <w:rFonts w:eastAsia="Arial"/>
        </w:rPr>
        <w:fldChar w:fldCharType="separate"/>
      </w:r>
      <w:r w:rsidR="009B5D7B">
        <w:rPr>
          <w:rFonts w:eastAsia="Arial"/>
        </w:rPr>
        <w:t>9.4(a)</w:t>
      </w:r>
      <w:r>
        <w:rPr>
          <w:rFonts w:eastAsia="Arial"/>
        </w:rPr>
        <w:fldChar w:fldCharType="end"/>
      </w:r>
      <w:r w:rsidR="008B1649">
        <w:rPr>
          <w:rFonts w:eastAsia="Arial"/>
        </w:rPr>
        <w:t>.</w:t>
      </w:r>
      <w:bookmarkEnd w:id="157"/>
      <w:r w:rsidR="007B7990">
        <w:rPr>
          <w:rFonts w:eastAsia="Arial"/>
        </w:rPr>
        <w:t xml:space="preserve">  </w:t>
      </w:r>
    </w:p>
    <w:p w14:paraId="448ABEB5" w14:textId="6BF9C443" w:rsidR="00C245B9" w:rsidRPr="00D25FEF" w:rsidRDefault="00E508B2" w:rsidP="00E508B2">
      <w:pPr>
        <w:pStyle w:val="Heading3"/>
        <w:rPr>
          <w:rFonts w:eastAsia="Arial"/>
        </w:rPr>
      </w:pPr>
      <w:bookmarkStart w:id="158" w:name="_bookmark125"/>
      <w:bookmarkStart w:id="159" w:name="_Ref164158760"/>
      <w:bookmarkEnd w:id="158"/>
      <w:r w:rsidRPr="00D25FEF">
        <w:rPr>
          <w:rFonts w:eastAsia="Arial"/>
          <w:spacing w:val="-4"/>
        </w:rPr>
        <w:t>I</w:t>
      </w:r>
      <w:r w:rsidRPr="008B1649">
        <w:rPr>
          <w:rFonts w:eastAsia="Arial"/>
        </w:rPr>
        <w:t>f</w:t>
      </w:r>
      <w:bookmarkStart w:id="160" w:name="_Ref163685724"/>
      <w:r w:rsidR="00C245B9" w:rsidRPr="00D25FEF">
        <w:rPr>
          <w:rFonts w:eastAsia="Arial"/>
        </w:rPr>
        <w:t xml:space="preserve"> </w:t>
      </w:r>
      <w:bookmarkStart w:id="161" w:name="_Ref163742405"/>
      <w:r w:rsidR="00C245B9" w:rsidRPr="008B1649">
        <w:rPr>
          <w:rFonts w:eastAsia="Arial"/>
        </w:rPr>
        <w:t>SFV</w:t>
      </w:r>
      <w:r w:rsidR="00C245B9" w:rsidRPr="00D25FEF">
        <w:rPr>
          <w:rFonts w:eastAsia="Arial"/>
        </w:rPr>
        <w:t xml:space="preserve"> </w:t>
      </w:r>
      <w:r w:rsidR="00C245B9" w:rsidRPr="008B1649">
        <w:rPr>
          <w:rFonts w:eastAsia="Arial"/>
        </w:rPr>
        <w:t>draws</w:t>
      </w:r>
      <w:r w:rsidR="00C245B9" w:rsidRPr="00D25FEF">
        <w:rPr>
          <w:rFonts w:eastAsia="Arial"/>
        </w:rPr>
        <w:t xml:space="preserve"> </w:t>
      </w:r>
      <w:r w:rsidR="00C245B9" w:rsidRPr="008B1649">
        <w:rPr>
          <w:rFonts w:eastAsia="Arial"/>
        </w:rPr>
        <w:t>on a Security in accordance with</w:t>
      </w:r>
      <w:r w:rsidRPr="008B1649">
        <w:rPr>
          <w:rFonts w:eastAsia="Arial"/>
        </w:rPr>
        <w:t xml:space="preserve"> paragraph</w:t>
      </w:r>
      <w:r w:rsidR="00C245B9" w:rsidRPr="008B1649">
        <w:rPr>
          <w:rFonts w:eastAsia="Arial"/>
        </w:rPr>
        <w:t xml:space="preserve"> </w:t>
      </w:r>
      <w:r w:rsidRPr="008B1649">
        <w:rPr>
          <w:rFonts w:eastAsia="Arial"/>
        </w:rPr>
        <w:fldChar w:fldCharType="begin"/>
      </w:r>
      <w:r w:rsidRPr="008B1649">
        <w:rPr>
          <w:rFonts w:eastAsia="Arial"/>
        </w:rPr>
        <w:instrText xml:space="preserve"> REF _Ref163637351 \r \h </w:instrText>
      </w:r>
      <w:r w:rsidR="008B1649" w:rsidRPr="00D25FEF">
        <w:rPr>
          <w:rFonts w:eastAsia="Arial"/>
        </w:rPr>
        <w:instrText xml:space="preserve"> \* MERGEFORMAT </w:instrText>
      </w:r>
      <w:r w:rsidRPr="008B1649">
        <w:rPr>
          <w:rFonts w:eastAsia="Arial"/>
        </w:rPr>
      </w:r>
      <w:r w:rsidRPr="008B1649">
        <w:rPr>
          <w:rFonts w:eastAsia="Arial"/>
        </w:rPr>
        <w:fldChar w:fldCharType="separate"/>
      </w:r>
      <w:r w:rsidR="009B5D7B">
        <w:rPr>
          <w:rFonts w:eastAsia="Arial"/>
        </w:rPr>
        <w:t>(a)</w:t>
      </w:r>
      <w:r w:rsidRPr="008B1649">
        <w:rPr>
          <w:rFonts w:eastAsia="Arial"/>
        </w:rPr>
        <w:fldChar w:fldCharType="end"/>
      </w:r>
      <w:r w:rsidR="0089291D">
        <w:rPr>
          <w:rFonts w:eastAsia="Arial"/>
        </w:rPr>
        <w:fldChar w:fldCharType="begin"/>
      </w:r>
      <w:r w:rsidR="0089291D">
        <w:rPr>
          <w:rFonts w:eastAsia="Arial"/>
        </w:rPr>
        <w:instrText xml:space="preserve"> REF _Ref164776760 \n \h </w:instrText>
      </w:r>
      <w:r w:rsidR="0089291D">
        <w:rPr>
          <w:rFonts w:eastAsia="Arial"/>
        </w:rPr>
      </w:r>
      <w:r w:rsidR="0089291D">
        <w:rPr>
          <w:rFonts w:eastAsia="Arial"/>
        </w:rPr>
        <w:fldChar w:fldCharType="separate"/>
      </w:r>
      <w:r w:rsidR="009B5D7B">
        <w:rPr>
          <w:rFonts w:eastAsia="Arial"/>
        </w:rPr>
        <w:t>(iii)</w:t>
      </w:r>
      <w:r w:rsidR="0089291D">
        <w:rPr>
          <w:rFonts w:eastAsia="Arial"/>
        </w:rPr>
        <w:fldChar w:fldCharType="end"/>
      </w:r>
      <w:r w:rsidR="00C245B9" w:rsidRPr="008B1649">
        <w:rPr>
          <w:rFonts w:eastAsia="Arial"/>
        </w:rPr>
        <w:t>, then SFV:</w:t>
      </w:r>
      <w:bookmarkEnd w:id="160"/>
      <w:bookmarkEnd w:id="161"/>
      <w:r w:rsidR="007B7990">
        <w:rPr>
          <w:rFonts w:eastAsia="Arial"/>
        </w:rPr>
        <w:t xml:space="preserve"> </w:t>
      </w:r>
      <w:bookmarkEnd w:id="159"/>
    </w:p>
    <w:p w14:paraId="6A528AB0" w14:textId="72D4A25F" w:rsidR="00C245B9" w:rsidRDefault="00C245B9" w:rsidP="00C245B9">
      <w:pPr>
        <w:pStyle w:val="Heading4"/>
      </w:pPr>
      <w:bookmarkStart w:id="162" w:name="_Ref163685725"/>
      <w:r w:rsidRPr="00C245B9">
        <w:rPr>
          <w:rFonts w:eastAsia="Arial"/>
        </w:rPr>
        <w:t xml:space="preserve">will </w:t>
      </w:r>
      <w:r w:rsidRPr="00C245B9">
        <w:rPr>
          <w:rFonts w:eastAsia="Arial"/>
          <w:u w:color="2E97D3"/>
        </w:rPr>
        <w:t>hold</w:t>
      </w:r>
      <w:r w:rsidRPr="00C245B9">
        <w:rPr>
          <w:rFonts w:eastAsia="Arial"/>
          <w:spacing w:val="-5"/>
          <w:u w:color="2E97D3"/>
        </w:rPr>
        <w:t xml:space="preserve"> </w:t>
      </w:r>
      <w:r w:rsidRPr="00C245B9">
        <w:rPr>
          <w:rFonts w:eastAsia="Arial"/>
          <w:u w:color="2E97D3"/>
        </w:rPr>
        <w:t>that</w:t>
      </w:r>
      <w:r w:rsidRPr="00C245B9">
        <w:rPr>
          <w:rFonts w:eastAsia="Arial"/>
          <w:spacing w:val="-5"/>
          <w:u w:color="2E97D3"/>
        </w:rPr>
        <w:t xml:space="preserve"> </w:t>
      </w:r>
      <w:r w:rsidRPr="00C245B9">
        <w:rPr>
          <w:rFonts w:eastAsia="Arial"/>
          <w:u w:color="2E97D3"/>
        </w:rPr>
        <w:t>amount</w:t>
      </w:r>
      <w:r w:rsidRPr="00C245B9">
        <w:rPr>
          <w:rFonts w:eastAsia="Arial"/>
          <w:spacing w:val="-5"/>
          <w:u w:color="2E97D3"/>
        </w:rPr>
        <w:t xml:space="preserve"> </w:t>
      </w:r>
      <w:r w:rsidRPr="00C245B9">
        <w:rPr>
          <w:rFonts w:eastAsia="Arial"/>
          <w:u w:color="2E97D3"/>
        </w:rPr>
        <w:t>as</w:t>
      </w:r>
      <w:r w:rsidRPr="00C245B9">
        <w:rPr>
          <w:rFonts w:eastAsia="Arial"/>
          <w:spacing w:val="-1"/>
          <w:u w:color="2E97D3"/>
        </w:rPr>
        <w:t xml:space="preserve"> </w:t>
      </w:r>
      <w:r w:rsidRPr="00C245B9">
        <w:rPr>
          <w:rFonts w:eastAsia="Arial"/>
          <w:u w:color="2E97D3"/>
        </w:rPr>
        <w:t>a</w:t>
      </w:r>
      <w:r w:rsidRPr="00C245B9">
        <w:rPr>
          <w:rFonts w:eastAsia="Arial"/>
          <w:spacing w:val="-3"/>
          <w:u w:color="2E97D3"/>
        </w:rPr>
        <w:t xml:space="preserve"> </w:t>
      </w:r>
      <w:r w:rsidRPr="00C245B9">
        <w:rPr>
          <w:rFonts w:eastAsia="Arial"/>
          <w:u w:color="2E97D3"/>
        </w:rPr>
        <w:t>cash</w:t>
      </w:r>
      <w:r w:rsidRPr="00C245B9">
        <w:rPr>
          <w:rFonts w:eastAsia="Arial"/>
          <w:spacing w:val="-5"/>
          <w:u w:color="2E97D3"/>
        </w:rPr>
        <w:t xml:space="preserve"> </w:t>
      </w:r>
      <w:r w:rsidRPr="00C245B9">
        <w:rPr>
          <w:rFonts w:eastAsia="Arial"/>
          <w:u w:color="2E97D3"/>
        </w:rPr>
        <w:t>deposi</w:t>
      </w:r>
      <w:r w:rsidR="00D2709F">
        <w:rPr>
          <w:rFonts w:eastAsia="Arial"/>
          <w:u w:color="2E97D3"/>
        </w:rPr>
        <w:t>t</w:t>
      </w:r>
      <w:r w:rsidRPr="00C245B9">
        <w:rPr>
          <w:rFonts w:eastAsia="Arial"/>
          <w:spacing w:val="-5"/>
          <w:u w:color="2E97D3"/>
        </w:rPr>
        <w:t xml:space="preserve"> </w:t>
      </w:r>
      <w:r w:rsidRPr="00C245B9">
        <w:rPr>
          <w:rFonts w:eastAsia="Arial"/>
          <w:u w:color="2E97D3"/>
        </w:rPr>
        <w:t>("</w:t>
      </w:r>
      <w:r w:rsidRPr="00C245B9">
        <w:rPr>
          <w:rFonts w:eastAsia="Arial"/>
          <w:b/>
          <w:u w:color="2E97D3"/>
        </w:rPr>
        <w:t>Cash</w:t>
      </w:r>
      <w:r w:rsidRPr="00C245B9">
        <w:rPr>
          <w:rFonts w:eastAsia="Arial"/>
          <w:b/>
          <w:spacing w:val="-2"/>
          <w:u w:color="2E97D3"/>
        </w:rPr>
        <w:t xml:space="preserve"> </w:t>
      </w:r>
      <w:r w:rsidRPr="00C245B9">
        <w:rPr>
          <w:rFonts w:eastAsia="Arial"/>
          <w:b/>
          <w:u w:color="2E97D3"/>
        </w:rPr>
        <w:t>Depo</w:t>
      </w:r>
      <w:r w:rsidR="00C54D0A">
        <w:rPr>
          <w:rFonts w:eastAsia="Arial"/>
          <w:b/>
          <w:u w:color="2E97D3"/>
        </w:rPr>
        <w:t>s</w:t>
      </w:r>
      <w:r w:rsidRPr="00C245B9">
        <w:rPr>
          <w:rFonts w:eastAsia="Arial"/>
          <w:b/>
          <w:u w:color="2E97D3"/>
        </w:rPr>
        <w:t>it</w:t>
      </w:r>
      <w:r w:rsidRPr="00C245B9">
        <w:rPr>
          <w:rFonts w:eastAsia="Arial"/>
          <w:u w:color="2E97D3"/>
        </w:rPr>
        <w:t>")</w:t>
      </w:r>
      <w:r w:rsidRPr="00C245B9">
        <w:rPr>
          <w:rFonts w:eastAsia="Arial"/>
          <w:spacing w:val="-4"/>
          <w:u w:color="2E97D3"/>
        </w:rPr>
        <w:t xml:space="preserve"> </w:t>
      </w:r>
      <w:r w:rsidRPr="00C245B9">
        <w:rPr>
          <w:rFonts w:eastAsia="Arial"/>
          <w:u w:color="2E97D3"/>
        </w:rPr>
        <w:t>in</w:t>
      </w:r>
      <w:r w:rsidRPr="00C245B9">
        <w:rPr>
          <w:rFonts w:eastAsia="Arial"/>
          <w:spacing w:val="-5"/>
          <w:u w:color="2E97D3"/>
        </w:rPr>
        <w:t xml:space="preserve"> </w:t>
      </w:r>
      <w:r w:rsidRPr="00C245B9">
        <w:rPr>
          <w:rFonts w:eastAsia="Arial"/>
          <w:u w:color="2E97D3"/>
        </w:rPr>
        <w:t>a</w:t>
      </w:r>
      <w:r w:rsidRPr="00C245B9">
        <w:rPr>
          <w:rFonts w:eastAsia="Arial"/>
        </w:rPr>
        <w:t xml:space="preserve"> </w:t>
      </w:r>
      <w:r w:rsidRPr="00C245B9">
        <w:rPr>
          <w:rFonts w:eastAsia="Arial"/>
          <w:u w:color="2E97D3"/>
        </w:rPr>
        <w:t>separate bank account in the name of SFV ("</w:t>
      </w:r>
      <w:r w:rsidRPr="00C245B9">
        <w:rPr>
          <w:rFonts w:eastAsia="Arial"/>
          <w:b/>
          <w:u w:color="2E97D3"/>
        </w:rPr>
        <w:t>Cash Deposit</w:t>
      </w:r>
      <w:r w:rsidRPr="00C245B9">
        <w:rPr>
          <w:rFonts w:eastAsia="Arial"/>
          <w:b/>
        </w:rPr>
        <w:t xml:space="preserve"> </w:t>
      </w:r>
      <w:r w:rsidRPr="00C245B9">
        <w:rPr>
          <w:rFonts w:eastAsia="Arial"/>
          <w:b/>
          <w:spacing w:val="-2"/>
          <w:u w:color="2E97D3"/>
        </w:rPr>
        <w:t>Acco</w:t>
      </w:r>
      <w:r w:rsidR="00C54D0A">
        <w:rPr>
          <w:rFonts w:eastAsia="Arial"/>
          <w:b/>
          <w:spacing w:val="-2"/>
          <w:u w:color="2E97D3"/>
        </w:rPr>
        <w:t>u</w:t>
      </w:r>
      <w:r w:rsidRPr="00C245B9">
        <w:rPr>
          <w:rFonts w:eastAsia="Arial"/>
          <w:b/>
          <w:spacing w:val="-2"/>
          <w:u w:color="2E97D3"/>
        </w:rPr>
        <w:t>nt</w:t>
      </w:r>
      <w:r w:rsidRPr="00C245B9">
        <w:rPr>
          <w:rFonts w:eastAsia="Arial"/>
          <w:spacing w:val="-2"/>
          <w:u w:color="2E97D3"/>
        </w:rPr>
        <w:t>");</w:t>
      </w:r>
      <w:bookmarkEnd w:id="162"/>
    </w:p>
    <w:p w14:paraId="5909D726" w14:textId="5BA2D389" w:rsidR="00C245B9" w:rsidRPr="00D25FEF" w:rsidRDefault="001E64DA" w:rsidP="001E64DA">
      <w:pPr>
        <w:pStyle w:val="Heading4"/>
        <w:rPr>
          <w:u w:color="2E97D3"/>
        </w:rPr>
      </w:pPr>
      <w:bookmarkStart w:id="163" w:name="_bookmark129"/>
      <w:bookmarkStart w:id="164" w:name="_Ref163685726"/>
      <w:bookmarkEnd w:id="163"/>
      <w:r w:rsidRPr="00D25FEF">
        <w:rPr>
          <w:rFonts w:eastAsia="Arial"/>
          <w:u w:color="2E97D3"/>
        </w:rPr>
        <w:t>may</w:t>
      </w:r>
      <w:r w:rsidRPr="00D25FEF">
        <w:rPr>
          <w:rFonts w:eastAsia="Arial"/>
          <w:spacing w:val="-6"/>
          <w:u w:color="2E97D3"/>
        </w:rPr>
        <w:t xml:space="preserve"> </w:t>
      </w:r>
      <w:r w:rsidRPr="00D25FEF">
        <w:rPr>
          <w:rFonts w:eastAsia="Arial"/>
          <w:u w:color="2E97D3"/>
        </w:rPr>
        <w:t>withdraw</w:t>
      </w:r>
      <w:r w:rsidRPr="00D25FEF">
        <w:rPr>
          <w:rFonts w:eastAsia="Arial"/>
          <w:spacing w:val="-4"/>
          <w:u w:color="2E97D3"/>
        </w:rPr>
        <w:t xml:space="preserve"> </w:t>
      </w:r>
      <w:r w:rsidRPr="00D25FEF">
        <w:rPr>
          <w:rFonts w:eastAsia="Arial"/>
          <w:u w:color="2E97D3"/>
        </w:rPr>
        <w:t>money</w:t>
      </w:r>
      <w:r w:rsidRPr="00E508B2">
        <w:rPr>
          <w:rFonts w:eastAsia="Arial"/>
          <w:spacing w:val="-5"/>
        </w:rPr>
        <w:t xml:space="preserve"> </w:t>
      </w:r>
      <w:r w:rsidR="00C245B9" w:rsidRPr="00116984">
        <w:rPr>
          <w:rFonts w:eastAsia="Arial"/>
        </w:rPr>
        <w:t>(including</w:t>
      </w:r>
      <w:r w:rsidR="00C245B9" w:rsidRPr="00116984">
        <w:rPr>
          <w:rFonts w:eastAsia="Arial"/>
          <w:spacing w:val="-7"/>
        </w:rPr>
        <w:t xml:space="preserve"> </w:t>
      </w:r>
      <w:r w:rsidRPr="00116984">
        <w:rPr>
          <w:rFonts w:eastAsia="Arial"/>
          <w:u w:color="2E97D3"/>
        </w:rPr>
        <w:t>accrued</w:t>
      </w:r>
      <w:r w:rsidR="00C245B9" w:rsidRPr="00116984">
        <w:rPr>
          <w:rFonts w:eastAsia="Arial"/>
          <w:spacing w:val="-7"/>
        </w:rPr>
        <w:t xml:space="preserve"> </w:t>
      </w:r>
      <w:r w:rsidR="00C245B9" w:rsidRPr="00116984">
        <w:rPr>
          <w:rFonts w:eastAsia="Arial"/>
        </w:rPr>
        <w:t>interest</w:t>
      </w:r>
      <w:r w:rsidR="00C245B9" w:rsidRPr="00E508B2">
        <w:rPr>
          <w:rFonts w:eastAsia="Arial"/>
        </w:rPr>
        <w:t>)</w:t>
      </w:r>
      <w:r w:rsidR="00C245B9" w:rsidRPr="00E508B2">
        <w:rPr>
          <w:rFonts w:eastAsia="Arial"/>
          <w:spacing w:val="-6"/>
        </w:rPr>
        <w:t xml:space="preserve"> </w:t>
      </w:r>
      <w:r w:rsidRPr="00D25FEF">
        <w:rPr>
          <w:rFonts w:eastAsia="Arial"/>
          <w:u w:color="2E97D3"/>
        </w:rPr>
        <w:t>from</w:t>
      </w:r>
      <w:r w:rsidRPr="00D25FEF">
        <w:rPr>
          <w:rFonts w:eastAsia="Arial"/>
          <w:spacing w:val="-7"/>
          <w:u w:color="2E97D3"/>
        </w:rPr>
        <w:t xml:space="preserve"> </w:t>
      </w:r>
      <w:r w:rsidRPr="00D25FEF">
        <w:rPr>
          <w:rFonts w:eastAsia="Arial"/>
          <w:u w:color="2E97D3"/>
        </w:rPr>
        <w:t>the</w:t>
      </w:r>
      <w:r w:rsidRPr="00E508B2">
        <w:rPr>
          <w:rFonts w:eastAsia="Arial"/>
        </w:rPr>
        <w:t xml:space="preserve"> </w:t>
      </w:r>
      <w:r w:rsidRPr="00D25FEF">
        <w:rPr>
          <w:rFonts w:eastAsia="Arial"/>
          <w:u w:color="2E97D3"/>
        </w:rPr>
        <w:t>Cash Deposit Account and use that money:</w:t>
      </w:r>
      <w:bookmarkEnd w:id="164"/>
    </w:p>
    <w:p w14:paraId="55C95789" w14:textId="42A3AA7B" w:rsidR="001E64DA" w:rsidRPr="00C245B9" w:rsidRDefault="001E64DA" w:rsidP="001E64DA">
      <w:pPr>
        <w:pStyle w:val="Heading5"/>
        <w:rPr>
          <w:u w:color="2E97D3"/>
        </w:rPr>
      </w:pPr>
      <w:bookmarkStart w:id="165" w:name="_Ref163685727"/>
      <w:r w:rsidRPr="00C245B9">
        <w:rPr>
          <w:rFonts w:eastAsia="Arial"/>
          <w:u w:color="2E97D3"/>
        </w:rPr>
        <w:t>in</w:t>
      </w:r>
      <w:r w:rsidRPr="00C245B9">
        <w:rPr>
          <w:rFonts w:eastAsia="Arial"/>
          <w:spacing w:val="-5"/>
          <w:u w:color="2E97D3"/>
        </w:rPr>
        <w:t xml:space="preserve"> </w:t>
      </w:r>
      <w:r w:rsidRPr="00C245B9">
        <w:rPr>
          <w:rFonts w:eastAsia="Arial"/>
          <w:u w:color="2E97D3"/>
        </w:rPr>
        <w:t>accordance</w:t>
      </w:r>
      <w:r w:rsidRPr="00C245B9">
        <w:rPr>
          <w:rFonts w:eastAsia="Arial"/>
          <w:spacing w:val="-5"/>
          <w:u w:color="2E97D3"/>
        </w:rPr>
        <w:t xml:space="preserve"> </w:t>
      </w:r>
      <w:r w:rsidRPr="00C245B9">
        <w:rPr>
          <w:rFonts w:eastAsia="Arial"/>
          <w:u w:color="2E97D3"/>
        </w:rPr>
        <w:t>with</w:t>
      </w:r>
      <w:r w:rsidRPr="00C245B9">
        <w:rPr>
          <w:rFonts w:eastAsia="Arial"/>
          <w:spacing w:val="-3"/>
          <w:u w:color="2E97D3"/>
        </w:rPr>
        <w:t xml:space="preserve"> </w:t>
      </w:r>
      <w:r w:rsidRPr="00C245B9">
        <w:rPr>
          <w:rFonts w:eastAsia="Arial"/>
          <w:u w:color="2E97D3"/>
        </w:rPr>
        <w:t>paragraph</w:t>
      </w:r>
      <w:r w:rsidRPr="00C245B9">
        <w:rPr>
          <w:rFonts w:eastAsia="Arial"/>
          <w:spacing w:val="-5"/>
          <w:u w:color="2E97D3"/>
        </w:rPr>
        <w:t xml:space="preserve"> </w:t>
      </w:r>
      <w:r w:rsidR="002D7B99">
        <w:rPr>
          <w:rFonts w:eastAsia="Arial"/>
          <w:u w:color="2E97D3"/>
        </w:rPr>
        <w:fldChar w:fldCharType="begin"/>
      </w:r>
      <w:r w:rsidR="002D7B99">
        <w:rPr>
          <w:rFonts w:eastAsia="Arial"/>
          <w:spacing w:val="-5"/>
          <w:u w:color="2E97D3"/>
        </w:rPr>
        <w:instrText xml:space="preserve"> REF _Ref163742398 \n \h </w:instrText>
      </w:r>
      <w:r w:rsidR="002D7B99">
        <w:rPr>
          <w:rFonts w:eastAsia="Arial"/>
          <w:u w:color="2E97D3"/>
        </w:rPr>
      </w:r>
      <w:r w:rsidR="002D7B99">
        <w:rPr>
          <w:rFonts w:eastAsia="Arial"/>
          <w:u w:color="2E97D3"/>
        </w:rPr>
        <w:fldChar w:fldCharType="separate"/>
      </w:r>
      <w:r w:rsidR="009B5D7B">
        <w:rPr>
          <w:rFonts w:eastAsia="Arial"/>
          <w:spacing w:val="-5"/>
          <w:u w:color="2E97D3"/>
        </w:rPr>
        <w:t>(a)</w:t>
      </w:r>
      <w:r w:rsidR="002D7B99">
        <w:rPr>
          <w:rFonts w:eastAsia="Arial"/>
          <w:u w:color="2E97D3"/>
        </w:rPr>
        <w:fldChar w:fldCharType="end"/>
      </w:r>
      <w:r w:rsidRPr="00C245B9">
        <w:rPr>
          <w:rFonts w:eastAsia="Arial"/>
          <w:spacing w:val="-4"/>
          <w:u w:color="2E97D3"/>
        </w:rPr>
        <w:t xml:space="preserve"> </w:t>
      </w:r>
      <w:r w:rsidRPr="00C245B9">
        <w:rPr>
          <w:rFonts w:eastAsia="Arial"/>
          <w:u w:color="2E97D3"/>
        </w:rPr>
        <w:t>as</w:t>
      </w:r>
      <w:r w:rsidRPr="00C245B9">
        <w:rPr>
          <w:rFonts w:eastAsia="Arial"/>
          <w:spacing w:val="-2"/>
          <w:u w:color="2E97D3"/>
        </w:rPr>
        <w:t xml:space="preserve"> </w:t>
      </w:r>
      <w:r w:rsidRPr="00C245B9">
        <w:rPr>
          <w:rFonts w:eastAsia="Arial"/>
          <w:u w:color="2E97D3"/>
        </w:rPr>
        <w:t>if</w:t>
      </w:r>
      <w:r w:rsidRPr="00C245B9">
        <w:rPr>
          <w:rFonts w:eastAsia="Arial"/>
          <w:spacing w:val="-5"/>
          <w:u w:color="2E97D3"/>
        </w:rPr>
        <w:t xml:space="preserve"> </w:t>
      </w:r>
      <w:r w:rsidRPr="00C245B9">
        <w:rPr>
          <w:rFonts w:eastAsia="Arial"/>
          <w:u w:color="2E97D3"/>
        </w:rPr>
        <w:t>the</w:t>
      </w:r>
      <w:r w:rsidRPr="00C245B9">
        <w:rPr>
          <w:rFonts w:eastAsia="Arial"/>
        </w:rPr>
        <w:t xml:space="preserve"> </w:t>
      </w:r>
      <w:r w:rsidRPr="00C245B9">
        <w:rPr>
          <w:rFonts w:eastAsia="Arial"/>
          <w:u w:color="2E97D3"/>
        </w:rPr>
        <w:t>Cash Deposit were the amount secured by the relevant</w:t>
      </w:r>
      <w:r w:rsidRPr="00C245B9">
        <w:rPr>
          <w:rFonts w:eastAsia="Arial"/>
        </w:rPr>
        <w:t xml:space="preserve"> </w:t>
      </w:r>
      <w:r w:rsidRPr="00C245B9">
        <w:rPr>
          <w:rFonts w:eastAsia="Arial"/>
          <w:u w:color="2E97D3"/>
        </w:rPr>
        <w:t>Security; and</w:t>
      </w:r>
      <w:bookmarkEnd w:id="165"/>
    </w:p>
    <w:p w14:paraId="282FF3D8" w14:textId="50A89EC4" w:rsidR="001E64DA" w:rsidRPr="00C245B9" w:rsidRDefault="001E64DA" w:rsidP="001E64DA">
      <w:pPr>
        <w:pStyle w:val="Heading5"/>
        <w:rPr>
          <w:u w:color="2E97D3"/>
        </w:rPr>
      </w:pPr>
      <w:bookmarkStart w:id="166" w:name="_Ref163685728"/>
      <w:r w:rsidRPr="00C245B9">
        <w:rPr>
          <w:rFonts w:eastAsia="Arial"/>
          <w:u w:color="2E97D3"/>
        </w:rPr>
        <w:t>to</w:t>
      </w:r>
      <w:r w:rsidRPr="00C245B9">
        <w:rPr>
          <w:rFonts w:eastAsia="Arial"/>
          <w:spacing w:val="-6"/>
          <w:u w:color="2E97D3"/>
        </w:rPr>
        <w:t xml:space="preserve"> </w:t>
      </w:r>
      <w:r w:rsidRPr="00C245B9">
        <w:rPr>
          <w:rFonts w:eastAsia="Arial"/>
          <w:u w:color="2E97D3"/>
        </w:rPr>
        <w:t>pay</w:t>
      </w:r>
      <w:r w:rsidRPr="00C245B9">
        <w:rPr>
          <w:rFonts w:eastAsia="Arial"/>
          <w:spacing w:val="-2"/>
          <w:u w:color="2E97D3"/>
        </w:rPr>
        <w:t xml:space="preserve"> </w:t>
      </w:r>
      <w:r w:rsidRPr="00C245B9">
        <w:rPr>
          <w:rFonts w:eastAsia="Arial"/>
          <w:u w:color="2E97D3"/>
        </w:rPr>
        <w:t>all</w:t>
      </w:r>
      <w:r w:rsidRPr="00C245B9">
        <w:rPr>
          <w:rFonts w:eastAsia="Arial"/>
          <w:spacing w:val="-7"/>
          <w:u w:color="2E97D3"/>
        </w:rPr>
        <w:t xml:space="preserve"> </w:t>
      </w:r>
      <w:r w:rsidRPr="00C245B9">
        <w:rPr>
          <w:rFonts w:eastAsia="Arial"/>
          <w:u w:color="2E97D3"/>
        </w:rPr>
        <w:t>costs,</w:t>
      </w:r>
      <w:r w:rsidRPr="00C245B9">
        <w:rPr>
          <w:rFonts w:eastAsia="Arial"/>
          <w:spacing w:val="-6"/>
          <w:u w:color="2E97D3"/>
        </w:rPr>
        <w:t xml:space="preserve"> </w:t>
      </w:r>
      <w:r w:rsidRPr="00C245B9">
        <w:rPr>
          <w:rFonts w:eastAsia="Arial"/>
          <w:u w:color="2E97D3"/>
        </w:rPr>
        <w:t>charges,</w:t>
      </w:r>
      <w:r w:rsidRPr="00C245B9">
        <w:rPr>
          <w:rFonts w:eastAsia="Arial"/>
          <w:spacing w:val="-4"/>
          <w:u w:color="2E97D3"/>
        </w:rPr>
        <w:t xml:space="preserve"> </w:t>
      </w:r>
      <w:r w:rsidRPr="00C245B9">
        <w:rPr>
          <w:rFonts w:eastAsia="Arial"/>
          <w:u w:color="2E97D3"/>
        </w:rPr>
        <w:t>expenses</w:t>
      </w:r>
      <w:r w:rsidRPr="00C245B9">
        <w:rPr>
          <w:rFonts w:eastAsia="Arial"/>
          <w:spacing w:val="-5"/>
          <w:u w:color="2E97D3"/>
        </w:rPr>
        <w:t xml:space="preserve"> </w:t>
      </w:r>
      <w:r w:rsidRPr="00C245B9">
        <w:rPr>
          <w:rFonts w:eastAsia="Arial"/>
          <w:u w:color="2E97D3"/>
        </w:rPr>
        <w:t>and</w:t>
      </w:r>
      <w:r w:rsidRPr="00C245B9">
        <w:rPr>
          <w:rFonts w:eastAsia="Arial"/>
          <w:spacing w:val="-6"/>
          <w:u w:color="2E97D3"/>
        </w:rPr>
        <w:t xml:space="preserve"> </w:t>
      </w:r>
      <w:r w:rsidRPr="00C245B9">
        <w:rPr>
          <w:rFonts w:eastAsia="Arial"/>
          <w:u w:color="2E97D3"/>
        </w:rPr>
        <w:t>Taxes</w:t>
      </w:r>
      <w:r w:rsidRPr="00C245B9">
        <w:rPr>
          <w:rFonts w:eastAsia="Arial"/>
          <w:spacing w:val="-5"/>
          <w:u w:color="2E97D3"/>
        </w:rPr>
        <w:t xml:space="preserve"> </w:t>
      </w:r>
      <w:r w:rsidRPr="00C245B9">
        <w:rPr>
          <w:rFonts w:eastAsia="Arial"/>
          <w:u w:color="2E97D3"/>
        </w:rPr>
        <w:t>payable</w:t>
      </w:r>
      <w:r w:rsidRPr="00C245B9">
        <w:rPr>
          <w:rFonts w:eastAsia="Arial"/>
        </w:rPr>
        <w:t xml:space="preserve"> </w:t>
      </w:r>
      <w:r w:rsidRPr="00C245B9">
        <w:rPr>
          <w:rFonts w:eastAsia="Arial"/>
          <w:u w:color="2E97D3"/>
        </w:rPr>
        <w:t>in connection with that Cash Deposit Account; and</w:t>
      </w:r>
      <w:bookmarkEnd w:id="166"/>
    </w:p>
    <w:p w14:paraId="61549F08" w14:textId="2EB31DA1" w:rsidR="001E64DA" w:rsidRDefault="001E64DA" w:rsidP="001E64DA">
      <w:pPr>
        <w:pStyle w:val="Heading4"/>
      </w:pPr>
      <w:bookmarkStart w:id="167" w:name="_Ref163685729"/>
      <w:r w:rsidRPr="001E64DA">
        <w:rPr>
          <w:rFonts w:eastAsia="Arial"/>
          <w:u w:color="2E97D3"/>
        </w:rPr>
        <w:t>must return the</w:t>
      </w:r>
      <w:r w:rsidR="006A44FD">
        <w:rPr>
          <w:rFonts w:eastAsia="Arial"/>
          <w:u w:color="2E97D3"/>
        </w:rPr>
        <w:t xml:space="preserve"> </w:t>
      </w:r>
      <w:r w:rsidR="00116984">
        <w:rPr>
          <w:rFonts w:eastAsia="Arial"/>
          <w:u w:color="2E97D3"/>
        </w:rPr>
        <w:t>Cash Deposit</w:t>
      </w:r>
      <w:r w:rsidRPr="001E64DA">
        <w:rPr>
          <w:rFonts w:eastAsia="Arial"/>
          <w:u w:color="2E97D3"/>
        </w:rPr>
        <w:t xml:space="preserve"> held in the relevant Cash Deposit</w:t>
      </w:r>
      <w:r w:rsidRPr="001E64DA">
        <w:rPr>
          <w:rFonts w:eastAsia="Arial"/>
        </w:rPr>
        <w:t xml:space="preserve"> </w:t>
      </w:r>
      <w:r w:rsidRPr="001E64DA">
        <w:rPr>
          <w:rFonts w:eastAsia="Arial"/>
          <w:u w:color="2E97D3"/>
        </w:rPr>
        <w:t>Account (</w:t>
      </w:r>
      <w:r w:rsidR="001D6F9A">
        <w:rPr>
          <w:rFonts w:eastAsia="Arial"/>
          <w:u w:color="2E97D3"/>
        </w:rPr>
        <w:t>less</w:t>
      </w:r>
      <w:r w:rsidR="003352E1" w:rsidRPr="001E64DA">
        <w:rPr>
          <w:rFonts w:eastAsia="Arial"/>
          <w:u w:color="2E97D3"/>
        </w:rPr>
        <w:t xml:space="preserve"> </w:t>
      </w:r>
      <w:r w:rsidRPr="001E64DA">
        <w:rPr>
          <w:rFonts w:eastAsia="Arial"/>
          <w:u w:color="2E97D3"/>
        </w:rPr>
        <w:t>any amounts</w:t>
      </w:r>
      <w:r w:rsidRPr="001E64DA">
        <w:rPr>
          <w:rFonts w:eastAsia="Arial"/>
        </w:rPr>
        <w:t xml:space="preserve"> </w:t>
      </w:r>
      <w:r w:rsidR="002502A1">
        <w:rPr>
          <w:rFonts w:eastAsia="Arial"/>
        </w:rPr>
        <w:t xml:space="preserve">payable to or </w:t>
      </w:r>
      <w:r w:rsidRPr="001E64DA">
        <w:rPr>
          <w:rFonts w:eastAsia="Arial"/>
        </w:rPr>
        <w:t>by</w:t>
      </w:r>
      <w:r w:rsidR="002502A1">
        <w:rPr>
          <w:rFonts w:eastAsia="Arial"/>
        </w:rPr>
        <w:t xml:space="preserve"> </w:t>
      </w:r>
      <w:r w:rsidR="004C0AD5">
        <w:rPr>
          <w:rFonts w:eastAsia="Arial"/>
        </w:rPr>
        <w:t>SFV</w:t>
      </w:r>
      <w:r w:rsidR="002502A1">
        <w:rPr>
          <w:rFonts w:eastAsia="Arial"/>
        </w:rPr>
        <w:t xml:space="preserve"> under </w:t>
      </w:r>
      <w:r w:rsidR="00FC3757">
        <w:rPr>
          <w:rFonts w:eastAsia="Arial"/>
        </w:rPr>
        <w:t>subparagraph</w:t>
      </w:r>
      <w:r w:rsidR="002502A1">
        <w:rPr>
          <w:rFonts w:eastAsia="Arial"/>
        </w:rPr>
        <w:t xml:space="preserve"> </w:t>
      </w:r>
      <w:r w:rsidR="00FC3757">
        <w:rPr>
          <w:rFonts w:eastAsia="Arial"/>
        </w:rPr>
        <w:fldChar w:fldCharType="begin"/>
      </w:r>
      <w:r w:rsidR="00FC3757">
        <w:rPr>
          <w:rFonts w:eastAsia="Arial"/>
        </w:rPr>
        <w:instrText xml:space="preserve"> REF _Ref164158760 \n \h </w:instrText>
      </w:r>
      <w:r w:rsidR="00FC3757">
        <w:rPr>
          <w:rFonts w:eastAsia="Arial"/>
        </w:rPr>
      </w:r>
      <w:r w:rsidR="00FC3757">
        <w:rPr>
          <w:rFonts w:eastAsia="Arial"/>
        </w:rPr>
        <w:fldChar w:fldCharType="separate"/>
      </w:r>
      <w:r w:rsidR="009B5D7B">
        <w:rPr>
          <w:rFonts w:eastAsia="Arial"/>
        </w:rPr>
        <w:t>(b)</w:t>
      </w:r>
      <w:r w:rsidR="00FC3757">
        <w:rPr>
          <w:rFonts w:eastAsia="Arial"/>
        </w:rPr>
        <w:fldChar w:fldCharType="end"/>
      </w:r>
      <w:r w:rsidR="00FC3757">
        <w:rPr>
          <w:rFonts w:eastAsia="Arial"/>
        </w:rPr>
        <w:fldChar w:fldCharType="begin"/>
      </w:r>
      <w:r w:rsidR="00FC3757">
        <w:rPr>
          <w:rFonts w:eastAsia="Arial"/>
        </w:rPr>
        <w:instrText xml:space="preserve"> REF _Ref163685726 \n \h </w:instrText>
      </w:r>
      <w:r w:rsidR="00FC3757">
        <w:rPr>
          <w:rFonts w:eastAsia="Arial"/>
        </w:rPr>
      </w:r>
      <w:r w:rsidR="00FC3757">
        <w:rPr>
          <w:rFonts w:eastAsia="Arial"/>
        </w:rPr>
        <w:fldChar w:fldCharType="separate"/>
      </w:r>
      <w:r w:rsidR="009B5D7B">
        <w:rPr>
          <w:rFonts w:eastAsia="Arial"/>
        </w:rPr>
        <w:t>(ii)</w:t>
      </w:r>
      <w:r w:rsidR="00FC3757">
        <w:rPr>
          <w:rFonts w:eastAsia="Arial"/>
        </w:rPr>
        <w:fldChar w:fldCharType="end"/>
      </w:r>
      <w:r w:rsidR="002502A1">
        <w:rPr>
          <w:rFonts w:eastAsia="Arial"/>
        </w:rPr>
        <w:t>)</w:t>
      </w:r>
      <w:r w:rsidRPr="001E64DA">
        <w:rPr>
          <w:rFonts w:eastAsia="Arial"/>
        </w:rPr>
        <w:t xml:space="preserve"> to Access</w:t>
      </w:r>
      <w:r w:rsidRPr="001E64DA">
        <w:rPr>
          <w:rFonts w:eastAsia="Arial"/>
          <w:spacing w:val="-6"/>
        </w:rPr>
        <w:t xml:space="preserve"> </w:t>
      </w:r>
      <w:r w:rsidRPr="001E64DA">
        <w:rPr>
          <w:rFonts w:eastAsia="Arial"/>
        </w:rPr>
        <w:t>Right</w:t>
      </w:r>
      <w:r w:rsidRPr="001E64DA">
        <w:rPr>
          <w:rFonts w:eastAsia="Arial"/>
          <w:spacing w:val="-4"/>
        </w:rPr>
        <w:t xml:space="preserve"> </w:t>
      </w:r>
      <w:r w:rsidRPr="001E64DA">
        <w:rPr>
          <w:rFonts w:eastAsia="Arial"/>
        </w:rPr>
        <w:t>Holder</w:t>
      </w:r>
      <w:r w:rsidRPr="001E64DA">
        <w:rPr>
          <w:rFonts w:eastAsia="Arial"/>
          <w:spacing w:val="-6"/>
        </w:rPr>
        <w:t xml:space="preserve"> </w:t>
      </w:r>
      <w:r w:rsidRPr="001E64DA">
        <w:rPr>
          <w:rFonts w:eastAsia="Arial"/>
          <w:u w:color="2E97D3"/>
        </w:rPr>
        <w:t>following</w:t>
      </w:r>
      <w:r w:rsidRPr="001E64DA">
        <w:rPr>
          <w:rFonts w:eastAsia="Arial"/>
          <w:spacing w:val="-7"/>
          <w:u w:color="2E97D3"/>
        </w:rPr>
        <w:t xml:space="preserve"> </w:t>
      </w:r>
      <w:r w:rsidRPr="001E64DA">
        <w:rPr>
          <w:rFonts w:eastAsia="Arial"/>
          <w:u w:color="2E97D3"/>
        </w:rPr>
        <w:t>receipt</w:t>
      </w:r>
      <w:r w:rsidRPr="001E64DA">
        <w:rPr>
          <w:rFonts w:eastAsia="Arial"/>
          <w:spacing w:val="-7"/>
          <w:u w:color="2E97D3"/>
        </w:rPr>
        <w:t xml:space="preserve"> </w:t>
      </w:r>
      <w:r w:rsidRPr="001E64DA">
        <w:rPr>
          <w:rFonts w:eastAsia="Arial"/>
          <w:u w:color="2E97D3"/>
        </w:rPr>
        <w:t>of</w:t>
      </w:r>
      <w:r w:rsidRPr="001E64DA">
        <w:rPr>
          <w:rFonts w:eastAsia="Arial"/>
          <w:spacing w:val="-4"/>
        </w:rPr>
        <w:t xml:space="preserve"> </w:t>
      </w:r>
      <w:r w:rsidRPr="001E64DA">
        <w:rPr>
          <w:rFonts w:eastAsia="Arial"/>
        </w:rPr>
        <w:t>a</w:t>
      </w:r>
      <w:r w:rsidRPr="001E64DA">
        <w:rPr>
          <w:rFonts w:eastAsia="Arial"/>
          <w:spacing w:val="-7"/>
        </w:rPr>
        <w:t xml:space="preserve"> </w:t>
      </w:r>
      <w:r w:rsidRPr="001E64DA">
        <w:rPr>
          <w:rFonts w:eastAsia="Arial"/>
        </w:rPr>
        <w:t xml:space="preserve">replacement Security in accordance with clause </w:t>
      </w:r>
      <w:bookmarkStart w:id="168" w:name="DocXTextRef29"/>
      <w:r w:rsidR="003016E5">
        <w:rPr>
          <w:rFonts w:eastAsia="Arial"/>
        </w:rPr>
        <w:fldChar w:fldCharType="begin"/>
      </w:r>
      <w:r w:rsidR="003016E5">
        <w:rPr>
          <w:rFonts w:eastAsia="Arial"/>
        </w:rPr>
        <w:instrText xml:space="preserve"> REF _Ref163685716 \w \h </w:instrText>
      </w:r>
      <w:r w:rsidR="003016E5">
        <w:rPr>
          <w:rFonts w:eastAsia="Arial"/>
        </w:rPr>
      </w:r>
      <w:r w:rsidR="003016E5">
        <w:rPr>
          <w:rFonts w:eastAsia="Arial"/>
        </w:rPr>
        <w:fldChar w:fldCharType="separate"/>
      </w:r>
      <w:r w:rsidR="009B5D7B">
        <w:rPr>
          <w:rFonts w:eastAsia="Arial"/>
        </w:rPr>
        <w:t>3.4</w:t>
      </w:r>
      <w:r w:rsidR="003016E5">
        <w:rPr>
          <w:rFonts w:eastAsia="Arial"/>
        </w:rPr>
        <w:fldChar w:fldCharType="end"/>
      </w:r>
      <w:bookmarkEnd w:id="168"/>
      <w:r w:rsidRPr="001E64DA">
        <w:rPr>
          <w:rFonts w:eastAsia="Arial"/>
        </w:rPr>
        <w:t xml:space="preserve"> </w:t>
      </w:r>
      <w:r w:rsidR="00841D8F">
        <w:rPr>
          <w:rFonts w:eastAsia="Arial"/>
        </w:rPr>
        <w:t>but</w:t>
      </w:r>
      <w:r w:rsidRPr="001E64DA">
        <w:rPr>
          <w:rFonts w:eastAsia="Arial"/>
        </w:rPr>
        <w:t xml:space="preserve"> disregarding any timing requirements in clause </w:t>
      </w:r>
      <w:bookmarkStart w:id="169" w:name="DocXTextRef30"/>
      <w:r w:rsidR="003016E5">
        <w:rPr>
          <w:rFonts w:eastAsia="Arial"/>
        </w:rPr>
        <w:fldChar w:fldCharType="begin"/>
      </w:r>
      <w:r w:rsidR="003016E5">
        <w:rPr>
          <w:rFonts w:eastAsia="Arial"/>
        </w:rPr>
        <w:instrText xml:space="preserve"> REF _Ref163685716 \w \h </w:instrText>
      </w:r>
      <w:r w:rsidR="003016E5">
        <w:rPr>
          <w:rFonts w:eastAsia="Arial"/>
        </w:rPr>
      </w:r>
      <w:r w:rsidR="003016E5">
        <w:rPr>
          <w:rFonts w:eastAsia="Arial"/>
        </w:rPr>
        <w:fldChar w:fldCharType="separate"/>
      </w:r>
      <w:r w:rsidR="009B5D7B">
        <w:rPr>
          <w:rFonts w:eastAsia="Arial"/>
        </w:rPr>
        <w:t>3.4</w:t>
      </w:r>
      <w:r w:rsidR="003016E5">
        <w:rPr>
          <w:rFonts w:eastAsia="Arial"/>
        </w:rPr>
        <w:fldChar w:fldCharType="end"/>
      </w:r>
      <w:bookmarkEnd w:id="169"/>
      <w:r w:rsidRPr="001E64DA">
        <w:rPr>
          <w:rFonts w:eastAsia="Arial"/>
        </w:rPr>
        <w:t>.</w:t>
      </w:r>
      <w:bookmarkEnd w:id="167"/>
      <w:r w:rsidR="004C0AD5">
        <w:rPr>
          <w:rFonts w:eastAsia="Arial"/>
        </w:rPr>
        <w:t xml:space="preserve"> </w:t>
      </w:r>
    </w:p>
    <w:p w14:paraId="47D5C49C" w14:textId="304BB3A4" w:rsidR="001E64DA" w:rsidRPr="001E64DA" w:rsidRDefault="001E64DA" w:rsidP="001E64DA">
      <w:pPr>
        <w:pStyle w:val="Heading2"/>
      </w:pPr>
      <w:bookmarkStart w:id="170" w:name="_Toc163717641"/>
      <w:bookmarkStart w:id="171" w:name="_Ref163685730"/>
      <w:bookmarkStart w:id="172" w:name="_Ref163713712"/>
      <w:bookmarkStart w:id="173" w:name="_Toc164776423"/>
      <w:bookmarkStart w:id="174" w:name="_Toc167712659"/>
      <w:bookmarkEnd w:id="170"/>
      <w:r w:rsidRPr="001E64DA">
        <w:rPr>
          <w:rFonts w:eastAsia="Arial"/>
        </w:rPr>
        <w:t>Return</w:t>
      </w:r>
      <w:r w:rsidRPr="001E64DA">
        <w:rPr>
          <w:rFonts w:eastAsia="Arial"/>
          <w:spacing w:val="-3"/>
        </w:rPr>
        <w:t xml:space="preserve"> </w:t>
      </w:r>
      <w:r w:rsidRPr="001E64DA">
        <w:rPr>
          <w:rFonts w:eastAsia="Arial"/>
        </w:rPr>
        <w:t>of</w:t>
      </w:r>
      <w:r w:rsidRPr="001E64DA">
        <w:rPr>
          <w:rFonts w:eastAsia="Arial"/>
          <w:spacing w:val="-1"/>
        </w:rPr>
        <w:t xml:space="preserve"> </w:t>
      </w:r>
      <w:r w:rsidRPr="001E64DA">
        <w:rPr>
          <w:rFonts w:eastAsia="Arial"/>
          <w:spacing w:val="-2"/>
        </w:rPr>
        <w:t>Security</w:t>
      </w:r>
      <w:bookmarkEnd w:id="171"/>
      <w:bookmarkEnd w:id="172"/>
      <w:bookmarkEnd w:id="173"/>
      <w:bookmarkEnd w:id="174"/>
    </w:p>
    <w:p w14:paraId="6EE47660" w14:textId="7A56913C" w:rsidR="001E64DA" w:rsidRPr="005158C4" w:rsidRDefault="001E64DA" w:rsidP="006A092D">
      <w:pPr>
        <w:pStyle w:val="Heading3"/>
        <w:numPr>
          <w:ilvl w:val="0"/>
          <w:numId w:val="0"/>
        </w:numPr>
        <w:ind w:left="737"/>
      </w:pPr>
      <w:bookmarkStart w:id="175" w:name="_Ref163685731"/>
      <w:r w:rsidRPr="001E64DA">
        <w:rPr>
          <w:rFonts w:eastAsia="Arial"/>
        </w:rPr>
        <w:t xml:space="preserve">Subject to </w:t>
      </w:r>
      <w:r w:rsidRPr="00D25FEF">
        <w:rPr>
          <w:rFonts w:eastAsia="Arial"/>
        </w:rPr>
        <w:t xml:space="preserve">clause </w:t>
      </w:r>
      <w:r w:rsidR="00E7155D" w:rsidRPr="00D25FEF">
        <w:rPr>
          <w:rFonts w:eastAsia="Arial"/>
        </w:rPr>
        <w:fldChar w:fldCharType="begin"/>
      </w:r>
      <w:r w:rsidR="00E7155D" w:rsidRPr="00D25FEF">
        <w:rPr>
          <w:rFonts w:eastAsia="Arial"/>
        </w:rPr>
        <w:instrText xml:space="preserve">  REF _Ref163713713 \w \h \* MERGEFORMAT </w:instrText>
      </w:r>
      <w:r w:rsidR="00E7155D" w:rsidRPr="00D25FEF">
        <w:rPr>
          <w:rFonts w:eastAsia="Arial"/>
        </w:rPr>
      </w:r>
      <w:r w:rsidR="00E7155D" w:rsidRPr="00D25FEF">
        <w:rPr>
          <w:rFonts w:eastAsia="Arial"/>
        </w:rPr>
        <w:fldChar w:fldCharType="separate"/>
      </w:r>
      <w:r w:rsidR="009B5D7B">
        <w:rPr>
          <w:rFonts w:eastAsia="Arial"/>
        </w:rPr>
        <w:t>3.7</w:t>
      </w:r>
      <w:r w:rsidR="00E7155D" w:rsidRPr="00D25FEF">
        <w:rPr>
          <w:rFonts w:eastAsia="Arial"/>
        </w:rPr>
        <w:fldChar w:fldCharType="end"/>
      </w:r>
      <w:r w:rsidRPr="00D25FEF">
        <w:rPr>
          <w:rFonts w:eastAsia="Arial"/>
        </w:rPr>
        <w:t xml:space="preserve">, </w:t>
      </w:r>
      <w:r w:rsidRPr="001E64DA">
        <w:rPr>
          <w:rFonts w:eastAsia="Arial"/>
        </w:rPr>
        <w:t>SFV</w:t>
      </w:r>
      <w:r w:rsidRPr="00D25FEF">
        <w:rPr>
          <w:rFonts w:eastAsia="Arial"/>
        </w:rPr>
        <w:t xml:space="preserve"> </w:t>
      </w:r>
      <w:r w:rsidRPr="001E64DA">
        <w:rPr>
          <w:rFonts w:eastAsia="Arial"/>
        </w:rPr>
        <w:t>must</w:t>
      </w:r>
      <w:r w:rsidRPr="00D25FEF">
        <w:rPr>
          <w:rFonts w:eastAsia="Arial"/>
        </w:rPr>
        <w:t xml:space="preserve"> </w:t>
      </w:r>
      <w:r w:rsidRPr="001E64DA">
        <w:rPr>
          <w:rFonts w:eastAsia="Arial"/>
        </w:rPr>
        <w:t>return</w:t>
      </w:r>
      <w:r w:rsidRPr="00D25FEF">
        <w:rPr>
          <w:rFonts w:eastAsia="Arial"/>
        </w:rPr>
        <w:t xml:space="preserve"> </w:t>
      </w:r>
      <w:r w:rsidRPr="001E64DA">
        <w:rPr>
          <w:rFonts w:eastAsia="Arial"/>
        </w:rPr>
        <w:t>each</w:t>
      </w:r>
      <w:r w:rsidRPr="00D25FEF">
        <w:rPr>
          <w:rFonts w:eastAsia="Arial"/>
        </w:rPr>
        <w:t xml:space="preserve"> </w:t>
      </w:r>
      <w:r w:rsidRPr="001E64DA">
        <w:rPr>
          <w:rFonts w:eastAsia="Arial"/>
        </w:rPr>
        <w:t>Security</w:t>
      </w:r>
      <w:r w:rsidRPr="001E64DA">
        <w:rPr>
          <w:rFonts w:eastAsia="Arial"/>
          <w:spacing w:val="-3"/>
        </w:rPr>
        <w:t xml:space="preserve"> </w:t>
      </w:r>
      <w:r w:rsidRPr="001E64DA">
        <w:rPr>
          <w:rFonts w:eastAsia="Arial"/>
        </w:rPr>
        <w:t>on</w:t>
      </w:r>
      <w:r w:rsidRPr="001E64DA">
        <w:rPr>
          <w:rFonts w:eastAsia="Arial"/>
          <w:spacing w:val="-4"/>
        </w:rPr>
        <w:t xml:space="preserve"> </w:t>
      </w:r>
      <w:r w:rsidRPr="001E64DA">
        <w:rPr>
          <w:rFonts w:eastAsia="Arial"/>
        </w:rPr>
        <w:t>the</w:t>
      </w:r>
      <w:r w:rsidRPr="001E64DA">
        <w:rPr>
          <w:rFonts w:eastAsia="Arial"/>
          <w:spacing w:val="-4"/>
        </w:rPr>
        <w:t xml:space="preserve"> </w:t>
      </w:r>
      <w:r w:rsidRPr="001E64DA">
        <w:rPr>
          <w:rFonts w:eastAsia="Arial"/>
        </w:rPr>
        <w:t>earlier</w:t>
      </w:r>
      <w:r w:rsidRPr="001E64DA">
        <w:rPr>
          <w:rFonts w:eastAsia="Arial"/>
          <w:spacing w:val="-3"/>
        </w:rPr>
        <w:t xml:space="preserve"> </w:t>
      </w:r>
      <w:r w:rsidRPr="001E64DA">
        <w:rPr>
          <w:rFonts w:eastAsia="Arial"/>
        </w:rPr>
        <w:t>of:</w:t>
      </w:r>
      <w:bookmarkEnd w:id="175"/>
    </w:p>
    <w:p w14:paraId="4A647753" w14:textId="3131A6C5" w:rsidR="001E64DA" w:rsidRDefault="001E64DA" w:rsidP="00BD7D3E">
      <w:pPr>
        <w:pStyle w:val="Heading3"/>
      </w:pPr>
      <w:bookmarkStart w:id="176" w:name="_Ref163685732"/>
      <w:r w:rsidRPr="001E64DA">
        <w:rPr>
          <w:rFonts w:eastAsia="Arial"/>
        </w:rPr>
        <w:t>the</w:t>
      </w:r>
      <w:r w:rsidRPr="001E64DA">
        <w:rPr>
          <w:rFonts w:eastAsia="Arial"/>
          <w:spacing w:val="-8"/>
        </w:rPr>
        <w:t xml:space="preserve"> </w:t>
      </w:r>
      <w:r w:rsidRPr="001E64DA">
        <w:rPr>
          <w:rFonts w:eastAsia="Arial"/>
        </w:rPr>
        <w:t>applicable</w:t>
      </w:r>
      <w:r w:rsidRPr="001E64DA">
        <w:rPr>
          <w:rFonts w:eastAsia="Arial"/>
          <w:spacing w:val="-5"/>
        </w:rPr>
        <w:t xml:space="preserve"> </w:t>
      </w:r>
      <w:r w:rsidRPr="001E64DA">
        <w:rPr>
          <w:rFonts w:eastAsia="Arial"/>
        </w:rPr>
        <w:t>Return</w:t>
      </w:r>
      <w:r w:rsidRPr="001E64DA">
        <w:rPr>
          <w:rFonts w:eastAsia="Arial"/>
          <w:spacing w:val="-8"/>
        </w:rPr>
        <w:t xml:space="preserve"> </w:t>
      </w:r>
      <w:r w:rsidRPr="001E64DA">
        <w:rPr>
          <w:rFonts w:eastAsia="Arial"/>
        </w:rPr>
        <w:t>Date;</w:t>
      </w:r>
      <w:r w:rsidRPr="001E64DA">
        <w:rPr>
          <w:rFonts w:eastAsia="Arial"/>
          <w:spacing w:val="-5"/>
        </w:rPr>
        <w:t xml:space="preserve"> and</w:t>
      </w:r>
      <w:bookmarkEnd w:id="176"/>
    </w:p>
    <w:p w14:paraId="5D4639A9" w14:textId="4749B0EE" w:rsidR="001E64DA" w:rsidRPr="00DE4207" w:rsidRDefault="001E64DA" w:rsidP="006A092D">
      <w:pPr>
        <w:pStyle w:val="Heading3"/>
        <w:rPr>
          <w:rFonts w:eastAsia="Arial"/>
          <w:u w:color="2E97D3"/>
        </w:rPr>
      </w:pPr>
      <w:bookmarkStart w:id="177" w:name="_Ref163685733"/>
      <w:r w:rsidRPr="00DE4207">
        <w:rPr>
          <w:rFonts w:eastAsia="Arial"/>
          <w:u w:color="2E97D3"/>
        </w:rPr>
        <w:t xml:space="preserve">within </w:t>
      </w:r>
      <w:r w:rsidR="00D30FFB">
        <w:rPr>
          <w:rFonts w:eastAsia="Arial"/>
          <w:u w:color="2E97D3"/>
        </w:rPr>
        <w:t>5</w:t>
      </w:r>
      <w:r w:rsidRPr="00DE4207">
        <w:rPr>
          <w:rFonts w:eastAsia="Arial"/>
          <w:u w:color="2E97D3"/>
        </w:rPr>
        <w:t xml:space="preserve"> Business Days after receiving a replacement of that Security in accordance with clause </w:t>
      </w:r>
      <w:r w:rsidR="00E7155D">
        <w:rPr>
          <w:rFonts w:eastAsia="Arial"/>
          <w:u w:color="2E97D3"/>
        </w:rPr>
        <w:fldChar w:fldCharType="begin"/>
      </w:r>
      <w:r w:rsidR="00E7155D">
        <w:rPr>
          <w:rFonts w:eastAsia="Arial"/>
          <w:u w:color="2E97D3"/>
        </w:rPr>
        <w:instrText xml:space="preserve">  REF _Ref163713708 \w \h \* MERGEFORMAT </w:instrText>
      </w:r>
      <w:r w:rsidR="00E7155D">
        <w:rPr>
          <w:rFonts w:eastAsia="Arial"/>
          <w:u w:color="2E97D3"/>
        </w:rPr>
      </w:r>
      <w:r w:rsidR="00E7155D">
        <w:rPr>
          <w:rFonts w:eastAsia="Arial"/>
          <w:u w:color="2E97D3"/>
        </w:rPr>
        <w:fldChar w:fldCharType="separate"/>
      </w:r>
      <w:r w:rsidR="009B5D7B" w:rsidRPr="009B5D7B">
        <w:rPr>
          <w:rFonts w:eastAsia="Arial"/>
          <w:color w:val="000000"/>
          <w:u w:color="2E97D3"/>
        </w:rPr>
        <w:t>3.2</w:t>
      </w:r>
      <w:r w:rsidR="00E7155D">
        <w:rPr>
          <w:rFonts w:eastAsia="Arial"/>
          <w:u w:color="2E97D3"/>
        </w:rPr>
        <w:fldChar w:fldCharType="end"/>
      </w:r>
      <w:r w:rsidRPr="00DE4207">
        <w:rPr>
          <w:rFonts w:eastAsia="Arial"/>
          <w:u w:color="2E97D3"/>
        </w:rPr>
        <w:t xml:space="preserve">, </w:t>
      </w:r>
      <w:r w:rsidR="003016E5">
        <w:rPr>
          <w:rFonts w:eastAsia="Arial"/>
          <w:u w:color="2E97D3"/>
        </w:rPr>
        <w:fldChar w:fldCharType="begin"/>
      </w:r>
      <w:r w:rsidR="003016E5">
        <w:rPr>
          <w:rFonts w:eastAsia="Arial"/>
          <w:u w:color="2E97D3"/>
        </w:rPr>
        <w:instrText xml:space="preserve"> REF _Ref163685705 \w \h </w:instrText>
      </w:r>
      <w:r w:rsidR="003016E5">
        <w:rPr>
          <w:rFonts w:eastAsia="Arial"/>
          <w:u w:color="2E97D3"/>
        </w:rPr>
      </w:r>
      <w:r w:rsidR="003016E5">
        <w:rPr>
          <w:rFonts w:eastAsia="Arial"/>
          <w:u w:color="2E97D3"/>
        </w:rPr>
        <w:fldChar w:fldCharType="separate"/>
      </w:r>
      <w:r w:rsidR="009B5D7B">
        <w:rPr>
          <w:rFonts w:eastAsia="Arial"/>
          <w:u w:color="2E97D3"/>
        </w:rPr>
        <w:t>3.3</w:t>
      </w:r>
      <w:r w:rsidR="003016E5">
        <w:rPr>
          <w:rFonts w:eastAsia="Arial"/>
          <w:u w:color="2E97D3"/>
        </w:rPr>
        <w:fldChar w:fldCharType="end"/>
      </w:r>
      <w:r w:rsidRPr="00DE4207">
        <w:rPr>
          <w:rFonts w:eastAsia="Arial"/>
          <w:u w:color="2E97D3"/>
        </w:rPr>
        <w:t xml:space="preserve"> or </w:t>
      </w:r>
      <w:r w:rsidR="003016E5">
        <w:rPr>
          <w:rFonts w:eastAsia="Arial"/>
          <w:u w:color="2E97D3"/>
        </w:rPr>
        <w:fldChar w:fldCharType="begin"/>
      </w:r>
      <w:r w:rsidR="003016E5">
        <w:rPr>
          <w:rFonts w:eastAsia="Arial"/>
          <w:u w:color="2E97D3"/>
        </w:rPr>
        <w:instrText xml:space="preserve"> REF _Ref163685716 \w \h </w:instrText>
      </w:r>
      <w:r w:rsidR="003016E5">
        <w:rPr>
          <w:rFonts w:eastAsia="Arial"/>
          <w:u w:color="2E97D3"/>
        </w:rPr>
      </w:r>
      <w:r w:rsidR="003016E5">
        <w:rPr>
          <w:rFonts w:eastAsia="Arial"/>
          <w:u w:color="2E97D3"/>
        </w:rPr>
        <w:fldChar w:fldCharType="separate"/>
      </w:r>
      <w:r w:rsidR="009B5D7B">
        <w:rPr>
          <w:rFonts w:eastAsia="Arial"/>
          <w:u w:color="2E97D3"/>
        </w:rPr>
        <w:t>3.4</w:t>
      </w:r>
      <w:r w:rsidR="003016E5">
        <w:rPr>
          <w:rFonts w:eastAsia="Arial"/>
          <w:u w:color="2E97D3"/>
        </w:rPr>
        <w:fldChar w:fldCharType="end"/>
      </w:r>
      <w:r w:rsidRPr="00DE4207">
        <w:rPr>
          <w:rFonts w:eastAsia="Arial"/>
          <w:u w:color="2E97D3"/>
        </w:rPr>
        <w:t>, to the extent not drawn in accordance with this document.</w:t>
      </w:r>
      <w:bookmarkEnd w:id="177"/>
    </w:p>
    <w:p w14:paraId="078F4AD1" w14:textId="740349FD" w:rsidR="00DE4207" w:rsidRPr="00DE4207" w:rsidRDefault="00DE4207" w:rsidP="00DE4207">
      <w:pPr>
        <w:pStyle w:val="Heading2"/>
        <w:rPr>
          <w:u w:color="2E97D3"/>
        </w:rPr>
      </w:pPr>
      <w:bookmarkStart w:id="178" w:name="_bookmark131"/>
      <w:bookmarkStart w:id="179" w:name="_Ref163685735"/>
      <w:bookmarkStart w:id="180" w:name="_Ref163713713"/>
      <w:bookmarkStart w:id="181" w:name="_Toc164776424"/>
      <w:bookmarkStart w:id="182" w:name="_Toc167712660"/>
      <w:bookmarkEnd w:id="178"/>
      <w:r w:rsidRPr="00DE4207">
        <w:rPr>
          <w:rFonts w:eastAsia="Arial"/>
          <w:u w:color="2E97D3"/>
        </w:rPr>
        <w:t>Retention</w:t>
      </w:r>
      <w:r w:rsidRPr="00DE4207">
        <w:rPr>
          <w:rFonts w:eastAsia="Arial"/>
          <w:spacing w:val="-5"/>
          <w:u w:color="2E97D3"/>
        </w:rPr>
        <w:t xml:space="preserve"> </w:t>
      </w:r>
      <w:r w:rsidRPr="00DE4207">
        <w:rPr>
          <w:rFonts w:eastAsia="Arial"/>
          <w:u w:color="2E97D3"/>
        </w:rPr>
        <w:t>of</w:t>
      </w:r>
      <w:r w:rsidRPr="00DE4207">
        <w:rPr>
          <w:rFonts w:eastAsia="Arial"/>
          <w:spacing w:val="-3"/>
          <w:u w:color="2E97D3"/>
        </w:rPr>
        <w:t xml:space="preserve"> </w:t>
      </w:r>
      <w:r w:rsidRPr="00DE4207">
        <w:rPr>
          <w:rFonts w:eastAsia="Arial"/>
          <w:spacing w:val="-2"/>
          <w:u w:color="2E97D3"/>
        </w:rPr>
        <w:t>Security</w:t>
      </w:r>
      <w:bookmarkEnd w:id="179"/>
      <w:bookmarkEnd w:id="180"/>
      <w:bookmarkEnd w:id="181"/>
      <w:bookmarkEnd w:id="182"/>
    </w:p>
    <w:p w14:paraId="7461647C" w14:textId="4C5430E6" w:rsidR="00973397" w:rsidRDefault="00DE4207" w:rsidP="00DE4207">
      <w:pPr>
        <w:pStyle w:val="Indent2"/>
        <w:rPr>
          <w:rFonts w:eastAsia="Arial"/>
          <w:u w:color="2E97D3"/>
        </w:rPr>
      </w:pPr>
      <w:r w:rsidRPr="00DE4207">
        <w:rPr>
          <w:rFonts w:eastAsia="Arial"/>
          <w:u w:color="2E97D3"/>
        </w:rPr>
        <w:t>Despite any other provision</w:t>
      </w:r>
      <w:r w:rsidR="00F3476C">
        <w:rPr>
          <w:rFonts w:eastAsia="Arial"/>
          <w:u w:color="2E97D3"/>
        </w:rPr>
        <w:t xml:space="preserve"> and notwithstanding any Return Date specified in </w:t>
      </w:r>
      <w:r w:rsidR="00FC3757">
        <w:rPr>
          <w:rFonts w:eastAsia="Arial"/>
          <w:u w:color="2E97D3"/>
        </w:rPr>
        <w:fldChar w:fldCharType="begin"/>
      </w:r>
      <w:r w:rsidR="00FC3757">
        <w:rPr>
          <w:rFonts w:eastAsia="Arial"/>
          <w:u w:color="2E97D3"/>
        </w:rPr>
        <w:instrText xml:space="preserve"> REF _Ref163686027 \w \h </w:instrText>
      </w:r>
      <w:r w:rsidR="00FC3757">
        <w:rPr>
          <w:rFonts w:eastAsia="Arial"/>
          <w:u w:color="2E97D3"/>
        </w:rPr>
      </w:r>
      <w:r w:rsidR="00FC3757">
        <w:rPr>
          <w:rFonts w:eastAsia="Arial"/>
          <w:u w:color="2E97D3"/>
        </w:rPr>
        <w:fldChar w:fldCharType="separate"/>
      </w:r>
      <w:r w:rsidR="009B5D7B">
        <w:rPr>
          <w:rFonts w:eastAsia="Arial"/>
          <w:u w:color="2E97D3"/>
        </w:rPr>
        <w:t>Schedule 1</w:t>
      </w:r>
      <w:r w:rsidR="00FC3757">
        <w:rPr>
          <w:rFonts w:eastAsia="Arial"/>
          <w:u w:color="2E97D3"/>
        </w:rPr>
        <w:fldChar w:fldCharType="end"/>
      </w:r>
      <w:r w:rsidR="00FC3757">
        <w:rPr>
          <w:rFonts w:eastAsia="Arial"/>
          <w:u w:color="2E97D3"/>
        </w:rPr>
        <w:t xml:space="preserve"> (“</w:t>
      </w:r>
      <w:r w:rsidR="00FC3757">
        <w:rPr>
          <w:rFonts w:eastAsia="Arial"/>
          <w:u w:color="2E97D3"/>
        </w:rPr>
        <w:fldChar w:fldCharType="begin"/>
      </w:r>
      <w:r w:rsidR="00FC3757">
        <w:rPr>
          <w:rFonts w:eastAsia="Arial"/>
          <w:u w:color="2E97D3"/>
        </w:rPr>
        <w:instrText xml:space="preserve"> REF _Ref163686027 \h </w:instrText>
      </w:r>
      <w:r w:rsidR="00FC3757">
        <w:rPr>
          <w:rFonts w:eastAsia="Arial"/>
          <w:u w:color="2E97D3"/>
        </w:rPr>
      </w:r>
      <w:r w:rsidR="00FC3757">
        <w:rPr>
          <w:rFonts w:eastAsia="Arial"/>
          <w:u w:color="2E97D3"/>
        </w:rPr>
        <w:fldChar w:fldCharType="separate"/>
      </w:r>
      <w:r w:rsidR="009B5D7B">
        <w:rPr>
          <w:rFonts w:eastAsia="Arial"/>
        </w:rPr>
        <w:t>Securities</w:t>
      </w:r>
      <w:r w:rsidR="00FC3757">
        <w:rPr>
          <w:rFonts w:eastAsia="Arial"/>
          <w:u w:color="2E97D3"/>
        </w:rPr>
        <w:fldChar w:fldCharType="end"/>
      </w:r>
      <w:r w:rsidR="00FC3757">
        <w:rPr>
          <w:rFonts w:eastAsia="Arial"/>
          <w:u w:color="2E97D3"/>
        </w:rPr>
        <w:t>”)</w:t>
      </w:r>
      <w:r w:rsidRPr="00DE4207">
        <w:rPr>
          <w:rFonts w:eastAsia="Arial"/>
          <w:u w:color="2E97D3"/>
        </w:rPr>
        <w:t>, SFV may continue to hold a</w:t>
      </w:r>
      <w:r w:rsidR="00F3476C">
        <w:rPr>
          <w:rFonts w:eastAsia="Arial"/>
          <w:u w:color="2E97D3"/>
        </w:rPr>
        <w:t>nd draw on a</w:t>
      </w:r>
      <w:r w:rsidRPr="00DE4207">
        <w:rPr>
          <w:rFonts w:eastAsia="Arial"/>
        </w:rPr>
        <w:t xml:space="preserve"> </w:t>
      </w:r>
      <w:r w:rsidRPr="00DE4207">
        <w:rPr>
          <w:rFonts w:eastAsia="Arial"/>
          <w:u w:color="2E97D3"/>
        </w:rPr>
        <w:t>Security</w:t>
      </w:r>
      <w:r w:rsidRPr="00DE4207">
        <w:rPr>
          <w:rFonts w:eastAsia="Arial"/>
          <w:spacing w:val="-3"/>
          <w:u w:color="2E97D3"/>
        </w:rPr>
        <w:t xml:space="preserve"> </w:t>
      </w:r>
      <w:r w:rsidR="00F3476C">
        <w:rPr>
          <w:rFonts w:eastAsia="Arial"/>
          <w:spacing w:val="-3"/>
          <w:u w:color="2E97D3"/>
        </w:rPr>
        <w:t>(</w:t>
      </w:r>
      <w:r w:rsidRPr="00DE4207">
        <w:rPr>
          <w:rFonts w:eastAsia="Arial"/>
          <w:u w:color="2E97D3"/>
        </w:rPr>
        <w:t>where</w:t>
      </w:r>
      <w:r w:rsidRPr="00DE4207">
        <w:rPr>
          <w:rFonts w:eastAsia="Arial"/>
          <w:spacing w:val="-4"/>
          <w:u w:color="2E97D3"/>
        </w:rPr>
        <w:t xml:space="preserve"> </w:t>
      </w:r>
      <w:r w:rsidRPr="00DE4207">
        <w:rPr>
          <w:rFonts w:eastAsia="Arial"/>
          <w:u w:color="2E97D3"/>
        </w:rPr>
        <w:t>this document</w:t>
      </w:r>
      <w:r w:rsidRPr="00DE4207">
        <w:rPr>
          <w:rFonts w:eastAsia="Arial"/>
          <w:spacing w:val="-4"/>
          <w:u w:color="2E97D3"/>
        </w:rPr>
        <w:t xml:space="preserve"> </w:t>
      </w:r>
      <w:r w:rsidRPr="00DE4207">
        <w:rPr>
          <w:rFonts w:eastAsia="Arial"/>
          <w:u w:color="2E97D3"/>
        </w:rPr>
        <w:t>may</w:t>
      </w:r>
      <w:r w:rsidRPr="00DE4207">
        <w:rPr>
          <w:rFonts w:eastAsia="Arial"/>
          <w:spacing w:val="-3"/>
          <w:u w:color="2E97D3"/>
        </w:rPr>
        <w:t xml:space="preserve"> </w:t>
      </w:r>
      <w:r w:rsidRPr="00DE4207">
        <w:rPr>
          <w:rFonts w:eastAsia="Arial"/>
          <w:u w:color="2E97D3"/>
        </w:rPr>
        <w:t>otherwise</w:t>
      </w:r>
      <w:r w:rsidRPr="00DE4207">
        <w:rPr>
          <w:rFonts w:eastAsia="Arial"/>
          <w:spacing w:val="-4"/>
          <w:u w:color="2E97D3"/>
        </w:rPr>
        <w:t xml:space="preserve"> </w:t>
      </w:r>
      <w:r w:rsidRPr="00DE4207">
        <w:rPr>
          <w:rFonts w:eastAsia="Arial"/>
          <w:u w:color="2E97D3"/>
        </w:rPr>
        <w:t>require</w:t>
      </w:r>
      <w:r w:rsidRPr="00DE4207">
        <w:rPr>
          <w:rFonts w:eastAsia="Arial"/>
          <w:spacing w:val="-2"/>
          <w:u w:color="2E97D3"/>
        </w:rPr>
        <w:t xml:space="preserve"> </w:t>
      </w:r>
      <w:r w:rsidR="00F3476C">
        <w:rPr>
          <w:rFonts w:eastAsia="Arial"/>
          <w:spacing w:val="-2"/>
          <w:u w:color="2E97D3"/>
        </w:rPr>
        <w:t xml:space="preserve">such Security </w:t>
      </w:r>
      <w:r w:rsidRPr="00DE4207">
        <w:rPr>
          <w:rFonts w:eastAsia="Arial"/>
          <w:u w:color="2E97D3"/>
        </w:rPr>
        <w:t>to</w:t>
      </w:r>
      <w:r w:rsidRPr="00DE4207">
        <w:rPr>
          <w:rFonts w:eastAsia="Arial"/>
          <w:spacing w:val="-4"/>
          <w:u w:color="2E97D3"/>
        </w:rPr>
        <w:t xml:space="preserve"> </w:t>
      </w:r>
      <w:r w:rsidRPr="00DE4207">
        <w:rPr>
          <w:rFonts w:eastAsia="Arial"/>
          <w:u w:color="2E97D3"/>
        </w:rPr>
        <w:t>be</w:t>
      </w:r>
      <w:r w:rsidRPr="00DE4207">
        <w:rPr>
          <w:rFonts w:eastAsia="Arial"/>
          <w:spacing w:val="-4"/>
          <w:u w:color="2E97D3"/>
        </w:rPr>
        <w:t xml:space="preserve"> </w:t>
      </w:r>
      <w:r w:rsidR="00F3476C">
        <w:rPr>
          <w:rFonts w:eastAsia="Arial"/>
          <w:spacing w:val="-4"/>
          <w:u w:color="2E97D3"/>
        </w:rPr>
        <w:t xml:space="preserve">returned or </w:t>
      </w:r>
      <w:r w:rsidRPr="00DE4207">
        <w:rPr>
          <w:rFonts w:eastAsia="Arial"/>
          <w:u w:color="2E97D3"/>
        </w:rPr>
        <w:t>released</w:t>
      </w:r>
      <w:r w:rsidR="00F3476C">
        <w:rPr>
          <w:rFonts w:eastAsia="Arial"/>
          <w:u w:color="2E97D3"/>
        </w:rPr>
        <w:t>)</w:t>
      </w:r>
      <w:r w:rsidRPr="00DE4207">
        <w:rPr>
          <w:rFonts w:eastAsia="Arial"/>
          <w:spacing w:val="-4"/>
          <w:u w:color="2E97D3"/>
        </w:rPr>
        <w:t xml:space="preserve"> </w:t>
      </w:r>
      <w:r w:rsidR="00F3476C">
        <w:rPr>
          <w:rFonts w:eastAsia="Arial"/>
          <w:spacing w:val="-4"/>
          <w:u w:color="2E97D3"/>
        </w:rPr>
        <w:t xml:space="preserve">before </w:t>
      </w:r>
      <w:r w:rsidRPr="00DE4207">
        <w:rPr>
          <w:rFonts w:eastAsia="Arial"/>
          <w:u w:color="2E97D3"/>
        </w:rPr>
        <w:t>or</w:t>
      </w:r>
      <w:r w:rsidRPr="00DE4207">
        <w:rPr>
          <w:rFonts w:eastAsia="Arial"/>
          <w:spacing w:val="-3"/>
          <w:u w:color="2E97D3"/>
        </w:rPr>
        <w:t xml:space="preserve"> </w:t>
      </w:r>
      <w:r w:rsidRPr="00DE4207">
        <w:rPr>
          <w:rFonts w:eastAsia="Arial"/>
          <w:u w:color="2E97D3"/>
        </w:rPr>
        <w:t>after</w:t>
      </w:r>
      <w:r w:rsidRPr="00DE4207">
        <w:rPr>
          <w:rFonts w:eastAsia="Arial"/>
          <w:spacing w:val="-3"/>
          <w:u w:color="2E97D3"/>
        </w:rPr>
        <w:t xml:space="preserve"> </w:t>
      </w:r>
      <w:r w:rsidRPr="00DE4207">
        <w:rPr>
          <w:rFonts w:eastAsia="Arial"/>
          <w:u w:color="2E97D3"/>
        </w:rPr>
        <w:t>the</w:t>
      </w:r>
      <w:r w:rsidRPr="00DE4207">
        <w:rPr>
          <w:rFonts w:eastAsia="Arial"/>
        </w:rPr>
        <w:t xml:space="preserve"> </w:t>
      </w:r>
      <w:r w:rsidRPr="00DE4207">
        <w:rPr>
          <w:rFonts w:eastAsia="Arial"/>
          <w:u w:color="2E97D3"/>
        </w:rPr>
        <w:t>termination of this document</w:t>
      </w:r>
      <w:r w:rsidR="00973397">
        <w:rPr>
          <w:rFonts w:eastAsia="Arial"/>
          <w:u w:color="2E97D3"/>
        </w:rPr>
        <w:t>:</w:t>
      </w:r>
    </w:p>
    <w:p w14:paraId="2089AF10" w14:textId="47DF99BB" w:rsidR="003A7CBF" w:rsidRPr="00BD7D3E" w:rsidRDefault="00F41D77" w:rsidP="00973397">
      <w:pPr>
        <w:pStyle w:val="Heading3"/>
      </w:pPr>
      <w:r>
        <w:rPr>
          <w:rFonts w:eastAsia="Arial"/>
          <w:u w:color="2E97D3"/>
        </w:rPr>
        <w:lastRenderedPageBreak/>
        <w:t>if</w:t>
      </w:r>
      <w:r w:rsidR="00DE4207" w:rsidRPr="00DE4207">
        <w:rPr>
          <w:rFonts w:eastAsia="Arial"/>
          <w:u w:color="2E97D3"/>
        </w:rPr>
        <w:t xml:space="preserve"> the  SFV</w:t>
      </w:r>
      <w:r w:rsidR="00933FD8">
        <w:rPr>
          <w:rFonts w:eastAsia="Arial"/>
          <w:u w:color="2E97D3"/>
        </w:rPr>
        <w:t xml:space="preserve"> reasonably</w:t>
      </w:r>
      <w:r w:rsidR="00DE4207" w:rsidRPr="00DE4207">
        <w:rPr>
          <w:rFonts w:eastAsia="Arial"/>
          <w:u w:color="2E97D3"/>
        </w:rPr>
        <w:t xml:space="preserve"> considers</w:t>
      </w:r>
      <w:r w:rsidR="00DE4207" w:rsidRPr="00DE4207">
        <w:rPr>
          <w:rFonts w:eastAsia="Arial"/>
          <w:spacing w:val="-1"/>
          <w:u w:color="2E97D3"/>
        </w:rPr>
        <w:t xml:space="preserve"> </w:t>
      </w:r>
      <w:r w:rsidR="00DE4207" w:rsidRPr="00DE4207">
        <w:rPr>
          <w:rFonts w:eastAsia="Arial"/>
          <w:u w:color="2E97D3"/>
        </w:rPr>
        <w:t>that it</w:t>
      </w:r>
      <w:r w:rsidR="00DE4207" w:rsidRPr="00DE4207">
        <w:rPr>
          <w:rFonts w:eastAsia="Arial"/>
          <w:spacing w:val="-3"/>
          <w:u w:color="2E97D3"/>
        </w:rPr>
        <w:t xml:space="preserve"> </w:t>
      </w:r>
      <w:r w:rsidR="00DE4207" w:rsidRPr="00DE4207">
        <w:rPr>
          <w:rFonts w:eastAsia="Arial"/>
          <w:u w:color="2E97D3"/>
        </w:rPr>
        <w:t>has</w:t>
      </w:r>
      <w:r>
        <w:rPr>
          <w:rFonts w:eastAsia="Arial"/>
          <w:u w:color="2E97D3"/>
        </w:rPr>
        <w:t>,</w:t>
      </w:r>
      <w:r w:rsidR="00DE4207" w:rsidRPr="00DE4207">
        <w:rPr>
          <w:rFonts w:eastAsia="Arial"/>
          <w:spacing w:val="-2"/>
          <w:u w:color="2E97D3"/>
        </w:rPr>
        <w:t xml:space="preserve"> </w:t>
      </w:r>
      <w:r w:rsidR="002A0FC6">
        <w:rPr>
          <w:rFonts w:eastAsia="Arial"/>
          <w:spacing w:val="-2"/>
          <w:u w:color="2E97D3"/>
        </w:rPr>
        <w:t xml:space="preserve">or </w:t>
      </w:r>
      <w:r w:rsidR="00997780">
        <w:rPr>
          <w:rFonts w:eastAsia="Arial"/>
          <w:spacing w:val="-2"/>
          <w:u w:color="2E97D3"/>
        </w:rPr>
        <w:t xml:space="preserve">reasonably </w:t>
      </w:r>
      <w:r w:rsidR="002A0FC6">
        <w:rPr>
          <w:rFonts w:eastAsia="Arial"/>
          <w:spacing w:val="-2"/>
          <w:u w:color="2E97D3"/>
        </w:rPr>
        <w:t xml:space="preserve">anticipates </w:t>
      </w:r>
      <w:r>
        <w:rPr>
          <w:rFonts w:eastAsia="Arial"/>
          <w:spacing w:val="-2"/>
          <w:u w:color="2E97D3"/>
        </w:rPr>
        <w:t xml:space="preserve">that it will have, </w:t>
      </w:r>
      <w:r w:rsidR="00DE4207" w:rsidRPr="00DE4207">
        <w:rPr>
          <w:rFonts w:eastAsia="Arial"/>
          <w:u w:color="2E97D3"/>
        </w:rPr>
        <w:t>a</w:t>
      </w:r>
      <w:r w:rsidR="00DE4207" w:rsidRPr="00DE4207">
        <w:rPr>
          <w:rFonts w:eastAsia="Arial"/>
          <w:spacing w:val="-3"/>
          <w:u w:color="2E97D3"/>
        </w:rPr>
        <w:t xml:space="preserve"> </w:t>
      </w:r>
      <w:r w:rsidR="00DE4207" w:rsidRPr="00DE4207">
        <w:rPr>
          <w:rFonts w:eastAsia="Arial"/>
          <w:u w:color="2E97D3"/>
        </w:rPr>
        <w:t>right</w:t>
      </w:r>
      <w:r w:rsidR="00DE4207" w:rsidRPr="00DE4207">
        <w:rPr>
          <w:rFonts w:eastAsia="Arial"/>
        </w:rPr>
        <w:t xml:space="preserve"> </w:t>
      </w:r>
      <w:r w:rsidR="00DE4207" w:rsidRPr="00DE4207">
        <w:rPr>
          <w:rFonts w:eastAsia="Arial"/>
          <w:u w:color="2E97D3"/>
        </w:rPr>
        <w:t xml:space="preserve">to recourse to the Security under clause </w:t>
      </w:r>
      <w:r w:rsidR="003016E5">
        <w:rPr>
          <w:rFonts w:eastAsia="Arial"/>
          <w:u w:color="2E97D3"/>
        </w:rPr>
        <w:fldChar w:fldCharType="begin"/>
      </w:r>
      <w:r w:rsidR="003016E5">
        <w:rPr>
          <w:rFonts w:eastAsia="Arial"/>
          <w:u w:color="2E97D3"/>
        </w:rPr>
        <w:instrText xml:space="preserve"> REF _Ref163685719 \w \h </w:instrText>
      </w:r>
      <w:r w:rsidR="003016E5">
        <w:rPr>
          <w:rFonts w:eastAsia="Arial"/>
          <w:u w:color="2E97D3"/>
        </w:rPr>
      </w:r>
      <w:r w:rsidR="003016E5">
        <w:rPr>
          <w:rFonts w:eastAsia="Arial"/>
          <w:u w:color="2E97D3"/>
        </w:rPr>
        <w:fldChar w:fldCharType="separate"/>
      </w:r>
      <w:r w:rsidR="009B5D7B">
        <w:rPr>
          <w:rFonts w:eastAsia="Arial"/>
          <w:u w:color="2E97D3"/>
        </w:rPr>
        <w:t>3.5</w:t>
      </w:r>
      <w:r w:rsidR="003016E5">
        <w:rPr>
          <w:rFonts w:eastAsia="Arial"/>
          <w:u w:color="2E97D3"/>
        </w:rPr>
        <w:fldChar w:fldCharType="end"/>
      </w:r>
      <w:r>
        <w:rPr>
          <w:rFonts w:eastAsia="Arial"/>
          <w:u w:color="2E97D3"/>
        </w:rPr>
        <w:t>,</w:t>
      </w:r>
      <w:r w:rsidR="00DE4207" w:rsidRPr="00DE4207">
        <w:rPr>
          <w:rFonts w:eastAsia="Arial"/>
          <w:u w:color="2E97D3"/>
        </w:rPr>
        <w:t xml:space="preserve"> at the time the obligation to</w:t>
      </w:r>
      <w:r w:rsidR="00DE4207" w:rsidRPr="00DE4207">
        <w:rPr>
          <w:rFonts w:eastAsia="Arial"/>
        </w:rPr>
        <w:t xml:space="preserve"> </w:t>
      </w:r>
      <w:r w:rsidR="00DE4207" w:rsidRPr="00DE4207">
        <w:rPr>
          <w:rFonts w:eastAsia="Arial"/>
          <w:u w:color="2E97D3"/>
        </w:rPr>
        <w:t xml:space="preserve">return </w:t>
      </w:r>
      <w:r>
        <w:rPr>
          <w:rFonts w:eastAsia="Arial"/>
          <w:u w:color="2E97D3"/>
        </w:rPr>
        <w:t xml:space="preserve">or release </w:t>
      </w:r>
      <w:r w:rsidR="00DE4207" w:rsidRPr="00DE4207">
        <w:rPr>
          <w:rFonts w:eastAsia="Arial"/>
          <w:u w:color="2E97D3"/>
        </w:rPr>
        <w:t>the Security arises</w:t>
      </w:r>
      <w:r>
        <w:rPr>
          <w:rFonts w:eastAsia="Arial"/>
          <w:u w:color="2E97D3"/>
        </w:rPr>
        <w:t xml:space="preserve"> and for so long as it continues to reasonably hold such view</w:t>
      </w:r>
      <w:r w:rsidR="00973397">
        <w:rPr>
          <w:rFonts w:eastAsia="Arial"/>
          <w:u w:color="2E97D3"/>
        </w:rPr>
        <w:t>;</w:t>
      </w:r>
    </w:p>
    <w:p w14:paraId="2A463C30" w14:textId="1653196C" w:rsidR="00DE4207" w:rsidRPr="00D25FEF" w:rsidRDefault="003A7CBF" w:rsidP="00973397">
      <w:pPr>
        <w:pStyle w:val="Heading3"/>
      </w:pPr>
      <w:r>
        <w:rPr>
          <w:rFonts w:eastAsia="Arial"/>
          <w:u w:color="2E97D3"/>
        </w:rPr>
        <w:t>if replacement Security is to be provided, until such time as that replacement Security is received by SFV;</w:t>
      </w:r>
      <w:r w:rsidR="00973397">
        <w:rPr>
          <w:rFonts w:eastAsia="Arial"/>
          <w:u w:color="2E97D3"/>
        </w:rPr>
        <w:t xml:space="preserve"> or</w:t>
      </w:r>
    </w:p>
    <w:p w14:paraId="331D2A63" w14:textId="4900BF37" w:rsidR="00973397" w:rsidRDefault="00973397" w:rsidP="00D25FEF">
      <w:pPr>
        <w:pStyle w:val="Heading3"/>
      </w:pPr>
      <w:r>
        <w:rPr>
          <w:rFonts w:eastAsia="Arial"/>
          <w:u w:color="2E97D3"/>
        </w:rPr>
        <w:t>until such time Access Right Holder has paid all amounts due and payable</w:t>
      </w:r>
      <w:r w:rsidR="002A0FC6">
        <w:rPr>
          <w:rFonts w:eastAsia="Arial"/>
          <w:u w:color="2E97D3"/>
        </w:rPr>
        <w:t xml:space="preserve"> (or anticipated to be due and payable)</w:t>
      </w:r>
      <w:r>
        <w:rPr>
          <w:rFonts w:eastAsia="Arial"/>
          <w:u w:color="2E97D3"/>
        </w:rPr>
        <w:t xml:space="preserve"> to the SFV under this document to the reasonable satisfaction of the SFV.</w:t>
      </w:r>
    </w:p>
    <w:p w14:paraId="5289629F" w14:textId="725F9CF5" w:rsidR="00DE4207" w:rsidRDefault="00DE4207" w:rsidP="00DE4207">
      <w:pPr>
        <w:pStyle w:val="Heading1"/>
      </w:pPr>
      <w:bookmarkStart w:id="183" w:name="_Ref163685736"/>
      <w:bookmarkStart w:id="184" w:name="_Ref163713714"/>
      <w:bookmarkStart w:id="185" w:name="_Ref163714729"/>
      <w:bookmarkStart w:id="186" w:name="_Toc164776425"/>
      <w:bookmarkStart w:id="187" w:name="_Toc167712661"/>
      <w:r>
        <w:rPr>
          <w:rFonts w:eastAsia="Arial"/>
        </w:rPr>
        <w:t>Access</w:t>
      </w:r>
      <w:r>
        <w:rPr>
          <w:rFonts w:eastAsia="Arial"/>
          <w:spacing w:val="-8"/>
        </w:rPr>
        <w:t xml:space="preserve"> </w:t>
      </w:r>
      <w:r>
        <w:rPr>
          <w:rFonts w:eastAsia="Arial"/>
          <w:spacing w:val="-5"/>
        </w:rPr>
        <w:t>Fee</w:t>
      </w:r>
      <w:bookmarkEnd w:id="183"/>
      <w:bookmarkEnd w:id="184"/>
      <w:bookmarkEnd w:id="185"/>
      <w:bookmarkEnd w:id="186"/>
      <w:bookmarkEnd w:id="187"/>
    </w:p>
    <w:p w14:paraId="7B994D4B" w14:textId="7D6A7938" w:rsidR="00DE4207" w:rsidRPr="005158C4" w:rsidRDefault="00DE4207" w:rsidP="00DE4207">
      <w:pPr>
        <w:pStyle w:val="Heading3"/>
      </w:pPr>
      <w:bookmarkStart w:id="188" w:name="_Ref163685737"/>
      <w:r w:rsidRPr="005158C4">
        <w:rPr>
          <w:rFonts w:eastAsia="Arial"/>
        </w:rPr>
        <w:t>The</w:t>
      </w:r>
      <w:r w:rsidRPr="005158C4">
        <w:rPr>
          <w:rFonts w:eastAsia="Arial"/>
          <w:spacing w:val="-9"/>
        </w:rPr>
        <w:t xml:space="preserve"> </w:t>
      </w:r>
      <w:r w:rsidRPr="005158C4">
        <w:rPr>
          <w:rFonts w:eastAsia="Arial"/>
        </w:rPr>
        <w:t>parties</w:t>
      </w:r>
      <w:r w:rsidRPr="005158C4">
        <w:rPr>
          <w:rFonts w:eastAsia="Arial"/>
          <w:spacing w:val="-7"/>
        </w:rPr>
        <w:t xml:space="preserve"> </w:t>
      </w:r>
      <w:r w:rsidRPr="005158C4">
        <w:rPr>
          <w:rFonts w:eastAsia="Arial"/>
        </w:rPr>
        <w:t>acknowledge</w:t>
      </w:r>
      <w:r w:rsidRPr="005158C4">
        <w:rPr>
          <w:rFonts w:eastAsia="Arial"/>
          <w:spacing w:val="-9"/>
        </w:rPr>
        <w:t xml:space="preserve"> </w:t>
      </w:r>
      <w:r w:rsidRPr="005158C4">
        <w:rPr>
          <w:rFonts w:eastAsia="Arial"/>
          <w:spacing w:val="-4"/>
        </w:rPr>
        <w:t>that:</w:t>
      </w:r>
      <w:bookmarkEnd w:id="188"/>
    </w:p>
    <w:p w14:paraId="35D7E6A1" w14:textId="34BDACE3" w:rsidR="00DE4207" w:rsidRPr="005158C4" w:rsidRDefault="00DE4207" w:rsidP="00DE4207">
      <w:pPr>
        <w:pStyle w:val="Heading4"/>
      </w:pPr>
      <w:bookmarkStart w:id="189" w:name="_Ref163685738"/>
      <w:r>
        <w:rPr>
          <w:rFonts w:eastAsia="Arial"/>
        </w:rPr>
        <w:t>a</w:t>
      </w:r>
      <w:r w:rsidRPr="005158C4">
        <w:rPr>
          <w:rFonts w:eastAsia="Arial"/>
        </w:rPr>
        <w:t>t all times, the Access Fee payable by Access Right Holder under this document is determined by Consumer Trustee, and may</w:t>
      </w:r>
      <w:r w:rsidRPr="005158C4">
        <w:rPr>
          <w:rFonts w:eastAsia="Arial"/>
          <w:spacing w:val="-6"/>
        </w:rPr>
        <w:t xml:space="preserve"> </w:t>
      </w:r>
      <w:r w:rsidRPr="005158C4">
        <w:rPr>
          <w:rFonts w:eastAsia="Arial"/>
        </w:rPr>
        <w:t>be</w:t>
      </w:r>
      <w:r w:rsidRPr="005158C4">
        <w:rPr>
          <w:rFonts w:eastAsia="Arial"/>
          <w:spacing w:val="-5"/>
        </w:rPr>
        <w:t xml:space="preserve"> </w:t>
      </w:r>
      <w:r w:rsidRPr="005158C4">
        <w:rPr>
          <w:rFonts w:eastAsia="Arial"/>
        </w:rPr>
        <w:t>adjusted</w:t>
      </w:r>
      <w:r w:rsidRPr="005158C4">
        <w:rPr>
          <w:rFonts w:eastAsia="Arial"/>
          <w:spacing w:val="-7"/>
        </w:rPr>
        <w:t xml:space="preserve"> </w:t>
      </w:r>
      <w:r w:rsidRPr="005158C4">
        <w:rPr>
          <w:rFonts w:eastAsia="Arial"/>
        </w:rPr>
        <w:t>by</w:t>
      </w:r>
      <w:r w:rsidRPr="005158C4">
        <w:rPr>
          <w:rFonts w:eastAsia="Arial"/>
          <w:spacing w:val="-6"/>
        </w:rPr>
        <w:t xml:space="preserve"> </w:t>
      </w:r>
      <w:r w:rsidRPr="005158C4">
        <w:rPr>
          <w:rFonts w:eastAsia="Arial"/>
        </w:rPr>
        <w:t>Consumer</w:t>
      </w:r>
      <w:r w:rsidRPr="005158C4">
        <w:rPr>
          <w:rFonts w:eastAsia="Arial"/>
          <w:spacing w:val="-6"/>
        </w:rPr>
        <w:t xml:space="preserve"> </w:t>
      </w:r>
      <w:r w:rsidRPr="005158C4">
        <w:rPr>
          <w:rFonts w:eastAsia="Arial"/>
        </w:rPr>
        <w:t>Trustee,</w:t>
      </w:r>
      <w:r w:rsidRPr="005158C4">
        <w:rPr>
          <w:rFonts w:eastAsia="Arial"/>
          <w:spacing w:val="-4"/>
        </w:rPr>
        <w:t xml:space="preserve"> </w:t>
      </w:r>
      <w:r w:rsidRPr="005158C4">
        <w:rPr>
          <w:rFonts w:eastAsia="Arial"/>
        </w:rPr>
        <w:t>in</w:t>
      </w:r>
      <w:r w:rsidRPr="005158C4">
        <w:rPr>
          <w:rFonts w:eastAsia="Arial"/>
          <w:spacing w:val="-5"/>
        </w:rPr>
        <w:t xml:space="preserve"> </w:t>
      </w:r>
      <w:r w:rsidRPr="005158C4">
        <w:rPr>
          <w:rFonts w:eastAsia="Arial"/>
        </w:rPr>
        <w:t>accordance</w:t>
      </w:r>
      <w:r w:rsidRPr="005158C4">
        <w:rPr>
          <w:rFonts w:eastAsia="Arial"/>
          <w:spacing w:val="-5"/>
        </w:rPr>
        <w:t xml:space="preserve"> </w:t>
      </w:r>
      <w:r w:rsidRPr="005158C4">
        <w:rPr>
          <w:rFonts w:eastAsia="Arial"/>
        </w:rPr>
        <w:t>with</w:t>
      </w:r>
      <w:r w:rsidRPr="005158C4">
        <w:rPr>
          <w:rFonts w:eastAsia="Arial"/>
          <w:spacing w:val="-5"/>
        </w:rPr>
        <w:t xml:space="preserve"> </w:t>
      </w:r>
      <w:r w:rsidRPr="005158C4">
        <w:rPr>
          <w:rFonts w:eastAsia="Arial"/>
        </w:rPr>
        <w:t>the Access Fee Determination; and</w:t>
      </w:r>
      <w:bookmarkEnd w:id="189"/>
    </w:p>
    <w:p w14:paraId="38D37D40" w14:textId="3233A039" w:rsidR="00DE4207" w:rsidRPr="005158C4" w:rsidRDefault="00DE4207" w:rsidP="00DE4207">
      <w:pPr>
        <w:pStyle w:val="Heading4"/>
      </w:pPr>
      <w:bookmarkStart w:id="190" w:name="_Ref163685739"/>
      <w:r w:rsidRPr="005158C4">
        <w:rPr>
          <w:rFonts w:eastAsia="Arial"/>
        </w:rPr>
        <w:t>if</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Access</w:t>
      </w:r>
      <w:r w:rsidRPr="005158C4">
        <w:rPr>
          <w:rFonts w:eastAsia="Arial"/>
          <w:spacing w:val="-4"/>
        </w:rPr>
        <w:t xml:space="preserve"> </w:t>
      </w:r>
      <w:r w:rsidRPr="005158C4">
        <w:rPr>
          <w:rFonts w:eastAsia="Arial"/>
        </w:rPr>
        <w:t>Fee</w:t>
      </w:r>
      <w:r w:rsidRPr="005158C4">
        <w:rPr>
          <w:rFonts w:eastAsia="Arial"/>
          <w:spacing w:val="-3"/>
        </w:rPr>
        <w:t xml:space="preserve"> </w:t>
      </w:r>
      <w:r w:rsidRPr="005158C4">
        <w:rPr>
          <w:rFonts w:eastAsia="Arial"/>
        </w:rPr>
        <w:t>has</w:t>
      </w:r>
      <w:r w:rsidRPr="005158C4">
        <w:rPr>
          <w:rFonts w:eastAsia="Arial"/>
          <w:spacing w:val="-4"/>
        </w:rPr>
        <w:t xml:space="preserve"> </w:t>
      </w:r>
      <w:r w:rsidRPr="005158C4">
        <w:rPr>
          <w:rFonts w:eastAsia="Arial"/>
        </w:rPr>
        <w:t>been</w:t>
      </w:r>
      <w:r w:rsidRPr="005158C4">
        <w:rPr>
          <w:rFonts w:eastAsia="Arial"/>
          <w:spacing w:val="-3"/>
        </w:rPr>
        <w:t xml:space="preserve"> </w:t>
      </w:r>
      <w:r w:rsidRPr="005158C4">
        <w:rPr>
          <w:rFonts w:eastAsia="Arial"/>
        </w:rPr>
        <w:t>adjusted</w:t>
      </w:r>
      <w:r w:rsidRPr="005158C4">
        <w:rPr>
          <w:rFonts w:eastAsia="Arial"/>
          <w:spacing w:val="-3"/>
        </w:rPr>
        <w:t xml:space="preserve"> </w:t>
      </w:r>
      <w:r w:rsidRPr="005158C4">
        <w:rPr>
          <w:rFonts w:eastAsia="Arial"/>
        </w:rPr>
        <w:t>by</w:t>
      </w:r>
      <w:r w:rsidRPr="005158C4">
        <w:rPr>
          <w:rFonts w:eastAsia="Arial"/>
          <w:spacing w:val="-4"/>
        </w:rPr>
        <w:t xml:space="preserve"> </w:t>
      </w:r>
      <w:r w:rsidRPr="005158C4">
        <w:rPr>
          <w:rFonts w:eastAsia="Arial"/>
        </w:rPr>
        <w:t>Consumer</w:t>
      </w:r>
      <w:r w:rsidRPr="005158C4">
        <w:rPr>
          <w:rFonts w:eastAsia="Arial"/>
          <w:spacing w:val="-4"/>
        </w:rPr>
        <w:t xml:space="preserve"> </w:t>
      </w:r>
      <w:r w:rsidRPr="005158C4">
        <w:rPr>
          <w:rFonts w:eastAsia="Arial"/>
        </w:rPr>
        <w:t>Trustee</w:t>
      </w:r>
      <w:r w:rsidRPr="005158C4">
        <w:rPr>
          <w:rFonts w:eastAsia="Arial"/>
          <w:spacing w:val="-5"/>
        </w:rPr>
        <w:t xml:space="preserve"> </w:t>
      </w:r>
      <w:r w:rsidRPr="005158C4">
        <w:rPr>
          <w:rFonts w:eastAsia="Arial"/>
        </w:rPr>
        <w:t>in accordance with the Access Fee Determination, then:</w:t>
      </w:r>
      <w:bookmarkEnd w:id="190"/>
    </w:p>
    <w:p w14:paraId="4A64E0C3" w14:textId="1DFCBC39" w:rsidR="00DE4207" w:rsidRPr="005158C4" w:rsidRDefault="00DE4207" w:rsidP="00DE4207">
      <w:pPr>
        <w:pStyle w:val="Heading5"/>
      </w:pPr>
      <w:bookmarkStart w:id="191" w:name="_Ref163685740"/>
      <w:r w:rsidRPr="005158C4">
        <w:rPr>
          <w:rFonts w:eastAsia="Arial"/>
        </w:rPr>
        <w:t>a revised Access Fee Schedule issued by Consumer Trustee</w:t>
      </w:r>
      <w:r w:rsidRPr="005158C4">
        <w:rPr>
          <w:rFonts w:eastAsia="Arial"/>
          <w:spacing w:val="-5"/>
        </w:rPr>
        <w:t xml:space="preserve"> </w:t>
      </w:r>
      <w:r w:rsidRPr="005158C4">
        <w:rPr>
          <w:rFonts w:eastAsia="Arial"/>
        </w:rPr>
        <w:t>will</w:t>
      </w:r>
      <w:r w:rsidRPr="005158C4">
        <w:rPr>
          <w:rFonts w:eastAsia="Arial"/>
          <w:spacing w:val="-4"/>
        </w:rPr>
        <w:t xml:space="preserve"> </w:t>
      </w:r>
      <w:r w:rsidRPr="005158C4">
        <w:rPr>
          <w:rFonts w:eastAsia="Arial"/>
        </w:rPr>
        <w:t>set</w:t>
      </w:r>
      <w:r w:rsidRPr="005158C4">
        <w:rPr>
          <w:rFonts w:eastAsia="Arial"/>
          <w:spacing w:val="-5"/>
        </w:rPr>
        <w:t xml:space="preserve"> </w:t>
      </w:r>
      <w:r w:rsidRPr="005158C4">
        <w:rPr>
          <w:rFonts w:eastAsia="Arial"/>
        </w:rPr>
        <w:t>out</w:t>
      </w:r>
      <w:r w:rsidRPr="005158C4">
        <w:rPr>
          <w:rFonts w:eastAsia="Arial"/>
          <w:spacing w:val="-5"/>
        </w:rPr>
        <w:t xml:space="preserve"> </w:t>
      </w:r>
      <w:r w:rsidRPr="005158C4">
        <w:rPr>
          <w:rFonts w:eastAsia="Arial"/>
        </w:rPr>
        <w:t>the</w:t>
      </w:r>
      <w:r w:rsidRPr="005158C4">
        <w:rPr>
          <w:rFonts w:eastAsia="Arial"/>
          <w:spacing w:val="-4"/>
        </w:rPr>
        <w:t xml:space="preserve"> </w:t>
      </w:r>
      <w:r w:rsidRPr="005158C4">
        <w:rPr>
          <w:rFonts w:eastAsia="Arial"/>
        </w:rPr>
        <w:t>Access</w:t>
      </w:r>
      <w:r w:rsidRPr="005158C4">
        <w:rPr>
          <w:rFonts w:eastAsia="Arial"/>
          <w:spacing w:val="-4"/>
        </w:rPr>
        <w:t xml:space="preserve"> </w:t>
      </w:r>
      <w:r w:rsidRPr="005158C4">
        <w:rPr>
          <w:rFonts w:eastAsia="Arial"/>
        </w:rPr>
        <w:t>Fee</w:t>
      </w:r>
      <w:r w:rsidRPr="005158C4">
        <w:rPr>
          <w:rFonts w:eastAsia="Arial"/>
          <w:spacing w:val="-5"/>
        </w:rPr>
        <w:t xml:space="preserve"> </w:t>
      </w:r>
      <w:r w:rsidRPr="005158C4">
        <w:rPr>
          <w:rFonts w:eastAsia="Arial"/>
        </w:rPr>
        <w:t>payable</w:t>
      </w:r>
      <w:r w:rsidRPr="005158C4">
        <w:rPr>
          <w:rFonts w:eastAsia="Arial"/>
          <w:spacing w:val="-5"/>
        </w:rPr>
        <w:t xml:space="preserve"> </w:t>
      </w:r>
      <w:r w:rsidRPr="005158C4">
        <w:rPr>
          <w:rFonts w:eastAsia="Arial"/>
        </w:rPr>
        <w:t>by</w:t>
      </w:r>
      <w:r w:rsidRPr="005158C4">
        <w:rPr>
          <w:rFonts w:eastAsia="Arial"/>
          <w:spacing w:val="-4"/>
        </w:rPr>
        <w:t xml:space="preserve"> </w:t>
      </w:r>
      <w:r w:rsidRPr="005158C4">
        <w:rPr>
          <w:rFonts w:eastAsia="Arial"/>
        </w:rPr>
        <w:t>Access Rights Holder under this document; and</w:t>
      </w:r>
      <w:bookmarkEnd w:id="191"/>
    </w:p>
    <w:p w14:paraId="3A227538" w14:textId="11EEF761" w:rsidR="00DE4207" w:rsidRPr="005158C4" w:rsidRDefault="00DE4207" w:rsidP="00DE4207">
      <w:pPr>
        <w:pStyle w:val="Heading5"/>
      </w:pPr>
      <w:bookmarkStart w:id="192" w:name="_bookmark134"/>
      <w:bookmarkStart w:id="193" w:name="_Ref163685741"/>
      <w:bookmarkEnd w:id="192"/>
      <w:r w:rsidRPr="005158C4">
        <w:rPr>
          <w:rFonts w:eastAsia="Arial"/>
        </w:rPr>
        <w:t>the</w:t>
      </w:r>
      <w:r w:rsidRPr="005158C4">
        <w:rPr>
          <w:rFonts w:eastAsia="Arial"/>
          <w:spacing w:val="-7"/>
        </w:rPr>
        <w:t xml:space="preserve"> </w:t>
      </w:r>
      <w:r w:rsidRPr="005158C4">
        <w:rPr>
          <w:rFonts w:eastAsia="Arial"/>
        </w:rPr>
        <w:t>revised</w:t>
      </w:r>
      <w:r w:rsidRPr="005158C4">
        <w:rPr>
          <w:rFonts w:eastAsia="Arial"/>
          <w:spacing w:val="-7"/>
        </w:rPr>
        <w:t xml:space="preserve"> </w:t>
      </w:r>
      <w:r w:rsidRPr="005158C4">
        <w:rPr>
          <w:rFonts w:eastAsia="Arial"/>
        </w:rPr>
        <w:t>Access</w:t>
      </w:r>
      <w:r w:rsidRPr="005158C4">
        <w:rPr>
          <w:rFonts w:eastAsia="Arial"/>
          <w:spacing w:val="-6"/>
        </w:rPr>
        <w:t xml:space="preserve"> </w:t>
      </w:r>
      <w:r w:rsidRPr="005158C4">
        <w:rPr>
          <w:rFonts w:eastAsia="Arial"/>
        </w:rPr>
        <w:t>Fee</w:t>
      </w:r>
      <w:r w:rsidRPr="005158C4">
        <w:rPr>
          <w:rFonts w:eastAsia="Arial"/>
          <w:spacing w:val="-5"/>
        </w:rPr>
        <w:t xml:space="preserve"> </w:t>
      </w:r>
      <w:r w:rsidRPr="005158C4">
        <w:rPr>
          <w:rFonts w:eastAsia="Arial"/>
        </w:rPr>
        <w:t>Schedule</w:t>
      </w:r>
      <w:r w:rsidRPr="005158C4">
        <w:rPr>
          <w:rFonts w:eastAsia="Arial"/>
          <w:spacing w:val="-5"/>
        </w:rPr>
        <w:t xml:space="preserve"> </w:t>
      </w:r>
      <w:r w:rsidRPr="005158C4">
        <w:rPr>
          <w:rFonts w:eastAsia="Arial"/>
        </w:rPr>
        <w:t>will</w:t>
      </w:r>
      <w:r w:rsidRPr="005158C4">
        <w:rPr>
          <w:rFonts w:eastAsia="Arial"/>
          <w:spacing w:val="-5"/>
        </w:rPr>
        <w:t xml:space="preserve"> </w:t>
      </w:r>
      <w:r w:rsidRPr="005158C4">
        <w:rPr>
          <w:rFonts w:eastAsia="Arial"/>
        </w:rPr>
        <w:t>be</w:t>
      </w:r>
      <w:r w:rsidRPr="005158C4">
        <w:rPr>
          <w:rFonts w:eastAsia="Arial"/>
          <w:spacing w:val="-5"/>
        </w:rPr>
        <w:t xml:space="preserve"> </w:t>
      </w:r>
      <w:r w:rsidRPr="005158C4">
        <w:rPr>
          <w:rFonts w:eastAsia="Arial"/>
        </w:rPr>
        <w:t>deemed</w:t>
      </w:r>
      <w:r w:rsidRPr="005158C4">
        <w:rPr>
          <w:rFonts w:eastAsia="Arial"/>
          <w:spacing w:val="-5"/>
        </w:rPr>
        <w:t xml:space="preserve"> </w:t>
      </w:r>
      <w:r w:rsidRPr="005158C4">
        <w:rPr>
          <w:rFonts w:eastAsia="Arial"/>
        </w:rPr>
        <w:t xml:space="preserve">to replace the Access Fee Schedule annexed to this document at </w:t>
      </w:r>
      <w:r w:rsidR="009D07C7">
        <w:rPr>
          <w:rFonts w:eastAsia="Arial"/>
        </w:rPr>
        <w:fldChar w:fldCharType="begin"/>
      </w:r>
      <w:r w:rsidR="009D07C7">
        <w:rPr>
          <w:rFonts w:eastAsia="Arial"/>
        </w:rPr>
        <w:instrText xml:space="preserve"> REF _Ref163686068 \w \h </w:instrText>
      </w:r>
      <w:r w:rsidR="009D07C7">
        <w:rPr>
          <w:rFonts w:eastAsia="Arial"/>
        </w:rPr>
      </w:r>
      <w:r w:rsidR="009D07C7">
        <w:rPr>
          <w:rFonts w:eastAsia="Arial"/>
        </w:rPr>
        <w:fldChar w:fldCharType="separate"/>
      </w:r>
      <w:r w:rsidR="009B5D7B">
        <w:rPr>
          <w:rFonts w:eastAsia="Arial"/>
        </w:rPr>
        <w:t>Annexure A</w:t>
      </w:r>
      <w:r w:rsidR="009D07C7">
        <w:rPr>
          <w:rFonts w:eastAsia="Arial"/>
        </w:rPr>
        <w:fldChar w:fldCharType="end"/>
      </w:r>
      <w:r w:rsidRPr="005158C4">
        <w:rPr>
          <w:rFonts w:eastAsia="Arial"/>
        </w:rPr>
        <w:t xml:space="preserve"> (“</w:t>
      </w:r>
      <w:r w:rsidR="009D07C7">
        <w:rPr>
          <w:rFonts w:eastAsia="Arial"/>
        </w:rPr>
        <w:fldChar w:fldCharType="begin"/>
      </w:r>
      <w:r w:rsidR="009D07C7">
        <w:rPr>
          <w:rFonts w:eastAsia="Arial"/>
        </w:rPr>
        <w:instrText xml:space="preserve"> REF _Ref163686068 \h </w:instrText>
      </w:r>
      <w:r w:rsidR="009D07C7">
        <w:rPr>
          <w:rFonts w:eastAsia="Arial"/>
        </w:rPr>
      </w:r>
      <w:r w:rsidR="009D07C7">
        <w:rPr>
          <w:rFonts w:eastAsia="Arial"/>
        </w:rPr>
        <w:fldChar w:fldCharType="separate"/>
      </w:r>
      <w:r w:rsidR="009B5D7B">
        <w:t>Access Fee Schedule</w:t>
      </w:r>
      <w:r w:rsidR="009D07C7">
        <w:rPr>
          <w:rFonts w:eastAsia="Arial"/>
        </w:rPr>
        <w:fldChar w:fldCharType="end"/>
      </w:r>
      <w:r w:rsidRPr="005158C4">
        <w:rPr>
          <w:rFonts w:eastAsia="Arial"/>
        </w:rPr>
        <w:t>”).</w:t>
      </w:r>
      <w:bookmarkEnd w:id="193"/>
    </w:p>
    <w:p w14:paraId="7AE10F0F" w14:textId="2FD589D6" w:rsidR="00DE4207" w:rsidRPr="005158C4" w:rsidRDefault="00DE4207" w:rsidP="00DE4207">
      <w:pPr>
        <w:pStyle w:val="Heading3"/>
      </w:pPr>
      <w:bookmarkStart w:id="194" w:name="_Ref163685742"/>
      <w:r>
        <w:rPr>
          <w:rFonts w:eastAsia="Arial"/>
        </w:rPr>
        <w:t>A</w:t>
      </w:r>
      <w:r w:rsidRPr="005158C4">
        <w:rPr>
          <w:rFonts w:eastAsia="Arial"/>
        </w:rPr>
        <w:t>ccess</w:t>
      </w:r>
      <w:r w:rsidRPr="005158C4">
        <w:rPr>
          <w:rFonts w:eastAsia="Arial"/>
          <w:spacing w:val="-4"/>
        </w:rPr>
        <w:t xml:space="preserve"> </w:t>
      </w:r>
      <w:r w:rsidRPr="005158C4">
        <w:rPr>
          <w:rFonts w:eastAsia="Arial"/>
        </w:rPr>
        <w:t>Right</w:t>
      </w:r>
      <w:r w:rsidRPr="005158C4">
        <w:rPr>
          <w:rFonts w:eastAsia="Arial"/>
          <w:spacing w:val="-3"/>
        </w:rPr>
        <w:t xml:space="preserve"> </w:t>
      </w:r>
      <w:r w:rsidRPr="005158C4">
        <w:rPr>
          <w:rFonts w:eastAsia="Arial"/>
        </w:rPr>
        <w:t>Holder</w:t>
      </w:r>
      <w:r w:rsidRPr="005158C4">
        <w:rPr>
          <w:rFonts w:eastAsia="Arial"/>
          <w:spacing w:val="-4"/>
        </w:rPr>
        <w:t xml:space="preserve"> </w:t>
      </w:r>
      <w:r w:rsidRPr="005158C4">
        <w:rPr>
          <w:rFonts w:eastAsia="Arial"/>
        </w:rPr>
        <w:t>agrees</w:t>
      </w:r>
      <w:r w:rsidRPr="005158C4">
        <w:rPr>
          <w:rFonts w:eastAsia="Arial"/>
          <w:spacing w:val="-4"/>
        </w:rPr>
        <w:t xml:space="preserve"> </w:t>
      </w:r>
      <w:r w:rsidRPr="005158C4">
        <w:rPr>
          <w:rFonts w:eastAsia="Arial"/>
        </w:rPr>
        <w:t>to</w:t>
      </w:r>
      <w:r w:rsidRPr="005158C4">
        <w:rPr>
          <w:rFonts w:eastAsia="Arial"/>
          <w:spacing w:val="-5"/>
        </w:rPr>
        <w:t xml:space="preserve"> </w:t>
      </w:r>
      <w:r w:rsidRPr="005158C4">
        <w:rPr>
          <w:rFonts w:eastAsia="Arial"/>
        </w:rPr>
        <w:t>pay</w:t>
      </w:r>
      <w:r w:rsidRPr="005158C4">
        <w:rPr>
          <w:rFonts w:eastAsia="Arial"/>
          <w:spacing w:val="-4"/>
        </w:rPr>
        <w:t xml:space="preserve"> </w:t>
      </w:r>
      <w:r w:rsidRPr="005158C4">
        <w:rPr>
          <w:rFonts w:eastAsia="Arial"/>
        </w:rPr>
        <w:t>the</w:t>
      </w:r>
      <w:r w:rsidRPr="005158C4">
        <w:rPr>
          <w:rFonts w:eastAsia="Arial"/>
          <w:spacing w:val="-3"/>
        </w:rPr>
        <w:t xml:space="preserve"> </w:t>
      </w:r>
      <w:r w:rsidRPr="005158C4">
        <w:rPr>
          <w:rFonts w:eastAsia="Arial"/>
        </w:rPr>
        <w:t>Access</w:t>
      </w:r>
      <w:r w:rsidRPr="005158C4">
        <w:rPr>
          <w:rFonts w:eastAsia="Arial"/>
          <w:spacing w:val="-4"/>
        </w:rPr>
        <w:t xml:space="preserve"> </w:t>
      </w:r>
      <w:r w:rsidRPr="005158C4">
        <w:rPr>
          <w:rFonts w:eastAsia="Arial"/>
        </w:rPr>
        <w:t>Fee</w:t>
      </w:r>
      <w:r w:rsidRPr="005158C4">
        <w:rPr>
          <w:rFonts w:eastAsia="Arial"/>
          <w:spacing w:val="-5"/>
        </w:rPr>
        <w:t xml:space="preserve"> </w:t>
      </w:r>
      <w:r w:rsidRPr="005158C4">
        <w:rPr>
          <w:rFonts w:eastAsia="Arial"/>
        </w:rPr>
        <w:t>in</w:t>
      </w:r>
      <w:r w:rsidRPr="005158C4">
        <w:rPr>
          <w:rFonts w:eastAsia="Arial"/>
          <w:spacing w:val="-1"/>
        </w:rPr>
        <w:t xml:space="preserve"> </w:t>
      </w:r>
      <w:r w:rsidRPr="005158C4">
        <w:rPr>
          <w:rFonts w:eastAsia="Arial"/>
        </w:rPr>
        <w:t>accordance</w:t>
      </w:r>
      <w:r w:rsidRPr="005158C4">
        <w:rPr>
          <w:rFonts w:eastAsia="Arial"/>
          <w:spacing w:val="-5"/>
        </w:rPr>
        <w:t xml:space="preserve"> </w:t>
      </w:r>
      <w:r w:rsidRPr="005158C4">
        <w:rPr>
          <w:rFonts w:eastAsia="Arial"/>
        </w:rPr>
        <w:t xml:space="preserve">with this clause </w:t>
      </w:r>
      <w:r w:rsidR="00E7155D">
        <w:rPr>
          <w:rFonts w:eastAsia="Arial"/>
        </w:rPr>
        <w:fldChar w:fldCharType="begin"/>
      </w:r>
      <w:r w:rsidR="00E7155D">
        <w:rPr>
          <w:rFonts w:eastAsia="Arial"/>
        </w:rPr>
        <w:instrText xml:space="preserve">  REF _Ref163713714 \w \h \* MERGEFORMAT </w:instrText>
      </w:r>
      <w:r w:rsidR="00E7155D">
        <w:rPr>
          <w:rFonts w:eastAsia="Arial"/>
        </w:rPr>
      </w:r>
      <w:r w:rsidR="00E7155D">
        <w:rPr>
          <w:rFonts w:eastAsia="Arial"/>
        </w:rPr>
        <w:fldChar w:fldCharType="separate"/>
      </w:r>
      <w:r w:rsidR="009B5D7B" w:rsidRPr="009B5D7B">
        <w:rPr>
          <w:rFonts w:eastAsia="Arial"/>
          <w:color w:val="000000"/>
        </w:rPr>
        <w:t>4</w:t>
      </w:r>
      <w:r w:rsidR="00E7155D">
        <w:rPr>
          <w:rFonts w:eastAsia="Arial"/>
        </w:rPr>
        <w:fldChar w:fldCharType="end"/>
      </w:r>
      <w:r w:rsidR="00C0776F">
        <w:rPr>
          <w:rFonts w:eastAsia="Arial"/>
        </w:rPr>
        <w:t xml:space="preserve"> ("</w:t>
      </w:r>
      <w:r w:rsidR="00C0776F">
        <w:rPr>
          <w:rFonts w:eastAsia="Arial"/>
        </w:rPr>
        <w:fldChar w:fldCharType="begin"/>
      </w:r>
      <w:r w:rsidR="00C0776F">
        <w:rPr>
          <w:rFonts w:eastAsia="Arial"/>
        </w:rPr>
        <w:instrText xml:space="preserve"> REF _Ref163685736 \h </w:instrText>
      </w:r>
      <w:r w:rsidR="00C0776F">
        <w:rPr>
          <w:rFonts w:eastAsia="Arial"/>
        </w:rPr>
      </w:r>
      <w:r w:rsidR="00C0776F">
        <w:rPr>
          <w:rFonts w:eastAsia="Arial"/>
        </w:rPr>
        <w:fldChar w:fldCharType="separate"/>
      </w:r>
      <w:r w:rsidR="009B5D7B">
        <w:rPr>
          <w:rFonts w:eastAsia="Arial"/>
        </w:rPr>
        <w:t>Access</w:t>
      </w:r>
      <w:r w:rsidR="009B5D7B">
        <w:rPr>
          <w:rFonts w:eastAsia="Arial"/>
          <w:spacing w:val="-8"/>
        </w:rPr>
        <w:t xml:space="preserve"> </w:t>
      </w:r>
      <w:r w:rsidR="009B5D7B">
        <w:rPr>
          <w:rFonts w:eastAsia="Arial"/>
          <w:spacing w:val="-5"/>
        </w:rPr>
        <w:t>Fee</w:t>
      </w:r>
      <w:r w:rsidR="00C0776F">
        <w:rPr>
          <w:rFonts w:eastAsia="Arial"/>
        </w:rPr>
        <w:fldChar w:fldCharType="end"/>
      </w:r>
      <w:r w:rsidR="00C0776F">
        <w:rPr>
          <w:rFonts w:eastAsia="Arial"/>
        </w:rPr>
        <w:t>”)</w:t>
      </w:r>
      <w:r w:rsidRPr="005158C4">
        <w:rPr>
          <w:rFonts w:eastAsia="Arial"/>
        </w:rPr>
        <w:t xml:space="preserve"> and clause </w:t>
      </w:r>
      <w:r w:rsidR="00E7155D">
        <w:rPr>
          <w:rFonts w:eastAsia="Arial"/>
        </w:rPr>
        <w:fldChar w:fldCharType="begin"/>
      </w:r>
      <w:r w:rsidR="00E7155D">
        <w:rPr>
          <w:rFonts w:eastAsia="Arial"/>
        </w:rPr>
        <w:instrText xml:space="preserve">  REF _Ref163713715 \w \h \* MERGEFORMAT </w:instrText>
      </w:r>
      <w:r w:rsidR="00E7155D">
        <w:rPr>
          <w:rFonts w:eastAsia="Arial"/>
        </w:rPr>
      </w:r>
      <w:r w:rsidR="00E7155D">
        <w:rPr>
          <w:rFonts w:eastAsia="Arial"/>
        </w:rPr>
        <w:fldChar w:fldCharType="separate"/>
      </w:r>
      <w:r w:rsidR="009B5D7B" w:rsidRPr="009B5D7B">
        <w:rPr>
          <w:rFonts w:eastAsia="Arial"/>
          <w:color w:val="000000"/>
        </w:rPr>
        <w:t>5</w:t>
      </w:r>
      <w:r w:rsidR="00E7155D">
        <w:rPr>
          <w:rFonts w:eastAsia="Arial"/>
        </w:rPr>
        <w:fldChar w:fldCharType="end"/>
      </w:r>
      <w:r w:rsidRPr="005158C4">
        <w:rPr>
          <w:rFonts w:eastAsia="Arial"/>
        </w:rPr>
        <w:t xml:space="preserve"> (“</w:t>
      </w:r>
      <w:r w:rsidR="00C0776F">
        <w:rPr>
          <w:rFonts w:eastAsia="Arial"/>
        </w:rPr>
        <w:fldChar w:fldCharType="begin"/>
      </w:r>
      <w:r w:rsidR="00C0776F">
        <w:rPr>
          <w:rFonts w:eastAsia="Arial"/>
        </w:rPr>
        <w:instrText xml:space="preserve"> REF _Ref163685747 \h </w:instrText>
      </w:r>
      <w:r w:rsidR="00C0776F">
        <w:rPr>
          <w:rFonts w:eastAsia="Arial"/>
        </w:rPr>
      </w:r>
      <w:r w:rsidR="00C0776F">
        <w:rPr>
          <w:rFonts w:eastAsia="Arial"/>
        </w:rPr>
        <w:fldChar w:fldCharType="separate"/>
      </w:r>
      <w:r w:rsidR="009B5D7B">
        <w:rPr>
          <w:rFonts w:eastAsia="Arial"/>
        </w:rPr>
        <w:t>Payment</w:t>
      </w:r>
      <w:r w:rsidR="009B5D7B">
        <w:rPr>
          <w:rFonts w:eastAsia="Arial"/>
          <w:spacing w:val="-5"/>
        </w:rPr>
        <w:t xml:space="preserve"> </w:t>
      </w:r>
      <w:r w:rsidR="009B5D7B">
        <w:rPr>
          <w:rFonts w:eastAsia="Arial"/>
        </w:rPr>
        <w:t>of</w:t>
      </w:r>
      <w:r w:rsidR="009B5D7B">
        <w:rPr>
          <w:rFonts w:eastAsia="Arial"/>
          <w:spacing w:val="-5"/>
        </w:rPr>
        <w:t xml:space="preserve"> </w:t>
      </w:r>
      <w:r w:rsidR="009B5D7B">
        <w:rPr>
          <w:rFonts w:eastAsia="Arial"/>
        </w:rPr>
        <w:t>Access</w:t>
      </w:r>
      <w:r w:rsidR="009B5D7B">
        <w:rPr>
          <w:rFonts w:eastAsia="Arial"/>
          <w:spacing w:val="-3"/>
        </w:rPr>
        <w:t xml:space="preserve"> </w:t>
      </w:r>
      <w:r w:rsidR="009B5D7B">
        <w:rPr>
          <w:rFonts w:eastAsia="Arial"/>
          <w:spacing w:val="-5"/>
        </w:rPr>
        <w:t>Fee</w:t>
      </w:r>
      <w:r w:rsidR="00C0776F">
        <w:rPr>
          <w:rFonts w:eastAsia="Arial"/>
        </w:rPr>
        <w:fldChar w:fldCharType="end"/>
      </w:r>
      <w:r w:rsidRPr="005158C4">
        <w:rPr>
          <w:rFonts w:eastAsia="Arial"/>
        </w:rPr>
        <w:t>”).</w:t>
      </w:r>
      <w:bookmarkEnd w:id="194"/>
    </w:p>
    <w:p w14:paraId="079219D4" w14:textId="2196CAF2" w:rsidR="00DE4207" w:rsidRPr="005158C4" w:rsidRDefault="00DE4207" w:rsidP="00DE4207">
      <w:pPr>
        <w:pStyle w:val="Heading3"/>
      </w:pPr>
      <w:bookmarkStart w:id="195" w:name="_Ref163685743"/>
      <w:r w:rsidRPr="005158C4">
        <w:rPr>
          <w:rFonts w:eastAsia="Arial"/>
        </w:rPr>
        <w:t>The</w:t>
      </w:r>
      <w:r w:rsidRPr="005158C4">
        <w:rPr>
          <w:rFonts w:eastAsia="Arial"/>
          <w:spacing w:val="-4"/>
        </w:rPr>
        <w:t xml:space="preserve"> </w:t>
      </w:r>
      <w:r w:rsidRPr="005158C4">
        <w:rPr>
          <w:rFonts w:eastAsia="Arial"/>
        </w:rPr>
        <w:t>Access</w:t>
      </w:r>
      <w:r w:rsidRPr="005158C4">
        <w:rPr>
          <w:rFonts w:eastAsia="Arial"/>
          <w:spacing w:val="-4"/>
        </w:rPr>
        <w:t xml:space="preserve"> </w:t>
      </w:r>
      <w:r w:rsidRPr="005158C4">
        <w:rPr>
          <w:rFonts w:eastAsia="Arial"/>
        </w:rPr>
        <w:t>Fee</w:t>
      </w:r>
      <w:r w:rsidRPr="005158C4">
        <w:rPr>
          <w:rFonts w:eastAsia="Arial"/>
          <w:spacing w:val="-3"/>
        </w:rPr>
        <w:t xml:space="preserve"> </w:t>
      </w:r>
      <w:r w:rsidRPr="005158C4">
        <w:rPr>
          <w:rFonts w:eastAsia="Arial"/>
        </w:rPr>
        <w:t>is</w:t>
      </w:r>
      <w:r w:rsidRPr="005158C4">
        <w:rPr>
          <w:rFonts w:eastAsia="Arial"/>
          <w:spacing w:val="-4"/>
        </w:rPr>
        <w:t xml:space="preserve"> </w:t>
      </w:r>
      <w:r w:rsidRPr="005158C4">
        <w:rPr>
          <w:rFonts w:eastAsia="Arial"/>
        </w:rPr>
        <w:t>payable</w:t>
      </w:r>
      <w:r w:rsidRPr="005158C4">
        <w:rPr>
          <w:rFonts w:eastAsia="Arial"/>
          <w:spacing w:val="-3"/>
        </w:rPr>
        <w:t xml:space="preserve"> </w:t>
      </w:r>
      <w:r w:rsidRPr="005158C4">
        <w:rPr>
          <w:rFonts w:eastAsia="Arial"/>
        </w:rPr>
        <w:t>from</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Access Fee Payment Date until the earlier of:</w:t>
      </w:r>
      <w:bookmarkEnd w:id="195"/>
    </w:p>
    <w:p w14:paraId="6EEA2F14" w14:textId="7368ABA2" w:rsidR="00DE4207" w:rsidRPr="005158C4" w:rsidRDefault="00DE4207" w:rsidP="00DE4207">
      <w:pPr>
        <w:pStyle w:val="Heading4"/>
      </w:pPr>
      <w:bookmarkStart w:id="196" w:name="_Ref163685745"/>
      <w:r w:rsidRPr="005158C4">
        <w:rPr>
          <w:rFonts w:eastAsia="Arial"/>
        </w:rPr>
        <w:t>the date the Access Right has expired; and</w:t>
      </w:r>
      <w:bookmarkEnd w:id="196"/>
    </w:p>
    <w:p w14:paraId="57CB2069" w14:textId="66357FFE" w:rsidR="00DE4207" w:rsidRPr="005158C4" w:rsidRDefault="00DE4207" w:rsidP="00DE4207">
      <w:pPr>
        <w:pStyle w:val="Heading4"/>
      </w:pPr>
      <w:bookmarkStart w:id="197" w:name="_Ref163685746"/>
      <w:r w:rsidRPr="005158C4">
        <w:rPr>
          <w:rFonts w:eastAsia="Arial"/>
        </w:rPr>
        <w:t>the</w:t>
      </w:r>
      <w:r w:rsidRPr="005158C4">
        <w:rPr>
          <w:rFonts w:eastAsia="Arial"/>
          <w:spacing w:val="-6"/>
        </w:rPr>
        <w:t xml:space="preserve"> </w:t>
      </w:r>
      <w:r w:rsidRPr="005158C4">
        <w:rPr>
          <w:rFonts w:eastAsia="Arial"/>
        </w:rPr>
        <w:t>date</w:t>
      </w:r>
      <w:r w:rsidRPr="005158C4">
        <w:rPr>
          <w:rFonts w:eastAsia="Arial"/>
          <w:spacing w:val="-4"/>
        </w:rPr>
        <w:t xml:space="preserve"> </w:t>
      </w:r>
      <w:r w:rsidRPr="005158C4">
        <w:rPr>
          <w:rFonts w:eastAsia="Arial"/>
        </w:rPr>
        <w:t>that</w:t>
      </w:r>
      <w:r w:rsidRPr="005158C4">
        <w:rPr>
          <w:rFonts w:eastAsia="Arial"/>
          <w:spacing w:val="-4"/>
        </w:rPr>
        <w:t xml:space="preserve"> </w:t>
      </w:r>
      <w:r w:rsidRPr="005158C4">
        <w:rPr>
          <w:rFonts w:eastAsia="Arial"/>
        </w:rPr>
        <w:t>this</w:t>
      </w:r>
      <w:r w:rsidRPr="005158C4">
        <w:rPr>
          <w:rFonts w:eastAsia="Arial"/>
          <w:spacing w:val="-5"/>
        </w:rPr>
        <w:t xml:space="preserve"> </w:t>
      </w:r>
      <w:r w:rsidRPr="005158C4">
        <w:rPr>
          <w:rFonts w:eastAsia="Arial"/>
        </w:rPr>
        <w:t>document</w:t>
      </w:r>
      <w:r w:rsidRPr="005158C4">
        <w:rPr>
          <w:rFonts w:eastAsia="Arial"/>
          <w:spacing w:val="-4"/>
        </w:rPr>
        <w:t xml:space="preserve"> </w:t>
      </w:r>
      <w:r w:rsidRPr="005158C4">
        <w:rPr>
          <w:rFonts w:eastAsia="Arial"/>
        </w:rPr>
        <w:t>is</w:t>
      </w:r>
      <w:r w:rsidRPr="005158C4">
        <w:rPr>
          <w:rFonts w:eastAsia="Arial"/>
          <w:spacing w:val="-5"/>
        </w:rPr>
        <w:t xml:space="preserve"> </w:t>
      </w:r>
      <w:r w:rsidRPr="005158C4">
        <w:rPr>
          <w:rFonts w:eastAsia="Arial"/>
        </w:rPr>
        <w:t>terminated</w:t>
      </w:r>
      <w:r w:rsidRPr="005158C4">
        <w:rPr>
          <w:rFonts w:eastAsia="Arial"/>
          <w:spacing w:val="-4"/>
        </w:rPr>
        <w:t xml:space="preserve"> </w:t>
      </w:r>
      <w:r w:rsidRPr="005158C4">
        <w:rPr>
          <w:rFonts w:eastAsia="Arial"/>
        </w:rPr>
        <w:t>in</w:t>
      </w:r>
      <w:r w:rsidRPr="005158C4">
        <w:rPr>
          <w:rFonts w:eastAsia="Arial"/>
          <w:spacing w:val="-4"/>
        </w:rPr>
        <w:t xml:space="preserve"> </w:t>
      </w:r>
      <w:r w:rsidRPr="005158C4">
        <w:rPr>
          <w:rFonts w:eastAsia="Arial"/>
        </w:rPr>
        <w:t>accordance</w:t>
      </w:r>
      <w:r w:rsidRPr="005158C4">
        <w:rPr>
          <w:rFonts w:eastAsia="Arial"/>
          <w:spacing w:val="-6"/>
        </w:rPr>
        <w:t xml:space="preserve"> </w:t>
      </w:r>
      <w:r w:rsidRPr="005158C4">
        <w:rPr>
          <w:rFonts w:eastAsia="Arial"/>
        </w:rPr>
        <w:t xml:space="preserve">with clause </w:t>
      </w:r>
      <w:r w:rsidR="00E7155D">
        <w:rPr>
          <w:rFonts w:eastAsia="Arial"/>
        </w:rPr>
        <w:fldChar w:fldCharType="begin"/>
      </w:r>
      <w:r w:rsidR="00E7155D">
        <w:rPr>
          <w:rFonts w:eastAsia="Arial"/>
        </w:rPr>
        <w:instrText xml:space="preserve">  REF _Ref163713727 \w \h \* MERGEFORMAT </w:instrText>
      </w:r>
      <w:r w:rsidR="00E7155D">
        <w:rPr>
          <w:rFonts w:eastAsia="Arial"/>
        </w:rPr>
      </w:r>
      <w:r w:rsidR="00E7155D">
        <w:rPr>
          <w:rFonts w:eastAsia="Arial"/>
        </w:rPr>
        <w:fldChar w:fldCharType="separate"/>
      </w:r>
      <w:r w:rsidR="009B5D7B" w:rsidRPr="009B5D7B">
        <w:rPr>
          <w:rFonts w:eastAsia="Arial"/>
          <w:color w:val="000000"/>
        </w:rPr>
        <w:t>7</w:t>
      </w:r>
      <w:r w:rsidR="00E7155D">
        <w:rPr>
          <w:rFonts w:eastAsia="Arial"/>
        </w:rPr>
        <w:fldChar w:fldCharType="end"/>
      </w:r>
      <w:r w:rsidRPr="005158C4">
        <w:rPr>
          <w:rFonts w:eastAsia="Arial"/>
        </w:rPr>
        <w:t xml:space="preserve"> (“</w:t>
      </w:r>
      <w:r w:rsidR="00C0776F">
        <w:rPr>
          <w:rFonts w:eastAsia="Arial"/>
        </w:rPr>
        <w:fldChar w:fldCharType="begin"/>
      </w:r>
      <w:r w:rsidR="00C0776F">
        <w:rPr>
          <w:rFonts w:eastAsia="Arial"/>
        </w:rPr>
        <w:instrText xml:space="preserve"> REF _Ref163685795 \h </w:instrText>
      </w:r>
      <w:r w:rsidR="00C0776F">
        <w:rPr>
          <w:rFonts w:eastAsia="Arial"/>
        </w:rPr>
      </w:r>
      <w:r w:rsidR="00C0776F">
        <w:rPr>
          <w:rFonts w:eastAsia="Arial"/>
        </w:rPr>
        <w:fldChar w:fldCharType="separate"/>
      </w:r>
      <w:r w:rsidR="009B5D7B">
        <w:rPr>
          <w:rFonts w:eastAsia="Arial"/>
        </w:rPr>
        <w:t>Default</w:t>
      </w:r>
      <w:r w:rsidR="009B5D7B">
        <w:rPr>
          <w:rFonts w:eastAsia="Arial"/>
          <w:spacing w:val="-4"/>
        </w:rPr>
        <w:t xml:space="preserve"> </w:t>
      </w:r>
      <w:r w:rsidR="009B5D7B">
        <w:rPr>
          <w:rFonts w:eastAsia="Arial"/>
        </w:rPr>
        <w:t>and</w:t>
      </w:r>
      <w:r w:rsidR="009B5D7B">
        <w:rPr>
          <w:rFonts w:eastAsia="Arial"/>
          <w:spacing w:val="-3"/>
        </w:rPr>
        <w:t xml:space="preserve"> </w:t>
      </w:r>
      <w:r w:rsidR="009B5D7B">
        <w:rPr>
          <w:rFonts w:eastAsia="Arial"/>
          <w:spacing w:val="-2"/>
        </w:rPr>
        <w:t>Termination</w:t>
      </w:r>
      <w:r w:rsidR="00C0776F">
        <w:rPr>
          <w:rFonts w:eastAsia="Arial"/>
        </w:rPr>
        <w:fldChar w:fldCharType="end"/>
      </w:r>
      <w:r w:rsidRPr="005158C4">
        <w:rPr>
          <w:rFonts w:eastAsia="Arial"/>
        </w:rPr>
        <w:t>”),</w:t>
      </w:r>
      <w:bookmarkEnd w:id="197"/>
    </w:p>
    <w:p w14:paraId="7A21DB72" w14:textId="77777777" w:rsidR="00DE4207" w:rsidRDefault="00DE4207" w:rsidP="00DE4207">
      <w:pPr>
        <w:pStyle w:val="Indent3"/>
        <w:rPr>
          <w:spacing w:val="-2"/>
        </w:rPr>
      </w:pPr>
      <w:r>
        <w:rPr>
          <w:rFonts w:eastAsia="Arial"/>
        </w:rPr>
        <w:t>(“</w:t>
      </w:r>
      <w:r w:rsidRPr="00DE4207">
        <w:rPr>
          <w:rFonts w:eastAsia="Arial"/>
          <w:b/>
          <w:bCs/>
        </w:rPr>
        <w:t>Payment</w:t>
      </w:r>
      <w:r w:rsidRPr="00DE4207">
        <w:rPr>
          <w:rFonts w:eastAsia="Arial"/>
          <w:b/>
          <w:bCs/>
          <w:spacing w:val="-14"/>
        </w:rPr>
        <w:t xml:space="preserve"> </w:t>
      </w:r>
      <w:r w:rsidRPr="00DE4207">
        <w:rPr>
          <w:rFonts w:eastAsia="Arial"/>
          <w:b/>
          <w:bCs/>
          <w:spacing w:val="-2"/>
        </w:rPr>
        <w:t>Term</w:t>
      </w:r>
      <w:r>
        <w:rPr>
          <w:rFonts w:eastAsia="Arial"/>
          <w:spacing w:val="-2"/>
        </w:rPr>
        <w:t>”).</w:t>
      </w:r>
    </w:p>
    <w:p w14:paraId="22A1E2B6" w14:textId="4A37FC5F" w:rsidR="00DE4207" w:rsidRDefault="00DE4207" w:rsidP="00DE4207">
      <w:pPr>
        <w:pStyle w:val="Heading1"/>
      </w:pPr>
      <w:bookmarkStart w:id="198" w:name="_Ref163685747"/>
      <w:bookmarkStart w:id="199" w:name="_Ref163713715"/>
      <w:bookmarkStart w:id="200" w:name="_Ref163714738"/>
      <w:bookmarkStart w:id="201" w:name="_Toc164776426"/>
      <w:bookmarkStart w:id="202" w:name="_Toc167712662"/>
      <w:r>
        <w:rPr>
          <w:rFonts w:eastAsia="Arial"/>
        </w:rPr>
        <w:t>Payment</w:t>
      </w:r>
      <w:r>
        <w:rPr>
          <w:rFonts w:eastAsia="Arial"/>
          <w:spacing w:val="-5"/>
        </w:rPr>
        <w:t xml:space="preserve"> </w:t>
      </w:r>
      <w:r>
        <w:rPr>
          <w:rFonts w:eastAsia="Arial"/>
        </w:rPr>
        <w:t>of</w:t>
      </w:r>
      <w:r>
        <w:rPr>
          <w:rFonts w:eastAsia="Arial"/>
          <w:spacing w:val="-5"/>
        </w:rPr>
        <w:t xml:space="preserve"> </w:t>
      </w:r>
      <w:r>
        <w:rPr>
          <w:rFonts w:eastAsia="Arial"/>
        </w:rPr>
        <w:t>Access</w:t>
      </w:r>
      <w:r>
        <w:rPr>
          <w:rFonts w:eastAsia="Arial"/>
          <w:spacing w:val="-3"/>
        </w:rPr>
        <w:t xml:space="preserve"> </w:t>
      </w:r>
      <w:r>
        <w:rPr>
          <w:rFonts w:eastAsia="Arial"/>
          <w:spacing w:val="-5"/>
        </w:rPr>
        <w:t>Fee</w:t>
      </w:r>
      <w:bookmarkEnd w:id="198"/>
      <w:bookmarkEnd w:id="199"/>
      <w:bookmarkEnd w:id="200"/>
      <w:bookmarkEnd w:id="201"/>
      <w:bookmarkEnd w:id="202"/>
    </w:p>
    <w:p w14:paraId="3783298C" w14:textId="04098447" w:rsidR="00DE4207" w:rsidRDefault="00DE4207" w:rsidP="00DE4207">
      <w:pPr>
        <w:pStyle w:val="Heading2"/>
      </w:pPr>
      <w:bookmarkStart w:id="203" w:name="_bookmark136"/>
      <w:bookmarkStart w:id="204" w:name="_Ref163685748"/>
      <w:bookmarkStart w:id="205" w:name="_Ref163713716"/>
      <w:bookmarkStart w:id="206" w:name="_Toc164776427"/>
      <w:bookmarkStart w:id="207" w:name="_Toc167712663"/>
      <w:bookmarkEnd w:id="203"/>
      <w:r>
        <w:rPr>
          <w:rFonts w:eastAsia="Arial"/>
        </w:rPr>
        <w:t>Billing</w:t>
      </w:r>
      <w:bookmarkEnd w:id="204"/>
      <w:bookmarkEnd w:id="205"/>
      <w:bookmarkEnd w:id="206"/>
      <w:bookmarkEnd w:id="207"/>
    </w:p>
    <w:p w14:paraId="3DDDBA00" w14:textId="05E1E104" w:rsidR="00DE4207" w:rsidRPr="005158C4" w:rsidRDefault="00DE4207" w:rsidP="00DE4207">
      <w:pPr>
        <w:pStyle w:val="Heading3"/>
      </w:pPr>
      <w:bookmarkStart w:id="208" w:name="_bookmark137"/>
      <w:bookmarkStart w:id="209" w:name="_Ref163685749"/>
      <w:bookmarkEnd w:id="208"/>
      <w:r w:rsidRPr="005158C4">
        <w:rPr>
          <w:rFonts w:eastAsia="Arial"/>
        </w:rPr>
        <w:t>SFV</w:t>
      </w:r>
      <w:r w:rsidRPr="005158C4">
        <w:rPr>
          <w:rFonts w:eastAsia="Arial"/>
          <w:spacing w:val="-3"/>
        </w:rPr>
        <w:t xml:space="preserve"> </w:t>
      </w:r>
      <w:r w:rsidRPr="005158C4">
        <w:rPr>
          <w:rFonts w:eastAsia="Arial"/>
        </w:rPr>
        <w:t>must</w:t>
      </w:r>
      <w:r w:rsidRPr="005158C4">
        <w:rPr>
          <w:rFonts w:eastAsia="Arial"/>
          <w:spacing w:val="-2"/>
        </w:rPr>
        <w:t xml:space="preserve"> </w:t>
      </w:r>
      <w:r w:rsidRPr="005158C4">
        <w:rPr>
          <w:rFonts w:eastAsia="Arial"/>
        </w:rPr>
        <w:t>issue</w:t>
      </w:r>
      <w:r w:rsidRPr="005158C4">
        <w:rPr>
          <w:rFonts w:eastAsia="Arial"/>
          <w:spacing w:val="-5"/>
        </w:rPr>
        <w:t xml:space="preserve"> </w:t>
      </w:r>
      <w:r w:rsidRPr="005158C4">
        <w:rPr>
          <w:rFonts w:eastAsia="Arial"/>
        </w:rPr>
        <w:t>to</w:t>
      </w:r>
      <w:r w:rsidRPr="005158C4">
        <w:rPr>
          <w:rFonts w:eastAsia="Arial"/>
          <w:spacing w:val="-3"/>
        </w:rPr>
        <w:t xml:space="preserve"> </w:t>
      </w:r>
      <w:r w:rsidRPr="005158C4">
        <w:rPr>
          <w:rFonts w:eastAsia="Arial"/>
        </w:rPr>
        <w:t>Access</w:t>
      </w:r>
      <w:r w:rsidRPr="005158C4">
        <w:rPr>
          <w:rFonts w:eastAsia="Arial"/>
          <w:spacing w:val="-4"/>
        </w:rPr>
        <w:t xml:space="preserve"> </w:t>
      </w:r>
      <w:r w:rsidRPr="005158C4">
        <w:rPr>
          <w:rFonts w:eastAsia="Arial"/>
        </w:rPr>
        <w:t>Right</w:t>
      </w:r>
      <w:r w:rsidRPr="005158C4">
        <w:rPr>
          <w:rFonts w:eastAsia="Arial"/>
          <w:spacing w:val="-5"/>
        </w:rPr>
        <w:t xml:space="preserve"> </w:t>
      </w:r>
      <w:r w:rsidRPr="005158C4">
        <w:rPr>
          <w:rFonts w:eastAsia="Arial"/>
        </w:rPr>
        <w:t>Holder</w:t>
      </w:r>
      <w:r w:rsidRPr="005158C4">
        <w:rPr>
          <w:rFonts w:eastAsia="Arial"/>
          <w:spacing w:val="-2"/>
        </w:rPr>
        <w:t xml:space="preserve"> </w:t>
      </w:r>
      <w:r w:rsidRPr="005158C4">
        <w:rPr>
          <w:rFonts w:eastAsia="Arial"/>
        </w:rPr>
        <w:t>an</w:t>
      </w:r>
      <w:r w:rsidRPr="005158C4">
        <w:rPr>
          <w:rFonts w:eastAsia="Arial"/>
          <w:spacing w:val="-3"/>
        </w:rPr>
        <w:t xml:space="preserve"> </w:t>
      </w:r>
      <w:r w:rsidRPr="005158C4">
        <w:rPr>
          <w:rFonts w:eastAsia="Arial"/>
        </w:rPr>
        <w:t>invoice</w:t>
      </w:r>
      <w:r w:rsidRPr="005158C4">
        <w:rPr>
          <w:rFonts w:eastAsia="Arial"/>
          <w:spacing w:val="-5"/>
        </w:rPr>
        <w:t xml:space="preserve"> </w:t>
      </w:r>
      <w:r w:rsidRPr="005158C4">
        <w:rPr>
          <w:rFonts w:eastAsia="Arial"/>
        </w:rPr>
        <w:t>(which</w:t>
      </w:r>
      <w:r w:rsidRPr="005158C4">
        <w:rPr>
          <w:rFonts w:eastAsia="Arial"/>
          <w:spacing w:val="-5"/>
        </w:rPr>
        <w:t xml:space="preserve"> </w:t>
      </w:r>
      <w:r w:rsidRPr="005158C4">
        <w:rPr>
          <w:rFonts w:eastAsia="Arial"/>
        </w:rPr>
        <w:t>must</w:t>
      </w:r>
      <w:r w:rsidRPr="005158C4">
        <w:rPr>
          <w:rFonts w:eastAsia="Arial"/>
          <w:spacing w:val="-3"/>
        </w:rPr>
        <w:t xml:space="preserve"> </w:t>
      </w:r>
      <w:r w:rsidRPr="005158C4">
        <w:rPr>
          <w:rFonts w:eastAsia="Arial"/>
        </w:rPr>
        <w:t>be</w:t>
      </w:r>
      <w:r w:rsidRPr="005158C4">
        <w:rPr>
          <w:rFonts w:eastAsia="Arial"/>
          <w:spacing w:val="-3"/>
        </w:rPr>
        <w:t xml:space="preserve"> </w:t>
      </w:r>
      <w:r w:rsidRPr="005158C4">
        <w:rPr>
          <w:rFonts w:eastAsia="Arial"/>
        </w:rPr>
        <w:t>a</w:t>
      </w:r>
      <w:r w:rsidRPr="005158C4">
        <w:rPr>
          <w:rFonts w:eastAsia="Arial"/>
          <w:spacing w:val="-5"/>
        </w:rPr>
        <w:t xml:space="preserve"> </w:t>
      </w:r>
      <w:r w:rsidRPr="005158C4">
        <w:rPr>
          <w:rFonts w:eastAsia="Arial"/>
        </w:rPr>
        <w:t>Tax Invoice if GST is payable) (“</w:t>
      </w:r>
      <w:r w:rsidRPr="005158C4">
        <w:rPr>
          <w:rFonts w:eastAsia="Arial"/>
          <w:b/>
        </w:rPr>
        <w:t>Invoice</w:t>
      </w:r>
      <w:r w:rsidRPr="005158C4">
        <w:rPr>
          <w:rFonts w:eastAsia="Arial"/>
        </w:rPr>
        <w:t>”) by the date that is:</w:t>
      </w:r>
      <w:bookmarkEnd w:id="209"/>
    </w:p>
    <w:p w14:paraId="5FAB28FA" w14:textId="681984BB" w:rsidR="00DE4207" w:rsidRPr="005158C4" w:rsidRDefault="003C7F84" w:rsidP="00DE4207">
      <w:pPr>
        <w:pStyle w:val="Heading4"/>
      </w:pPr>
      <w:bookmarkStart w:id="210" w:name="_Ref163685750"/>
      <w:r>
        <w:rPr>
          <w:rFonts w:eastAsia="Arial"/>
        </w:rPr>
        <w:t>in relation to</w:t>
      </w:r>
      <w:r w:rsidR="00DE4207" w:rsidRPr="005158C4">
        <w:rPr>
          <w:rFonts w:eastAsia="Arial"/>
          <w:spacing w:val="-5"/>
        </w:rPr>
        <w:t xml:space="preserve"> </w:t>
      </w:r>
      <w:r w:rsidR="00DE4207" w:rsidRPr="005158C4">
        <w:rPr>
          <w:rFonts w:eastAsia="Arial"/>
        </w:rPr>
        <w:t>the</w:t>
      </w:r>
      <w:r w:rsidR="00DE4207" w:rsidRPr="005158C4">
        <w:rPr>
          <w:rFonts w:eastAsia="Arial"/>
          <w:spacing w:val="-5"/>
        </w:rPr>
        <w:t xml:space="preserve"> </w:t>
      </w:r>
      <w:r w:rsidR="00DE4207" w:rsidRPr="005158C4">
        <w:rPr>
          <w:rFonts w:eastAsia="Arial"/>
        </w:rPr>
        <w:t>first</w:t>
      </w:r>
      <w:r w:rsidR="00DE4207" w:rsidRPr="005158C4">
        <w:rPr>
          <w:rFonts w:eastAsia="Arial"/>
          <w:spacing w:val="-5"/>
        </w:rPr>
        <w:t xml:space="preserve"> </w:t>
      </w:r>
      <w:r w:rsidR="00DE4207" w:rsidRPr="005158C4">
        <w:rPr>
          <w:rFonts w:eastAsia="Arial"/>
        </w:rPr>
        <w:t>Invoice,</w:t>
      </w:r>
      <w:r w:rsidR="00DE4207" w:rsidRPr="005158C4">
        <w:rPr>
          <w:rFonts w:eastAsia="Arial"/>
          <w:spacing w:val="-5"/>
        </w:rPr>
        <w:t xml:space="preserve"> </w:t>
      </w:r>
      <w:r w:rsidR="00DE4207" w:rsidRPr="005158C4">
        <w:rPr>
          <w:rFonts w:eastAsia="Arial"/>
        </w:rPr>
        <w:t>10</w:t>
      </w:r>
      <w:r w:rsidR="00DE4207" w:rsidRPr="005158C4">
        <w:rPr>
          <w:rFonts w:eastAsia="Arial"/>
          <w:spacing w:val="-3"/>
        </w:rPr>
        <w:t xml:space="preserve"> </w:t>
      </w:r>
      <w:r w:rsidR="00DE4207" w:rsidRPr="005158C4">
        <w:rPr>
          <w:rFonts w:eastAsia="Arial"/>
        </w:rPr>
        <w:t>Business</w:t>
      </w:r>
      <w:r w:rsidR="00DE4207" w:rsidRPr="005158C4">
        <w:rPr>
          <w:rFonts w:eastAsia="Arial"/>
          <w:spacing w:val="-4"/>
        </w:rPr>
        <w:t xml:space="preserve"> </w:t>
      </w:r>
      <w:r w:rsidR="00DE4207" w:rsidRPr="005158C4">
        <w:rPr>
          <w:rFonts w:eastAsia="Arial"/>
        </w:rPr>
        <w:t>Days</w:t>
      </w:r>
      <w:r w:rsidR="00DE4207" w:rsidRPr="005158C4">
        <w:rPr>
          <w:rFonts w:eastAsia="Arial"/>
          <w:spacing w:val="-4"/>
        </w:rPr>
        <w:t xml:space="preserve"> </w:t>
      </w:r>
      <w:r w:rsidR="00DE4207" w:rsidRPr="005158C4">
        <w:rPr>
          <w:rFonts w:eastAsia="Arial"/>
        </w:rPr>
        <w:t>after</w:t>
      </w:r>
      <w:r w:rsidR="00DE4207" w:rsidRPr="005158C4">
        <w:rPr>
          <w:rFonts w:eastAsia="Arial"/>
          <w:spacing w:val="-4"/>
        </w:rPr>
        <w:t xml:space="preserve"> </w:t>
      </w:r>
      <w:r w:rsidR="00DE4207" w:rsidRPr="005158C4">
        <w:rPr>
          <w:rFonts w:eastAsia="Arial"/>
        </w:rPr>
        <w:t xml:space="preserve">the </w:t>
      </w:r>
      <w:r w:rsidR="005E6D0A">
        <w:rPr>
          <w:rFonts w:eastAsia="Arial"/>
        </w:rPr>
        <w:t>Access Fee Payment</w:t>
      </w:r>
      <w:r w:rsidR="00DE4207" w:rsidRPr="005158C4">
        <w:rPr>
          <w:rFonts w:eastAsia="Arial"/>
        </w:rPr>
        <w:t xml:space="preserve"> Date; and</w:t>
      </w:r>
      <w:bookmarkEnd w:id="210"/>
    </w:p>
    <w:p w14:paraId="4A762C2E" w14:textId="7C6E8534" w:rsidR="00DE4207" w:rsidRPr="005158C4" w:rsidRDefault="003C7F84" w:rsidP="00DE4207">
      <w:pPr>
        <w:pStyle w:val="Heading4"/>
      </w:pPr>
      <w:bookmarkStart w:id="211" w:name="_Ref163685751"/>
      <w:r>
        <w:rPr>
          <w:rFonts w:eastAsia="Arial"/>
        </w:rPr>
        <w:t>in relation to</w:t>
      </w:r>
      <w:r w:rsidR="00DE4207" w:rsidRPr="005158C4">
        <w:rPr>
          <w:rFonts w:eastAsia="Arial"/>
          <w:spacing w:val="-5"/>
        </w:rPr>
        <w:t xml:space="preserve"> </w:t>
      </w:r>
      <w:r w:rsidR="00DE4207" w:rsidRPr="005158C4">
        <w:rPr>
          <w:rFonts w:eastAsia="Arial"/>
        </w:rPr>
        <w:t>subsequent</w:t>
      </w:r>
      <w:r w:rsidR="00DE4207" w:rsidRPr="005158C4">
        <w:rPr>
          <w:rFonts w:eastAsia="Arial"/>
          <w:spacing w:val="-5"/>
        </w:rPr>
        <w:t xml:space="preserve"> </w:t>
      </w:r>
      <w:r w:rsidR="00DE4207" w:rsidRPr="005158C4">
        <w:rPr>
          <w:rFonts w:eastAsia="Arial"/>
        </w:rPr>
        <w:t>Invoices,</w:t>
      </w:r>
      <w:r w:rsidR="00DE4207" w:rsidRPr="005158C4">
        <w:rPr>
          <w:rFonts w:eastAsia="Arial"/>
          <w:spacing w:val="-5"/>
        </w:rPr>
        <w:t xml:space="preserve"> </w:t>
      </w:r>
      <w:r w:rsidR="00DE4207" w:rsidRPr="005158C4">
        <w:rPr>
          <w:rFonts w:eastAsia="Arial"/>
        </w:rPr>
        <w:t>20</w:t>
      </w:r>
      <w:r w:rsidR="00DE4207" w:rsidRPr="005158C4">
        <w:rPr>
          <w:rFonts w:eastAsia="Arial"/>
          <w:spacing w:val="-3"/>
        </w:rPr>
        <w:t xml:space="preserve"> </w:t>
      </w:r>
      <w:r w:rsidR="00DE4207" w:rsidRPr="005158C4">
        <w:rPr>
          <w:rFonts w:eastAsia="Arial"/>
        </w:rPr>
        <w:t>Business</w:t>
      </w:r>
      <w:r w:rsidR="00DE4207" w:rsidRPr="005158C4">
        <w:rPr>
          <w:rFonts w:eastAsia="Arial"/>
          <w:spacing w:val="-4"/>
        </w:rPr>
        <w:t xml:space="preserve"> </w:t>
      </w:r>
      <w:r w:rsidR="00DE4207" w:rsidRPr="005158C4">
        <w:rPr>
          <w:rFonts w:eastAsia="Arial"/>
        </w:rPr>
        <w:t>Days</w:t>
      </w:r>
      <w:r w:rsidR="00DE4207" w:rsidRPr="005158C4">
        <w:rPr>
          <w:rFonts w:eastAsia="Arial"/>
          <w:spacing w:val="-4"/>
        </w:rPr>
        <w:t xml:space="preserve"> </w:t>
      </w:r>
      <w:r w:rsidR="00DE4207" w:rsidRPr="005158C4">
        <w:rPr>
          <w:rFonts w:eastAsia="Arial"/>
        </w:rPr>
        <w:t>before</w:t>
      </w:r>
      <w:r w:rsidR="00DE4207" w:rsidRPr="005158C4">
        <w:rPr>
          <w:rFonts w:eastAsia="Arial"/>
          <w:spacing w:val="-5"/>
        </w:rPr>
        <w:t xml:space="preserve"> </w:t>
      </w:r>
      <w:r w:rsidR="00DE4207" w:rsidRPr="005158C4">
        <w:rPr>
          <w:rFonts w:eastAsia="Arial"/>
        </w:rPr>
        <w:t>the start of the first Calendar Quarter in the next year during the Payment Term,</w:t>
      </w:r>
      <w:bookmarkEnd w:id="211"/>
    </w:p>
    <w:p w14:paraId="6AF9EB8B" w14:textId="77777777" w:rsidR="00DE4207" w:rsidRDefault="00DE4207" w:rsidP="00DE4207">
      <w:pPr>
        <w:pStyle w:val="Indent3"/>
      </w:pPr>
      <w:r>
        <w:rPr>
          <w:rFonts w:eastAsia="Arial"/>
        </w:rPr>
        <w:t>setting</w:t>
      </w:r>
      <w:r>
        <w:rPr>
          <w:rFonts w:eastAsia="Arial"/>
          <w:spacing w:val="-9"/>
        </w:rPr>
        <w:t xml:space="preserve"> </w:t>
      </w:r>
      <w:r>
        <w:rPr>
          <w:rFonts w:eastAsia="Arial"/>
          <w:spacing w:val="-4"/>
        </w:rPr>
        <w:t>out:</w:t>
      </w:r>
    </w:p>
    <w:p w14:paraId="5140702C" w14:textId="5EA39502" w:rsidR="00DE4207" w:rsidRPr="005158C4" w:rsidRDefault="003C7F84" w:rsidP="00DE4207">
      <w:pPr>
        <w:pStyle w:val="Heading4"/>
      </w:pPr>
      <w:bookmarkStart w:id="212" w:name="_Ref163685752"/>
      <w:r>
        <w:rPr>
          <w:rFonts w:eastAsia="Arial"/>
        </w:rPr>
        <w:lastRenderedPageBreak/>
        <w:t>in relation to</w:t>
      </w:r>
      <w:r w:rsidR="00DE4207" w:rsidRPr="005158C4">
        <w:rPr>
          <w:rFonts w:eastAsia="Arial"/>
          <w:spacing w:val="-4"/>
        </w:rPr>
        <w:t xml:space="preserve"> </w:t>
      </w:r>
      <w:r w:rsidR="00DE4207" w:rsidRPr="005158C4">
        <w:rPr>
          <w:rFonts w:eastAsia="Arial"/>
        </w:rPr>
        <w:t>the</w:t>
      </w:r>
      <w:r w:rsidR="00DE4207" w:rsidRPr="005158C4">
        <w:rPr>
          <w:rFonts w:eastAsia="Arial"/>
          <w:spacing w:val="-5"/>
        </w:rPr>
        <w:t xml:space="preserve"> </w:t>
      </w:r>
      <w:r w:rsidR="00DE4207" w:rsidRPr="005158C4">
        <w:rPr>
          <w:rFonts w:eastAsia="Arial"/>
        </w:rPr>
        <w:t>first</w:t>
      </w:r>
      <w:r w:rsidR="00DE4207" w:rsidRPr="005158C4">
        <w:rPr>
          <w:rFonts w:eastAsia="Arial"/>
          <w:spacing w:val="-4"/>
        </w:rPr>
        <w:t xml:space="preserve"> </w:t>
      </w:r>
      <w:r w:rsidR="00DE4207" w:rsidRPr="005158C4">
        <w:rPr>
          <w:rFonts w:eastAsia="Arial"/>
          <w:spacing w:val="-2"/>
        </w:rPr>
        <w:t>Invoice:</w:t>
      </w:r>
      <w:bookmarkEnd w:id="212"/>
    </w:p>
    <w:p w14:paraId="4144D918" w14:textId="7E621D18" w:rsidR="00DE4207" w:rsidRPr="005158C4" w:rsidRDefault="00DE4207" w:rsidP="00DE4207">
      <w:pPr>
        <w:pStyle w:val="Heading5"/>
      </w:pPr>
      <w:bookmarkStart w:id="213" w:name="_Ref163685753"/>
      <w:r w:rsidRPr="005158C4">
        <w:rPr>
          <w:rFonts w:eastAsia="Arial"/>
        </w:rPr>
        <w:t>the</w:t>
      </w:r>
      <w:r w:rsidRPr="005158C4">
        <w:rPr>
          <w:rFonts w:eastAsia="Arial"/>
          <w:spacing w:val="-7"/>
        </w:rPr>
        <w:t xml:space="preserve"> </w:t>
      </w:r>
      <w:r w:rsidRPr="005158C4">
        <w:rPr>
          <w:rFonts w:eastAsia="Arial"/>
        </w:rPr>
        <w:t>prorated</w:t>
      </w:r>
      <w:r w:rsidRPr="005158C4">
        <w:rPr>
          <w:rFonts w:eastAsia="Arial"/>
          <w:spacing w:val="-5"/>
        </w:rPr>
        <w:t xml:space="preserve"> </w:t>
      </w:r>
      <w:r w:rsidRPr="005158C4">
        <w:rPr>
          <w:rFonts w:eastAsia="Arial"/>
        </w:rPr>
        <w:t>Quarterly</w:t>
      </w:r>
      <w:r w:rsidRPr="005158C4">
        <w:rPr>
          <w:rFonts w:eastAsia="Arial"/>
          <w:spacing w:val="-6"/>
        </w:rPr>
        <w:t xml:space="preserve"> </w:t>
      </w:r>
      <w:r w:rsidRPr="005158C4">
        <w:rPr>
          <w:rFonts w:eastAsia="Arial"/>
        </w:rPr>
        <w:t>Access</w:t>
      </w:r>
      <w:r w:rsidRPr="005158C4">
        <w:rPr>
          <w:rFonts w:eastAsia="Arial"/>
          <w:spacing w:val="-6"/>
        </w:rPr>
        <w:t xml:space="preserve"> </w:t>
      </w:r>
      <w:r w:rsidRPr="005158C4">
        <w:rPr>
          <w:rFonts w:eastAsia="Arial"/>
        </w:rPr>
        <w:t>Fee</w:t>
      </w:r>
      <w:r w:rsidRPr="005158C4">
        <w:rPr>
          <w:rFonts w:eastAsia="Arial"/>
          <w:spacing w:val="-7"/>
        </w:rPr>
        <w:t xml:space="preserve"> </w:t>
      </w:r>
      <w:r w:rsidRPr="005158C4">
        <w:rPr>
          <w:rFonts w:eastAsia="Arial"/>
        </w:rPr>
        <w:t>payable</w:t>
      </w:r>
      <w:r w:rsidRPr="005158C4">
        <w:rPr>
          <w:rFonts w:eastAsia="Arial"/>
          <w:spacing w:val="-7"/>
        </w:rPr>
        <w:t xml:space="preserve"> </w:t>
      </w:r>
      <w:r w:rsidRPr="005158C4">
        <w:rPr>
          <w:rFonts w:eastAsia="Arial"/>
        </w:rPr>
        <w:t>for</w:t>
      </w:r>
      <w:r w:rsidRPr="005158C4">
        <w:rPr>
          <w:rFonts w:eastAsia="Arial"/>
          <w:spacing w:val="-6"/>
        </w:rPr>
        <w:t xml:space="preserve"> </w:t>
      </w:r>
      <w:r w:rsidRPr="005158C4">
        <w:rPr>
          <w:rFonts w:eastAsia="Arial"/>
        </w:rPr>
        <w:t>the Calendar Quarter in which the Payment Term commences; and</w:t>
      </w:r>
      <w:bookmarkEnd w:id="213"/>
    </w:p>
    <w:p w14:paraId="59EF3A45" w14:textId="01D3EBEC" w:rsidR="00DE4207" w:rsidRPr="005158C4" w:rsidRDefault="00DE4207" w:rsidP="00DE4207">
      <w:pPr>
        <w:pStyle w:val="Heading5"/>
      </w:pPr>
      <w:bookmarkStart w:id="214" w:name="_Ref163685754"/>
      <w:r w:rsidRPr="005158C4">
        <w:rPr>
          <w:rFonts w:eastAsia="Arial"/>
        </w:rPr>
        <w:t>the</w:t>
      </w:r>
      <w:r w:rsidRPr="005158C4">
        <w:rPr>
          <w:rFonts w:eastAsia="Arial"/>
          <w:spacing w:val="-6"/>
        </w:rPr>
        <w:t xml:space="preserve"> </w:t>
      </w:r>
      <w:r w:rsidRPr="005158C4">
        <w:rPr>
          <w:rFonts w:eastAsia="Arial"/>
        </w:rPr>
        <w:t>Quarterly</w:t>
      </w:r>
      <w:r w:rsidRPr="005158C4">
        <w:rPr>
          <w:rFonts w:eastAsia="Arial"/>
          <w:spacing w:val="-6"/>
        </w:rPr>
        <w:t xml:space="preserve"> </w:t>
      </w:r>
      <w:r w:rsidRPr="005158C4">
        <w:rPr>
          <w:rFonts w:eastAsia="Arial"/>
        </w:rPr>
        <w:t>Access</w:t>
      </w:r>
      <w:r w:rsidRPr="005158C4">
        <w:rPr>
          <w:rFonts w:eastAsia="Arial"/>
          <w:spacing w:val="-6"/>
        </w:rPr>
        <w:t xml:space="preserve"> </w:t>
      </w:r>
      <w:r w:rsidRPr="005158C4">
        <w:rPr>
          <w:rFonts w:eastAsia="Arial"/>
        </w:rPr>
        <w:t>Fees</w:t>
      </w:r>
      <w:r w:rsidRPr="005158C4">
        <w:rPr>
          <w:rFonts w:eastAsia="Arial"/>
          <w:spacing w:val="-3"/>
        </w:rPr>
        <w:t xml:space="preserve"> </w:t>
      </w:r>
      <w:r w:rsidRPr="005158C4">
        <w:rPr>
          <w:rFonts w:eastAsia="Arial"/>
        </w:rPr>
        <w:t>payable</w:t>
      </w:r>
      <w:r w:rsidRPr="005158C4">
        <w:rPr>
          <w:rFonts w:eastAsia="Arial"/>
          <w:spacing w:val="-6"/>
        </w:rPr>
        <w:t xml:space="preserve"> </w:t>
      </w:r>
      <w:r w:rsidRPr="005158C4">
        <w:rPr>
          <w:rFonts w:eastAsia="Arial"/>
        </w:rPr>
        <w:t>for</w:t>
      </w:r>
      <w:r w:rsidRPr="005158C4">
        <w:rPr>
          <w:rFonts w:eastAsia="Arial"/>
          <w:spacing w:val="-6"/>
        </w:rPr>
        <w:t xml:space="preserve"> </w:t>
      </w:r>
      <w:r w:rsidRPr="005158C4">
        <w:rPr>
          <w:rFonts w:eastAsia="Arial"/>
        </w:rPr>
        <w:t>the</w:t>
      </w:r>
      <w:r w:rsidRPr="005158C4">
        <w:rPr>
          <w:rFonts w:eastAsia="Arial"/>
          <w:spacing w:val="-5"/>
        </w:rPr>
        <w:t xml:space="preserve"> </w:t>
      </w:r>
      <w:r w:rsidRPr="005158C4">
        <w:rPr>
          <w:rFonts w:eastAsia="Arial"/>
        </w:rPr>
        <w:t>next</w:t>
      </w:r>
      <w:r w:rsidRPr="005158C4">
        <w:rPr>
          <w:rFonts w:eastAsia="Arial"/>
          <w:spacing w:val="-6"/>
        </w:rPr>
        <w:t xml:space="preserve"> </w:t>
      </w:r>
      <w:r w:rsidRPr="005158C4">
        <w:rPr>
          <w:rFonts w:eastAsia="Arial"/>
        </w:rPr>
        <w:t>three Calendar Quarters;</w:t>
      </w:r>
      <w:bookmarkEnd w:id="214"/>
    </w:p>
    <w:p w14:paraId="644E70DB" w14:textId="569A989C" w:rsidR="00DE4207" w:rsidRPr="00D25FEF" w:rsidRDefault="003C7F84" w:rsidP="00DE4207">
      <w:pPr>
        <w:pStyle w:val="Heading4"/>
        <w:rPr>
          <w:rFonts w:eastAsia="Arial"/>
        </w:rPr>
      </w:pPr>
      <w:bookmarkStart w:id="215" w:name="_Ref163685755"/>
      <w:r>
        <w:rPr>
          <w:rFonts w:eastAsia="Arial"/>
        </w:rPr>
        <w:t>in relation to</w:t>
      </w:r>
      <w:r w:rsidR="00DE4207" w:rsidRPr="005158C4">
        <w:rPr>
          <w:rFonts w:eastAsia="Arial"/>
        </w:rPr>
        <w:t xml:space="preserve"> subsequent Invoices</w:t>
      </w:r>
      <w:r w:rsidR="00DE4207" w:rsidRPr="00D25FEF">
        <w:rPr>
          <w:rFonts w:eastAsia="Arial"/>
        </w:rPr>
        <w:t xml:space="preserve"> (other than the final Invoice),</w:t>
      </w:r>
      <w:r w:rsidR="00DE4207" w:rsidRPr="005158C4">
        <w:rPr>
          <w:rFonts w:eastAsia="Arial"/>
        </w:rPr>
        <w:t xml:space="preserve"> the Quarterly Access Fees payable for the next four Calendar Qua</w:t>
      </w:r>
      <w:r w:rsidR="00DE4207" w:rsidRPr="002D7B99">
        <w:rPr>
          <w:rFonts w:eastAsia="Arial"/>
        </w:rPr>
        <w:t>rters</w:t>
      </w:r>
      <w:r w:rsidR="00DE4207" w:rsidRPr="00D25FEF">
        <w:rPr>
          <w:rFonts w:eastAsia="Arial"/>
        </w:rPr>
        <w:t>; or, if the period ending on the expiry of the Payment</w:t>
      </w:r>
      <w:r w:rsidR="00DE4207" w:rsidRPr="002D7B99">
        <w:rPr>
          <w:rFonts w:eastAsia="Arial"/>
        </w:rPr>
        <w:t xml:space="preserve"> </w:t>
      </w:r>
      <w:r w:rsidR="00DE4207" w:rsidRPr="00D25FEF">
        <w:rPr>
          <w:rFonts w:eastAsia="Arial"/>
        </w:rPr>
        <w:t xml:space="preserve">Term is not equal to four full Calendar Quarters, </w:t>
      </w:r>
      <w:r w:rsidRPr="00D25FEF">
        <w:rPr>
          <w:rFonts w:eastAsia="Arial"/>
        </w:rPr>
        <w:t>in relation to</w:t>
      </w:r>
      <w:r w:rsidR="00DE4207" w:rsidRPr="00D25FEF">
        <w:rPr>
          <w:rFonts w:eastAsia="Arial"/>
        </w:rPr>
        <w:t xml:space="preserve"> the</w:t>
      </w:r>
      <w:r w:rsidR="00DE4207" w:rsidRPr="005158C4">
        <w:rPr>
          <w:rFonts w:eastAsia="Arial"/>
        </w:rPr>
        <w:t xml:space="preserve"> </w:t>
      </w:r>
      <w:r w:rsidR="00DE4207" w:rsidRPr="00D25FEF">
        <w:rPr>
          <w:rFonts w:eastAsia="Arial"/>
        </w:rPr>
        <w:t>final Invoice the Quarterly Access Fees payable until the end of</w:t>
      </w:r>
      <w:r w:rsidR="00DE4207" w:rsidRPr="005158C4">
        <w:rPr>
          <w:rFonts w:eastAsia="Arial"/>
        </w:rPr>
        <w:t xml:space="preserve"> </w:t>
      </w:r>
      <w:r w:rsidR="00DE4207" w:rsidRPr="00D25FEF">
        <w:rPr>
          <w:rFonts w:eastAsia="Arial"/>
        </w:rPr>
        <w:t>the Payment Term (if applicable, prorated for the Calendar</w:t>
      </w:r>
      <w:r w:rsidR="00DE4207" w:rsidRPr="005158C4">
        <w:rPr>
          <w:rFonts w:eastAsia="Arial"/>
        </w:rPr>
        <w:t xml:space="preserve"> </w:t>
      </w:r>
      <w:r w:rsidR="00DE4207" w:rsidRPr="00D25FEF">
        <w:rPr>
          <w:rFonts w:eastAsia="Arial"/>
        </w:rPr>
        <w:t>Quarter in which the Payment Term ends);</w:t>
      </w:r>
      <w:bookmarkEnd w:id="215"/>
    </w:p>
    <w:p w14:paraId="009C98B7" w14:textId="2670E617" w:rsidR="00DE4207" w:rsidRPr="00D25FEF" w:rsidRDefault="00DE4207" w:rsidP="00DE4207">
      <w:pPr>
        <w:pStyle w:val="Heading4"/>
        <w:rPr>
          <w:rFonts w:eastAsia="Arial"/>
        </w:rPr>
      </w:pPr>
      <w:bookmarkStart w:id="216" w:name="_Ref163685756"/>
      <w:r w:rsidRPr="005158C4">
        <w:rPr>
          <w:rFonts w:eastAsia="Arial"/>
        </w:rPr>
        <w:t>the</w:t>
      </w:r>
      <w:r w:rsidRPr="00D25FEF">
        <w:rPr>
          <w:rFonts w:eastAsia="Arial"/>
        </w:rPr>
        <w:t xml:space="preserve"> </w:t>
      </w:r>
      <w:r w:rsidRPr="005158C4">
        <w:rPr>
          <w:rFonts w:eastAsia="Arial"/>
        </w:rPr>
        <w:t>dates</w:t>
      </w:r>
      <w:r w:rsidRPr="00D25FEF">
        <w:rPr>
          <w:rFonts w:eastAsia="Arial"/>
        </w:rPr>
        <w:t xml:space="preserve"> </w:t>
      </w:r>
      <w:r w:rsidRPr="005158C4">
        <w:rPr>
          <w:rFonts w:eastAsia="Arial"/>
        </w:rPr>
        <w:t>by</w:t>
      </w:r>
      <w:r w:rsidRPr="00D25FEF">
        <w:rPr>
          <w:rFonts w:eastAsia="Arial"/>
        </w:rPr>
        <w:t xml:space="preserve"> </w:t>
      </w:r>
      <w:r w:rsidRPr="005158C4">
        <w:rPr>
          <w:rFonts w:eastAsia="Arial"/>
        </w:rPr>
        <w:t>which</w:t>
      </w:r>
      <w:r w:rsidRPr="00D25FEF">
        <w:rPr>
          <w:rFonts w:eastAsia="Arial"/>
        </w:rPr>
        <w:t xml:space="preserve"> </w:t>
      </w:r>
      <w:r w:rsidRPr="005158C4">
        <w:rPr>
          <w:rFonts w:eastAsia="Arial"/>
        </w:rPr>
        <w:t>each</w:t>
      </w:r>
      <w:r w:rsidRPr="00D25FEF">
        <w:rPr>
          <w:rFonts w:eastAsia="Arial"/>
        </w:rPr>
        <w:t xml:space="preserve"> </w:t>
      </w:r>
      <w:r w:rsidRPr="005158C4">
        <w:rPr>
          <w:rFonts w:eastAsia="Arial"/>
        </w:rPr>
        <w:t>of</w:t>
      </w:r>
      <w:r w:rsidRPr="00D25FEF">
        <w:rPr>
          <w:rFonts w:eastAsia="Arial"/>
        </w:rPr>
        <w:t xml:space="preserve"> </w:t>
      </w:r>
      <w:r w:rsidRPr="005158C4">
        <w:rPr>
          <w:rFonts w:eastAsia="Arial"/>
        </w:rPr>
        <w:t>the</w:t>
      </w:r>
      <w:r w:rsidRPr="00D25FEF">
        <w:rPr>
          <w:rFonts w:eastAsia="Arial"/>
        </w:rPr>
        <w:t xml:space="preserve"> </w:t>
      </w:r>
      <w:r w:rsidRPr="005158C4">
        <w:rPr>
          <w:rFonts w:eastAsia="Arial"/>
        </w:rPr>
        <w:t>Quarterly</w:t>
      </w:r>
      <w:r w:rsidRPr="00D25FEF">
        <w:rPr>
          <w:rFonts w:eastAsia="Arial"/>
        </w:rPr>
        <w:t xml:space="preserve"> </w:t>
      </w:r>
      <w:r w:rsidRPr="005158C4">
        <w:rPr>
          <w:rFonts w:eastAsia="Arial"/>
        </w:rPr>
        <w:t>Access</w:t>
      </w:r>
      <w:r w:rsidRPr="00D25FEF">
        <w:rPr>
          <w:rFonts w:eastAsia="Arial"/>
        </w:rPr>
        <w:t xml:space="preserve"> </w:t>
      </w:r>
      <w:r w:rsidRPr="005158C4">
        <w:rPr>
          <w:rFonts w:eastAsia="Arial"/>
        </w:rPr>
        <w:t>Fees</w:t>
      </w:r>
      <w:r w:rsidRPr="00D25FEF">
        <w:rPr>
          <w:rFonts w:eastAsia="Arial"/>
        </w:rPr>
        <w:t xml:space="preserve"> </w:t>
      </w:r>
      <w:r w:rsidRPr="005158C4">
        <w:rPr>
          <w:rFonts w:eastAsia="Arial"/>
        </w:rPr>
        <w:t>must</w:t>
      </w:r>
      <w:r w:rsidRPr="00D25FEF">
        <w:rPr>
          <w:rFonts w:eastAsia="Arial"/>
        </w:rPr>
        <w:t xml:space="preserve"> </w:t>
      </w:r>
      <w:r w:rsidRPr="005158C4">
        <w:rPr>
          <w:rFonts w:eastAsia="Arial"/>
        </w:rPr>
        <w:t>be paid by Access Right Holder;</w:t>
      </w:r>
      <w:bookmarkEnd w:id="216"/>
    </w:p>
    <w:p w14:paraId="6E1F7171" w14:textId="00581DFB" w:rsidR="00DE4207" w:rsidRPr="00D25FEF" w:rsidRDefault="00DE4207" w:rsidP="00DE4207">
      <w:pPr>
        <w:pStyle w:val="Heading4"/>
        <w:rPr>
          <w:rFonts w:eastAsia="Arial"/>
        </w:rPr>
      </w:pPr>
      <w:bookmarkStart w:id="217" w:name="_Ref163685757"/>
      <w:r w:rsidRPr="005158C4">
        <w:rPr>
          <w:rFonts w:eastAsia="Arial"/>
        </w:rPr>
        <w:t>the</w:t>
      </w:r>
      <w:r w:rsidRPr="00D25FEF">
        <w:rPr>
          <w:rFonts w:eastAsia="Arial"/>
        </w:rPr>
        <w:t xml:space="preserve"> </w:t>
      </w:r>
      <w:r w:rsidRPr="005158C4">
        <w:rPr>
          <w:rFonts w:eastAsia="Arial"/>
        </w:rPr>
        <w:t>amount</w:t>
      </w:r>
      <w:r w:rsidRPr="00D25FEF">
        <w:rPr>
          <w:rFonts w:eastAsia="Arial"/>
        </w:rPr>
        <w:t xml:space="preserve"> </w:t>
      </w:r>
      <w:r w:rsidRPr="005158C4">
        <w:rPr>
          <w:rFonts w:eastAsia="Arial"/>
        </w:rPr>
        <w:t>of</w:t>
      </w:r>
      <w:r w:rsidRPr="00D25FEF">
        <w:rPr>
          <w:rFonts w:eastAsia="Arial"/>
        </w:rPr>
        <w:t xml:space="preserve"> </w:t>
      </w:r>
      <w:r w:rsidRPr="005158C4">
        <w:rPr>
          <w:rFonts w:eastAsia="Arial"/>
        </w:rPr>
        <w:t>GST</w:t>
      </w:r>
      <w:r w:rsidRPr="00D25FEF">
        <w:rPr>
          <w:rFonts w:eastAsia="Arial"/>
        </w:rPr>
        <w:t xml:space="preserve"> </w:t>
      </w:r>
      <w:r w:rsidRPr="005158C4">
        <w:rPr>
          <w:rFonts w:eastAsia="Arial"/>
        </w:rPr>
        <w:t>(if</w:t>
      </w:r>
      <w:r w:rsidRPr="00D25FEF">
        <w:rPr>
          <w:rFonts w:eastAsia="Arial"/>
        </w:rPr>
        <w:t xml:space="preserve"> </w:t>
      </w:r>
      <w:r w:rsidRPr="005158C4">
        <w:rPr>
          <w:rFonts w:eastAsia="Arial"/>
        </w:rPr>
        <w:t>any)</w:t>
      </w:r>
      <w:r w:rsidRPr="00D25FEF">
        <w:rPr>
          <w:rFonts w:eastAsia="Arial"/>
        </w:rPr>
        <w:t xml:space="preserve"> </w:t>
      </w:r>
      <w:r w:rsidRPr="005158C4">
        <w:rPr>
          <w:rFonts w:eastAsia="Arial"/>
        </w:rPr>
        <w:t>payable</w:t>
      </w:r>
      <w:r w:rsidRPr="00D25FEF">
        <w:rPr>
          <w:rFonts w:eastAsia="Arial"/>
        </w:rPr>
        <w:t xml:space="preserve"> </w:t>
      </w:r>
      <w:r w:rsidRPr="005158C4">
        <w:rPr>
          <w:rFonts w:eastAsia="Arial"/>
        </w:rPr>
        <w:t>in</w:t>
      </w:r>
      <w:r w:rsidRPr="00D25FEF">
        <w:rPr>
          <w:rFonts w:eastAsia="Arial"/>
        </w:rPr>
        <w:t xml:space="preserve"> </w:t>
      </w:r>
      <w:r w:rsidRPr="005158C4">
        <w:rPr>
          <w:rFonts w:eastAsia="Arial"/>
        </w:rPr>
        <w:t>relation</w:t>
      </w:r>
      <w:r w:rsidRPr="00D25FEF">
        <w:rPr>
          <w:rFonts w:eastAsia="Arial"/>
        </w:rPr>
        <w:t xml:space="preserve"> </w:t>
      </w:r>
      <w:r w:rsidRPr="005158C4">
        <w:rPr>
          <w:rFonts w:eastAsia="Arial"/>
        </w:rPr>
        <w:t>to</w:t>
      </w:r>
      <w:r w:rsidRPr="00D25FEF">
        <w:rPr>
          <w:rFonts w:eastAsia="Arial"/>
        </w:rPr>
        <w:t xml:space="preserve"> </w:t>
      </w:r>
      <w:r w:rsidRPr="005158C4">
        <w:rPr>
          <w:rFonts w:eastAsia="Arial"/>
        </w:rPr>
        <w:t>each</w:t>
      </w:r>
      <w:r w:rsidRPr="00D25FEF">
        <w:rPr>
          <w:rFonts w:eastAsia="Arial"/>
        </w:rPr>
        <w:t xml:space="preserve"> </w:t>
      </w:r>
      <w:r w:rsidRPr="005158C4">
        <w:rPr>
          <w:rFonts w:eastAsia="Arial"/>
        </w:rPr>
        <w:t>Taxable Supply to which the Invoice relates; and</w:t>
      </w:r>
      <w:bookmarkEnd w:id="217"/>
    </w:p>
    <w:p w14:paraId="5D9DC429" w14:textId="12CD3FB8" w:rsidR="00DE4207" w:rsidRPr="00D25FEF" w:rsidRDefault="00DE4207" w:rsidP="00DE4207">
      <w:pPr>
        <w:pStyle w:val="Heading4"/>
        <w:rPr>
          <w:rFonts w:eastAsia="Arial"/>
        </w:rPr>
      </w:pPr>
      <w:bookmarkStart w:id="218" w:name="_Ref163685758"/>
      <w:r w:rsidRPr="005158C4">
        <w:rPr>
          <w:rFonts w:eastAsia="Arial"/>
        </w:rPr>
        <w:t>the</w:t>
      </w:r>
      <w:r w:rsidRPr="00D25FEF">
        <w:rPr>
          <w:rFonts w:eastAsia="Arial"/>
        </w:rPr>
        <w:t xml:space="preserve"> </w:t>
      </w:r>
      <w:r w:rsidRPr="005158C4">
        <w:rPr>
          <w:rFonts w:eastAsia="Arial"/>
        </w:rPr>
        <w:t>net</w:t>
      </w:r>
      <w:r w:rsidRPr="00D25FEF">
        <w:rPr>
          <w:rFonts w:eastAsia="Arial"/>
        </w:rPr>
        <w:t xml:space="preserve"> </w:t>
      </w:r>
      <w:r w:rsidRPr="005158C4">
        <w:rPr>
          <w:rFonts w:eastAsia="Arial"/>
        </w:rPr>
        <w:t>amount</w:t>
      </w:r>
      <w:r w:rsidRPr="00D25FEF">
        <w:rPr>
          <w:rFonts w:eastAsia="Arial"/>
        </w:rPr>
        <w:t xml:space="preserve"> </w:t>
      </w:r>
      <w:r w:rsidRPr="005158C4">
        <w:rPr>
          <w:rFonts w:eastAsia="Arial"/>
        </w:rPr>
        <w:t>of</w:t>
      </w:r>
      <w:r w:rsidRPr="00D25FEF">
        <w:rPr>
          <w:rFonts w:eastAsia="Arial"/>
        </w:rPr>
        <w:t xml:space="preserve"> </w:t>
      </w:r>
      <w:r w:rsidRPr="005158C4">
        <w:rPr>
          <w:rFonts w:eastAsia="Arial"/>
        </w:rPr>
        <w:t>the</w:t>
      </w:r>
      <w:r w:rsidRPr="00D25FEF">
        <w:rPr>
          <w:rFonts w:eastAsia="Arial"/>
        </w:rPr>
        <w:t xml:space="preserve"> </w:t>
      </w:r>
      <w:r w:rsidRPr="005158C4">
        <w:rPr>
          <w:rFonts w:eastAsia="Arial"/>
        </w:rPr>
        <w:t>above</w:t>
      </w:r>
      <w:r w:rsidRPr="00D25FEF">
        <w:rPr>
          <w:rFonts w:eastAsia="Arial"/>
        </w:rPr>
        <w:t xml:space="preserve"> </w:t>
      </w:r>
      <w:r w:rsidRPr="005158C4">
        <w:rPr>
          <w:rFonts w:eastAsia="Arial"/>
        </w:rPr>
        <w:t>sums</w:t>
      </w:r>
      <w:r w:rsidRPr="00D25FEF">
        <w:rPr>
          <w:rFonts w:eastAsia="Arial"/>
        </w:rPr>
        <w:t xml:space="preserve"> </w:t>
      </w:r>
      <w:r w:rsidRPr="005158C4">
        <w:rPr>
          <w:rFonts w:eastAsia="Arial"/>
        </w:rPr>
        <w:t>payable</w:t>
      </w:r>
      <w:r w:rsidRPr="00D25FEF">
        <w:rPr>
          <w:rFonts w:eastAsia="Arial"/>
        </w:rPr>
        <w:t xml:space="preserve"> </w:t>
      </w:r>
      <w:r w:rsidRPr="005158C4">
        <w:rPr>
          <w:rFonts w:eastAsia="Arial"/>
        </w:rPr>
        <w:t>by</w:t>
      </w:r>
      <w:r w:rsidRPr="00D25FEF">
        <w:rPr>
          <w:rFonts w:eastAsia="Arial"/>
        </w:rPr>
        <w:t xml:space="preserve"> </w:t>
      </w:r>
      <w:r w:rsidRPr="005158C4">
        <w:rPr>
          <w:rFonts w:eastAsia="Arial"/>
        </w:rPr>
        <w:t>Access</w:t>
      </w:r>
      <w:r w:rsidRPr="00D25FEF">
        <w:rPr>
          <w:rFonts w:eastAsia="Arial"/>
        </w:rPr>
        <w:t xml:space="preserve"> </w:t>
      </w:r>
      <w:r w:rsidRPr="005158C4">
        <w:rPr>
          <w:rFonts w:eastAsia="Arial"/>
        </w:rPr>
        <w:t xml:space="preserve">Right </w:t>
      </w:r>
      <w:r w:rsidRPr="00D25FEF">
        <w:rPr>
          <w:rFonts w:eastAsia="Arial"/>
        </w:rPr>
        <w:t>Holder,</w:t>
      </w:r>
      <w:bookmarkEnd w:id="218"/>
    </w:p>
    <w:p w14:paraId="7B0274B2" w14:textId="77777777" w:rsidR="00DE4207" w:rsidRDefault="00DE4207" w:rsidP="00DE4207">
      <w:pPr>
        <w:pStyle w:val="Indent3"/>
      </w:pPr>
      <w:r>
        <w:rPr>
          <w:rFonts w:eastAsia="Arial"/>
        </w:rPr>
        <w:t>(“</w:t>
      </w:r>
      <w:r w:rsidRPr="00DE4207">
        <w:rPr>
          <w:rFonts w:eastAsia="Arial"/>
          <w:b/>
          <w:bCs/>
        </w:rPr>
        <w:t>Invoiced</w:t>
      </w:r>
      <w:r w:rsidRPr="00DE4207">
        <w:rPr>
          <w:rFonts w:eastAsia="Arial"/>
          <w:b/>
          <w:bCs/>
          <w:spacing w:val="5"/>
        </w:rPr>
        <w:t xml:space="preserve"> </w:t>
      </w:r>
      <w:r w:rsidRPr="00DE4207">
        <w:rPr>
          <w:rFonts w:eastAsia="Arial"/>
          <w:b/>
          <w:bCs/>
        </w:rPr>
        <w:t>Sum</w:t>
      </w:r>
      <w:r>
        <w:rPr>
          <w:rFonts w:eastAsia="Arial"/>
        </w:rPr>
        <w:t>”).</w:t>
      </w:r>
    </w:p>
    <w:p w14:paraId="4C96C7A2" w14:textId="318D5083" w:rsidR="00DE4207" w:rsidRPr="00D25FEF" w:rsidRDefault="00DE4207" w:rsidP="00DE4207">
      <w:pPr>
        <w:pStyle w:val="Heading3"/>
        <w:rPr>
          <w:rFonts w:eastAsia="Arial"/>
        </w:rPr>
      </w:pPr>
      <w:bookmarkStart w:id="219" w:name="_Ref163685759"/>
      <w:r w:rsidRPr="00D25FEF">
        <w:rPr>
          <w:rFonts w:eastAsia="Arial"/>
        </w:rPr>
        <w:t>If:</w:t>
      </w:r>
      <w:bookmarkEnd w:id="219"/>
    </w:p>
    <w:p w14:paraId="6885C1E4" w14:textId="0177BC2B" w:rsidR="00DE4207" w:rsidRPr="00D25FEF" w:rsidRDefault="00DE4207" w:rsidP="00DE4207">
      <w:pPr>
        <w:pStyle w:val="Heading4"/>
        <w:rPr>
          <w:rFonts w:eastAsia="Arial"/>
        </w:rPr>
      </w:pPr>
      <w:bookmarkStart w:id="220" w:name="_Ref163685760"/>
      <w:r w:rsidRPr="005158C4">
        <w:rPr>
          <w:rFonts w:eastAsia="Arial"/>
        </w:rPr>
        <w:t>SFV</w:t>
      </w:r>
      <w:r w:rsidRPr="00D25FEF">
        <w:rPr>
          <w:rFonts w:eastAsia="Arial"/>
        </w:rPr>
        <w:t xml:space="preserve"> </w:t>
      </w:r>
      <w:r w:rsidRPr="005158C4">
        <w:rPr>
          <w:rFonts w:eastAsia="Arial"/>
        </w:rPr>
        <w:t>has</w:t>
      </w:r>
      <w:r w:rsidRPr="00D25FEF">
        <w:rPr>
          <w:rFonts w:eastAsia="Arial"/>
        </w:rPr>
        <w:t xml:space="preserve"> </w:t>
      </w:r>
      <w:r w:rsidRPr="005158C4">
        <w:rPr>
          <w:rFonts w:eastAsia="Arial"/>
        </w:rPr>
        <w:t>issued</w:t>
      </w:r>
      <w:r w:rsidRPr="00D25FEF">
        <w:rPr>
          <w:rFonts w:eastAsia="Arial"/>
        </w:rPr>
        <w:t xml:space="preserve"> </w:t>
      </w:r>
      <w:r w:rsidRPr="005158C4">
        <w:rPr>
          <w:rFonts w:eastAsia="Arial"/>
        </w:rPr>
        <w:t>an</w:t>
      </w:r>
      <w:r w:rsidRPr="00D25FEF">
        <w:rPr>
          <w:rFonts w:eastAsia="Arial"/>
        </w:rPr>
        <w:t xml:space="preserve"> </w:t>
      </w:r>
      <w:r w:rsidRPr="005158C4">
        <w:rPr>
          <w:rFonts w:eastAsia="Arial"/>
        </w:rPr>
        <w:t>Invoice</w:t>
      </w:r>
      <w:r w:rsidRPr="00D25FEF">
        <w:rPr>
          <w:rFonts w:eastAsia="Arial"/>
        </w:rPr>
        <w:t xml:space="preserve"> </w:t>
      </w:r>
      <w:r w:rsidRPr="005158C4">
        <w:rPr>
          <w:rFonts w:eastAsia="Arial"/>
        </w:rPr>
        <w:t>for</w:t>
      </w:r>
      <w:r w:rsidRPr="00D25FEF">
        <w:rPr>
          <w:rFonts w:eastAsia="Arial"/>
        </w:rPr>
        <w:t xml:space="preserve"> </w:t>
      </w:r>
      <w:r w:rsidRPr="005158C4">
        <w:rPr>
          <w:rFonts w:eastAsia="Arial"/>
        </w:rPr>
        <w:t>a</w:t>
      </w:r>
      <w:r w:rsidRPr="00D25FEF">
        <w:rPr>
          <w:rFonts w:eastAsia="Arial"/>
        </w:rPr>
        <w:t xml:space="preserve"> </w:t>
      </w:r>
      <w:r w:rsidRPr="005158C4">
        <w:rPr>
          <w:rFonts w:eastAsia="Arial"/>
        </w:rPr>
        <w:t>year</w:t>
      </w:r>
      <w:r w:rsidRPr="00D25FEF">
        <w:rPr>
          <w:rFonts w:eastAsia="Arial"/>
        </w:rPr>
        <w:t xml:space="preserve"> </w:t>
      </w:r>
      <w:r w:rsidRPr="005158C4">
        <w:rPr>
          <w:rFonts w:eastAsia="Arial"/>
        </w:rPr>
        <w:t>in</w:t>
      </w:r>
      <w:r w:rsidRPr="00D25FEF">
        <w:rPr>
          <w:rFonts w:eastAsia="Arial"/>
        </w:rPr>
        <w:t xml:space="preserve"> </w:t>
      </w:r>
      <w:r w:rsidRPr="005158C4">
        <w:rPr>
          <w:rFonts w:eastAsia="Arial"/>
        </w:rPr>
        <w:t>accordance</w:t>
      </w:r>
      <w:r w:rsidRPr="00D25FEF">
        <w:rPr>
          <w:rFonts w:eastAsia="Arial"/>
        </w:rPr>
        <w:t xml:space="preserve"> </w:t>
      </w:r>
      <w:r w:rsidRPr="005158C4">
        <w:rPr>
          <w:rFonts w:eastAsia="Arial"/>
        </w:rPr>
        <w:t xml:space="preserve">with paragraph </w:t>
      </w:r>
      <w:r w:rsidR="00C0776F">
        <w:rPr>
          <w:rFonts w:eastAsia="Arial"/>
        </w:rPr>
        <w:fldChar w:fldCharType="begin"/>
      </w:r>
      <w:r w:rsidR="00C0776F">
        <w:rPr>
          <w:rFonts w:eastAsia="Arial"/>
        </w:rPr>
        <w:instrText xml:space="preserve"> REF _Ref163685749 \n \h  \* MERGEFORMAT </w:instrText>
      </w:r>
      <w:r w:rsidR="00C0776F">
        <w:rPr>
          <w:rFonts w:eastAsia="Arial"/>
        </w:rPr>
      </w:r>
      <w:r w:rsidR="00C0776F">
        <w:rPr>
          <w:rFonts w:eastAsia="Arial"/>
        </w:rPr>
        <w:fldChar w:fldCharType="separate"/>
      </w:r>
      <w:r w:rsidR="009B5D7B">
        <w:rPr>
          <w:rFonts w:eastAsia="Arial"/>
        </w:rPr>
        <w:t>(a)</w:t>
      </w:r>
      <w:r w:rsidR="00C0776F">
        <w:rPr>
          <w:rFonts w:eastAsia="Arial"/>
        </w:rPr>
        <w:fldChar w:fldCharType="end"/>
      </w:r>
      <w:r w:rsidRPr="005158C4">
        <w:rPr>
          <w:rFonts w:eastAsia="Arial"/>
        </w:rPr>
        <w:t>; and</w:t>
      </w:r>
      <w:bookmarkEnd w:id="220"/>
    </w:p>
    <w:p w14:paraId="4814AF1C" w14:textId="24356F5E" w:rsidR="00DE4207" w:rsidRPr="00D25FEF" w:rsidRDefault="00DE4207" w:rsidP="00DE4207">
      <w:pPr>
        <w:pStyle w:val="Heading4"/>
        <w:rPr>
          <w:rFonts w:eastAsia="Arial"/>
        </w:rPr>
      </w:pPr>
      <w:bookmarkStart w:id="221" w:name="_Ref163685761"/>
      <w:r w:rsidRPr="005158C4">
        <w:rPr>
          <w:rFonts w:eastAsia="Arial"/>
        </w:rPr>
        <w:t>the</w:t>
      </w:r>
      <w:r w:rsidRPr="00D25FEF">
        <w:rPr>
          <w:rFonts w:eastAsia="Arial"/>
        </w:rPr>
        <w:t xml:space="preserve"> </w:t>
      </w:r>
      <w:r w:rsidRPr="005158C4">
        <w:rPr>
          <w:rFonts w:eastAsia="Arial"/>
        </w:rPr>
        <w:t>Quarterly</w:t>
      </w:r>
      <w:r w:rsidRPr="00D25FEF">
        <w:rPr>
          <w:rFonts w:eastAsia="Arial"/>
        </w:rPr>
        <w:t xml:space="preserve"> </w:t>
      </w:r>
      <w:r w:rsidRPr="005158C4">
        <w:rPr>
          <w:rFonts w:eastAsia="Arial"/>
        </w:rPr>
        <w:t>Access</w:t>
      </w:r>
      <w:r w:rsidRPr="00D25FEF">
        <w:rPr>
          <w:rFonts w:eastAsia="Arial"/>
        </w:rPr>
        <w:t xml:space="preserve"> </w:t>
      </w:r>
      <w:r w:rsidRPr="005158C4">
        <w:rPr>
          <w:rFonts w:eastAsia="Arial"/>
        </w:rPr>
        <w:t>Fee</w:t>
      </w:r>
      <w:r w:rsidRPr="00D25FEF">
        <w:rPr>
          <w:rFonts w:eastAsia="Arial"/>
        </w:rPr>
        <w:t xml:space="preserve"> </w:t>
      </w:r>
      <w:r w:rsidRPr="005158C4">
        <w:rPr>
          <w:rFonts w:eastAsia="Arial"/>
        </w:rPr>
        <w:t>for</w:t>
      </w:r>
      <w:r w:rsidRPr="00D25FEF">
        <w:rPr>
          <w:rFonts w:eastAsia="Arial"/>
        </w:rPr>
        <w:t xml:space="preserve"> </w:t>
      </w:r>
      <w:r w:rsidRPr="005158C4">
        <w:rPr>
          <w:rFonts w:eastAsia="Arial"/>
        </w:rPr>
        <w:t>any</w:t>
      </w:r>
      <w:r w:rsidRPr="00D25FEF">
        <w:rPr>
          <w:rFonts w:eastAsia="Arial"/>
        </w:rPr>
        <w:t xml:space="preserve"> </w:t>
      </w:r>
      <w:r w:rsidRPr="005158C4">
        <w:rPr>
          <w:rFonts w:eastAsia="Arial"/>
        </w:rPr>
        <w:t>Calendar</w:t>
      </w:r>
      <w:r w:rsidRPr="00D25FEF">
        <w:rPr>
          <w:rFonts w:eastAsia="Arial"/>
        </w:rPr>
        <w:t xml:space="preserve"> </w:t>
      </w:r>
      <w:r w:rsidRPr="005158C4">
        <w:rPr>
          <w:rFonts w:eastAsia="Arial"/>
        </w:rPr>
        <w:t>Quarter</w:t>
      </w:r>
      <w:r w:rsidRPr="00D25FEF">
        <w:rPr>
          <w:rFonts w:eastAsia="Arial"/>
        </w:rPr>
        <w:t xml:space="preserve"> </w:t>
      </w:r>
      <w:r w:rsidRPr="005158C4">
        <w:rPr>
          <w:rFonts w:eastAsia="Arial"/>
        </w:rPr>
        <w:t>included</w:t>
      </w:r>
      <w:r w:rsidRPr="00D25FEF">
        <w:rPr>
          <w:rFonts w:eastAsia="Arial"/>
        </w:rPr>
        <w:t xml:space="preserve"> </w:t>
      </w:r>
      <w:r w:rsidRPr="005158C4">
        <w:rPr>
          <w:rFonts w:eastAsia="Arial"/>
        </w:rPr>
        <w:t>in that Invoice is subsequently adjusted in accordance with the Access Fee Determination,</w:t>
      </w:r>
      <w:bookmarkEnd w:id="221"/>
    </w:p>
    <w:p w14:paraId="64941D7D" w14:textId="77777777" w:rsidR="00DE4207" w:rsidRDefault="00DE4207" w:rsidP="00DE4207">
      <w:pPr>
        <w:pStyle w:val="Indent3"/>
      </w:pPr>
      <w:r>
        <w:rPr>
          <w:rFonts w:eastAsia="Arial"/>
        </w:rPr>
        <w:t>then</w:t>
      </w:r>
      <w:r>
        <w:rPr>
          <w:rFonts w:eastAsia="Arial"/>
          <w:spacing w:val="-5"/>
        </w:rPr>
        <w:t xml:space="preserve"> </w:t>
      </w:r>
      <w:r>
        <w:rPr>
          <w:rFonts w:eastAsia="Arial"/>
        </w:rPr>
        <w:t>SFV</w:t>
      </w:r>
      <w:r>
        <w:rPr>
          <w:rFonts w:eastAsia="Arial"/>
          <w:spacing w:val="-5"/>
        </w:rPr>
        <w:t xml:space="preserve"> </w:t>
      </w:r>
      <w:r>
        <w:rPr>
          <w:rFonts w:eastAsia="Arial"/>
          <w:spacing w:val="-2"/>
        </w:rPr>
        <w:t>must:</w:t>
      </w:r>
    </w:p>
    <w:p w14:paraId="1A950C99" w14:textId="4D02A18E" w:rsidR="00DE4207" w:rsidRPr="005158C4" w:rsidRDefault="00DE4207" w:rsidP="00DE4207">
      <w:pPr>
        <w:pStyle w:val="Heading4"/>
      </w:pPr>
      <w:bookmarkStart w:id="222" w:name="_Ref163685762"/>
      <w:r w:rsidRPr="005158C4">
        <w:rPr>
          <w:rFonts w:eastAsia="Arial"/>
        </w:rPr>
        <w:t>issue</w:t>
      </w:r>
      <w:r w:rsidRPr="005158C4">
        <w:rPr>
          <w:rFonts w:eastAsia="Arial"/>
          <w:spacing w:val="-6"/>
        </w:rPr>
        <w:t xml:space="preserve"> </w:t>
      </w:r>
      <w:r w:rsidRPr="005158C4">
        <w:rPr>
          <w:rFonts w:eastAsia="Arial"/>
        </w:rPr>
        <w:t>a</w:t>
      </w:r>
      <w:r w:rsidRPr="005158C4">
        <w:rPr>
          <w:rFonts w:eastAsia="Arial"/>
          <w:spacing w:val="-6"/>
        </w:rPr>
        <w:t xml:space="preserve"> </w:t>
      </w:r>
      <w:r w:rsidRPr="005158C4">
        <w:rPr>
          <w:rFonts w:eastAsia="Arial"/>
        </w:rPr>
        <w:t>revised</w:t>
      </w:r>
      <w:r w:rsidRPr="005158C4">
        <w:rPr>
          <w:rFonts w:eastAsia="Arial"/>
          <w:spacing w:val="-6"/>
        </w:rPr>
        <w:t xml:space="preserve"> </w:t>
      </w:r>
      <w:r w:rsidRPr="005158C4">
        <w:rPr>
          <w:rFonts w:eastAsia="Arial"/>
        </w:rPr>
        <w:t>Invoice</w:t>
      </w:r>
      <w:r w:rsidRPr="005158C4">
        <w:rPr>
          <w:rFonts w:eastAsia="Arial"/>
          <w:spacing w:val="-6"/>
        </w:rPr>
        <w:t xml:space="preserve"> </w:t>
      </w:r>
      <w:r w:rsidRPr="005158C4">
        <w:rPr>
          <w:rFonts w:eastAsia="Arial"/>
        </w:rPr>
        <w:t>reflecting</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adjusted</w:t>
      </w:r>
      <w:r w:rsidRPr="005158C4">
        <w:rPr>
          <w:rFonts w:eastAsia="Arial"/>
          <w:spacing w:val="-6"/>
        </w:rPr>
        <w:t xml:space="preserve"> </w:t>
      </w:r>
      <w:r w:rsidRPr="005158C4">
        <w:rPr>
          <w:rFonts w:eastAsia="Arial"/>
        </w:rPr>
        <w:t>Quarterly</w:t>
      </w:r>
      <w:r w:rsidRPr="005158C4">
        <w:rPr>
          <w:rFonts w:eastAsia="Arial"/>
          <w:spacing w:val="-4"/>
        </w:rPr>
        <w:t xml:space="preserve"> </w:t>
      </w:r>
      <w:r w:rsidRPr="005158C4">
        <w:rPr>
          <w:rFonts w:eastAsia="Arial"/>
        </w:rPr>
        <w:t xml:space="preserve">Access </w:t>
      </w:r>
      <w:r w:rsidRPr="005158C4">
        <w:rPr>
          <w:rFonts w:eastAsia="Arial"/>
          <w:spacing w:val="-4"/>
        </w:rPr>
        <w:t>Fee;</w:t>
      </w:r>
      <w:bookmarkEnd w:id="222"/>
    </w:p>
    <w:p w14:paraId="1E197681" w14:textId="459503B3" w:rsidR="00DE4207" w:rsidRPr="005158C4" w:rsidRDefault="00DE4207" w:rsidP="00DE4207">
      <w:pPr>
        <w:pStyle w:val="Heading4"/>
      </w:pPr>
      <w:bookmarkStart w:id="223" w:name="_Ref163685763"/>
      <w:r w:rsidRPr="005158C4">
        <w:rPr>
          <w:rFonts w:eastAsia="Arial"/>
        </w:rPr>
        <w:t>issue</w:t>
      </w:r>
      <w:r w:rsidRPr="005158C4">
        <w:rPr>
          <w:rFonts w:eastAsia="Arial"/>
          <w:spacing w:val="-5"/>
        </w:rPr>
        <w:t xml:space="preserve"> </w:t>
      </w:r>
      <w:r w:rsidRPr="005158C4">
        <w:rPr>
          <w:rFonts w:eastAsia="Arial"/>
        </w:rPr>
        <w:t>a</w:t>
      </w:r>
      <w:r w:rsidRPr="005158C4">
        <w:rPr>
          <w:rFonts w:eastAsia="Arial"/>
          <w:spacing w:val="-5"/>
        </w:rPr>
        <w:t xml:space="preserve"> </w:t>
      </w:r>
      <w:r w:rsidRPr="005158C4">
        <w:rPr>
          <w:rFonts w:eastAsia="Arial"/>
        </w:rPr>
        <w:t>separate</w:t>
      </w:r>
      <w:r w:rsidRPr="005158C4">
        <w:rPr>
          <w:rFonts w:eastAsia="Arial"/>
          <w:spacing w:val="-5"/>
        </w:rPr>
        <w:t xml:space="preserve"> </w:t>
      </w:r>
      <w:r w:rsidRPr="005158C4">
        <w:rPr>
          <w:rFonts w:eastAsia="Arial"/>
        </w:rPr>
        <w:t>one-off</w:t>
      </w:r>
      <w:r w:rsidRPr="005158C4">
        <w:rPr>
          <w:rFonts w:eastAsia="Arial"/>
          <w:spacing w:val="-5"/>
        </w:rPr>
        <w:t xml:space="preserve"> </w:t>
      </w:r>
      <w:r w:rsidRPr="005158C4">
        <w:rPr>
          <w:rFonts w:eastAsia="Arial"/>
        </w:rPr>
        <w:t>Invoice</w:t>
      </w:r>
      <w:r w:rsidRPr="005158C4">
        <w:rPr>
          <w:rFonts w:eastAsia="Arial"/>
          <w:spacing w:val="-5"/>
        </w:rPr>
        <w:t xml:space="preserve"> </w:t>
      </w:r>
      <w:r w:rsidRPr="005158C4">
        <w:rPr>
          <w:rFonts w:eastAsia="Arial"/>
        </w:rPr>
        <w:t>for</w:t>
      </w:r>
      <w:r w:rsidRPr="005158C4">
        <w:rPr>
          <w:rFonts w:eastAsia="Arial"/>
          <w:spacing w:val="-4"/>
        </w:rPr>
        <w:t xml:space="preserve"> </w:t>
      </w:r>
      <w:r w:rsidRPr="005158C4">
        <w:rPr>
          <w:rFonts w:eastAsia="Arial"/>
        </w:rPr>
        <w:t>the</w:t>
      </w:r>
      <w:r w:rsidRPr="005158C4">
        <w:rPr>
          <w:rFonts w:eastAsia="Arial"/>
          <w:spacing w:val="-5"/>
        </w:rPr>
        <w:t xml:space="preserve"> </w:t>
      </w:r>
      <w:r w:rsidRPr="005158C4">
        <w:rPr>
          <w:rFonts w:eastAsia="Arial"/>
        </w:rPr>
        <w:t>amount</w:t>
      </w:r>
      <w:r w:rsidRPr="005158C4">
        <w:rPr>
          <w:rFonts w:eastAsia="Arial"/>
          <w:spacing w:val="-2"/>
        </w:rPr>
        <w:t xml:space="preserve"> </w:t>
      </w:r>
      <w:r w:rsidRPr="005158C4">
        <w:rPr>
          <w:rFonts w:eastAsia="Arial"/>
        </w:rPr>
        <w:t>of</w:t>
      </w:r>
      <w:r w:rsidRPr="005158C4">
        <w:rPr>
          <w:rFonts w:eastAsia="Arial"/>
          <w:spacing w:val="-5"/>
        </w:rPr>
        <w:t xml:space="preserve"> </w:t>
      </w:r>
      <w:r w:rsidRPr="005158C4">
        <w:rPr>
          <w:rFonts w:eastAsia="Arial"/>
        </w:rPr>
        <w:t>the adjustments; or</w:t>
      </w:r>
      <w:bookmarkEnd w:id="223"/>
    </w:p>
    <w:p w14:paraId="4B4B3958" w14:textId="77777777" w:rsidR="00642BA3" w:rsidRPr="005158C4" w:rsidRDefault="00642BA3" w:rsidP="00642BA3">
      <w:pPr>
        <w:pStyle w:val="Heading4"/>
      </w:pPr>
      <w:bookmarkStart w:id="224" w:name="_Ref163685764"/>
      <w:r w:rsidRPr="00642BA3">
        <w:rPr>
          <w:rFonts w:eastAsia="Arial"/>
        </w:rPr>
        <w:t>include</w:t>
      </w:r>
      <w:r w:rsidRPr="00642BA3">
        <w:rPr>
          <w:rFonts w:eastAsia="Arial"/>
          <w:spacing w:val="-6"/>
        </w:rPr>
        <w:t xml:space="preserve"> </w:t>
      </w:r>
      <w:r w:rsidRPr="00642BA3">
        <w:rPr>
          <w:rFonts w:eastAsia="Arial"/>
        </w:rPr>
        <w:t>the</w:t>
      </w:r>
      <w:r w:rsidRPr="00642BA3">
        <w:rPr>
          <w:rFonts w:eastAsia="Arial"/>
          <w:spacing w:val="-4"/>
        </w:rPr>
        <w:t xml:space="preserve"> </w:t>
      </w:r>
      <w:r w:rsidRPr="00642BA3">
        <w:rPr>
          <w:rFonts w:eastAsia="Arial"/>
        </w:rPr>
        <w:t>amount</w:t>
      </w:r>
      <w:r w:rsidRPr="00642BA3">
        <w:rPr>
          <w:rFonts w:eastAsia="Arial"/>
          <w:spacing w:val="-3"/>
        </w:rPr>
        <w:t xml:space="preserve"> </w:t>
      </w:r>
      <w:r w:rsidRPr="00642BA3">
        <w:rPr>
          <w:rFonts w:eastAsia="Arial"/>
        </w:rPr>
        <w:t>of</w:t>
      </w:r>
      <w:r w:rsidRPr="00642BA3">
        <w:rPr>
          <w:rFonts w:eastAsia="Arial"/>
          <w:spacing w:val="-6"/>
        </w:rPr>
        <w:t xml:space="preserve"> </w:t>
      </w:r>
      <w:r w:rsidRPr="00642BA3">
        <w:rPr>
          <w:rFonts w:eastAsia="Arial"/>
        </w:rPr>
        <w:t>the</w:t>
      </w:r>
      <w:r w:rsidRPr="00642BA3">
        <w:rPr>
          <w:rFonts w:eastAsia="Arial"/>
          <w:spacing w:val="-6"/>
        </w:rPr>
        <w:t xml:space="preserve"> </w:t>
      </w:r>
      <w:r w:rsidRPr="00642BA3">
        <w:rPr>
          <w:rFonts w:eastAsia="Arial"/>
        </w:rPr>
        <w:t>adjustments</w:t>
      </w:r>
      <w:r w:rsidRPr="00642BA3">
        <w:rPr>
          <w:rFonts w:eastAsia="Arial"/>
          <w:spacing w:val="-2"/>
        </w:rPr>
        <w:t xml:space="preserve"> </w:t>
      </w:r>
      <w:r w:rsidRPr="00642BA3">
        <w:rPr>
          <w:rFonts w:eastAsia="Arial"/>
        </w:rPr>
        <w:t>in</w:t>
      </w:r>
      <w:r w:rsidRPr="00642BA3">
        <w:rPr>
          <w:rFonts w:eastAsia="Arial"/>
          <w:spacing w:val="-6"/>
        </w:rPr>
        <w:t xml:space="preserve"> </w:t>
      </w:r>
      <w:r w:rsidRPr="00642BA3">
        <w:rPr>
          <w:rFonts w:eastAsia="Arial"/>
        </w:rPr>
        <w:t>the</w:t>
      </w:r>
      <w:r w:rsidRPr="00642BA3">
        <w:rPr>
          <w:rFonts w:eastAsia="Arial"/>
          <w:spacing w:val="-4"/>
        </w:rPr>
        <w:t xml:space="preserve"> </w:t>
      </w:r>
      <w:r w:rsidRPr="00642BA3">
        <w:rPr>
          <w:rFonts w:eastAsia="Arial"/>
        </w:rPr>
        <w:t>next</w:t>
      </w:r>
      <w:r w:rsidRPr="00642BA3">
        <w:rPr>
          <w:rFonts w:eastAsia="Arial"/>
          <w:spacing w:val="-6"/>
        </w:rPr>
        <w:t xml:space="preserve"> </w:t>
      </w:r>
      <w:r w:rsidRPr="00642BA3">
        <w:rPr>
          <w:rFonts w:eastAsia="Arial"/>
        </w:rPr>
        <w:t xml:space="preserve">prepared </w:t>
      </w:r>
      <w:r w:rsidRPr="00642BA3">
        <w:rPr>
          <w:rFonts w:eastAsia="Arial"/>
          <w:spacing w:val="-2"/>
        </w:rPr>
        <w:t>Invoice.</w:t>
      </w:r>
      <w:bookmarkEnd w:id="224"/>
    </w:p>
    <w:p w14:paraId="00918C10" w14:textId="5470A808" w:rsidR="00642BA3" w:rsidRDefault="00642BA3" w:rsidP="00642BA3">
      <w:pPr>
        <w:pStyle w:val="Indent2"/>
      </w:pPr>
      <w:r w:rsidRPr="00642BA3">
        <w:rPr>
          <w:rFonts w:eastAsia="Arial"/>
        </w:rPr>
        <w:t>[</w:t>
      </w:r>
      <w:r w:rsidRPr="00642BA3">
        <w:rPr>
          <w:rFonts w:eastAsia="Arial"/>
          <w:b/>
          <w:bCs/>
          <w:i/>
          <w:iCs/>
          <w:highlight w:val="lightGray"/>
        </w:rPr>
        <w:t>Note:</w:t>
      </w:r>
      <w:r w:rsidRPr="00642BA3">
        <w:rPr>
          <w:rFonts w:eastAsia="Arial"/>
          <w:b/>
          <w:bCs/>
          <w:i/>
          <w:iCs/>
          <w:spacing w:val="-1"/>
          <w:highlight w:val="lightGray"/>
        </w:rPr>
        <w:t xml:space="preserve"> </w:t>
      </w:r>
      <w:r w:rsidRPr="00642BA3">
        <w:rPr>
          <w:rFonts w:eastAsia="Arial"/>
          <w:b/>
          <w:bCs/>
          <w:i/>
          <w:iCs/>
          <w:highlight w:val="lightGray"/>
        </w:rPr>
        <w:t>SFV</w:t>
      </w:r>
      <w:r w:rsidRPr="00D25FEF">
        <w:rPr>
          <w:rFonts w:eastAsia="Arial"/>
          <w:b/>
          <w:bCs/>
          <w:i/>
          <w:iCs/>
          <w:highlight w:val="lightGray"/>
        </w:rPr>
        <w:t xml:space="preserve"> </w:t>
      </w:r>
      <w:r w:rsidRPr="00642BA3">
        <w:rPr>
          <w:rFonts w:eastAsia="Arial"/>
          <w:b/>
          <w:bCs/>
          <w:i/>
          <w:iCs/>
          <w:highlight w:val="lightGray"/>
        </w:rPr>
        <w:t>will</w:t>
      </w:r>
      <w:r w:rsidRPr="00D25FEF">
        <w:rPr>
          <w:rFonts w:eastAsia="Arial"/>
          <w:b/>
          <w:bCs/>
          <w:i/>
          <w:iCs/>
          <w:highlight w:val="lightGray"/>
        </w:rPr>
        <w:t xml:space="preserve"> </w:t>
      </w:r>
      <w:r w:rsidRPr="00642BA3">
        <w:rPr>
          <w:rFonts w:eastAsia="Arial"/>
          <w:b/>
          <w:bCs/>
          <w:i/>
          <w:iCs/>
          <w:highlight w:val="lightGray"/>
        </w:rPr>
        <w:t>provide</w:t>
      </w:r>
      <w:r w:rsidRPr="00D25FEF">
        <w:rPr>
          <w:rFonts w:eastAsia="Arial"/>
          <w:b/>
          <w:bCs/>
          <w:i/>
          <w:iCs/>
          <w:highlight w:val="lightGray"/>
        </w:rPr>
        <w:t xml:space="preserve"> </w:t>
      </w:r>
      <w:r w:rsidRPr="00642BA3">
        <w:rPr>
          <w:rFonts w:eastAsia="Arial"/>
          <w:b/>
          <w:bCs/>
          <w:i/>
          <w:iCs/>
          <w:highlight w:val="lightGray"/>
        </w:rPr>
        <w:t>an annual</w:t>
      </w:r>
      <w:r w:rsidRPr="00D25FEF">
        <w:rPr>
          <w:rFonts w:eastAsia="Arial"/>
          <w:b/>
          <w:bCs/>
          <w:i/>
          <w:iCs/>
          <w:highlight w:val="lightGray"/>
        </w:rPr>
        <w:t xml:space="preserve"> </w:t>
      </w:r>
      <w:r w:rsidRPr="00642BA3">
        <w:rPr>
          <w:rFonts w:eastAsia="Arial"/>
          <w:b/>
          <w:bCs/>
          <w:i/>
          <w:iCs/>
          <w:highlight w:val="lightGray"/>
        </w:rPr>
        <w:t>invoice setting</w:t>
      </w:r>
      <w:r w:rsidRPr="00D25FEF">
        <w:rPr>
          <w:rFonts w:eastAsia="Arial"/>
          <w:b/>
          <w:bCs/>
          <w:i/>
          <w:iCs/>
          <w:highlight w:val="lightGray"/>
        </w:rPr>
        <w:t xml:space="preserve"> </w:t>
      </w:r>
      <w:r w:rsidRPr="00642BA3">
        <w:rPr>
          <w:rFonts w:eastAsia="Arial"/>
          <w:b/>
          <w:bCs/>
          <w:i/>
          <w:iCs/>
          <w:highlight w:val="lightGray"/>
        </w:rPr>
        <w:t>out</w:t>
      </w:r>
      <w:r w:rsidRPr="00D25FEF">
        <w:rPr>
          <w:rFonts w:eastAsia="Arial"/>
          <w:b/>
          <w:bCs/>
          <w:i/>
          <w:iCs/>
          <w:highlight w:val="lightGray"/>
        </w:rPr>
        <w:t xml:space="preserve"> </w:t>
      </w:r>
      <w:r w:rsidRPr="00642BA3">
        <w:rPr>
          <w:rFonts w:eastAsia="Arial"/>
          <w:b/>
          <w:bCs/>
          <w:i/>
          <w:iCs/>
          <w:highlight w:val="lightGray"/>
        </w:rPr>
        <w:t>in</w:t>
      </w:r>
      <w:r w:rsidRPr="00D25FEF">
        <w:rPr>
          <w:rFonts w:eastAsia="Arial"/>
          <w:b/>
          <w:bCs/>
          <w:i/>
          <w:iCs/>
          <w:highlight w:val="lightGray"/>
        </w:rPr>
        <w:t xml:space="preserve"> </w:t>
      </w:r>
      <w:r w:rsidRPr="00642BA3">
        <w:rPr>
          <w:rFonts w:eastAsia="Arial"/>
          <w:b/>
          <w:bCs/>
          <w:i/>
          <w:iCs/>
          <w:highlight w:val="lightGray"/>
        </w:rPr>
        <w:t>advance</w:t>
      </w:r>
      <w:r w:rsidRPr="00D25FEF">
        <w:rPr>
          <w:rFonts w:eastAsia="Arial"/>
          <w:b/>
          <w:bCs/>
          <w:i/>
          <w:iCs/>
          <w:highlight w:val="lightGray"/>
        </w:rPr>
        <w:t xml:space="preserve"> </w:t>
      </w:r>
      <w:r w:rsidRPr="00642BA3">
        <w:rPr>
          <w:rFonts w:eastAsia="Arial"/>
          <w:b/>
          <w:bCs/>
          <w:i/>
          <w:iCs/>
          <w:highlight w:val="lightGray"/>
        </w:rPr>
        <w:t>the</w:t>
      </w:r>
      <w:r w:rsidRPr="00D25FEF">
        <w:rPr>
          <w:rFonts w:eastAsia="Arial"/>
          <w:b/>
          <w:bCs/>
          <w:i/>
          <w:iCs/>
          <w:highlight w:val="lightGray"/>
        </w:rPr>
        <w:t xml:space="preserve"> </w:t>
      </w:r>
      <w:r w:rsidRPr="00642BA3">
        <w:rPr>
          <w:rFonts w:eastAsia="Arial"/>
          <w:b/>
          <w:bCs/>
          <w:i/>
          <w:iCs/>
          <w:highlight w:val="lightGray"/>
        </w:rPr>
        <w:t>four Quarterly Access Fees payable for the next year and the date on</w:t>
      </w:r>
      <w:r w:rsidRPr="00D25FEF">
        <w:rPr>
          <w:rFonts w:eastAsia="Arial"/>
          <w:b/>
          <w:bCs/>
          <w:i/>
          <w:iCs/>
          <w:highlight w:val="lightGray"/>
        </w:rPr>
        <w:t xml:space="preserve"> </w:t>
      </w:r>
      <w:r w:rsidRPr="00642BA3">
        <w:rPr>
          <w:rFonts w:eastAsia="Arial"/>
          <w:b/>
          <w:bCs/>
          <w:i/>
          <w:iCs/>
          <w:highlight w:val="lightGray"/>
        </w:rPr>
        <w:t>which</w:t>
      </w:r>
      <w:r w:rsidRPr="00D25FEF">
        <w:rPr>
          <w:rFonts w:eastAsia="Arial"/>
          <w:b/>
          <w:bCs/>
          <w:i/>
          <w:iCs/>
          <w:highlight w:val="lightGray"/>
        </w:rPr>
        <w:t xml:space="preserve"> </w:t>
      </w:r>
      <w:r w:rsidRPr="00642BA3">
        <w:rPr>
          <w:rFonts w:eastAsia="Arial"/>
          <w:b/>
          <w:bCs/>
          <w:i/>
          <w:iCs/>
          <w:highlight w:val="lightGray"/>
        </w:rPr>
        <w:t>they</w:t>
      </w:r>
      <w:r w:rsidRPr="00D25FEF">
        <w:rPr>
          <w:rFonts w:eastAsia="Arial"/>
          <w:b/>
          <w:bCs/>
          <w:i/>
          <w:iCs/>
          <w:highlight w:val="lightGray"/>
        </w:rPr>
        <w:t xml:space="preserve"> </w:t>
      </w:r>
      <w:r w:rsidRPr="00642BA3">
        <w:rPr>
          <w:rFonts w:eastAsia="Arial"/>
          <w:b/>
          <w:bCs/>
          <w:i/>
          <w:iCs/>
          <w:highlight w:val="lightGray"/>
        </w:rPr>
        <w:t>are</w:t>
      </w:r>
      <w:r w:rsidRPr="00D25FEF">
        <w:rPr>
          <w:rFonts w:eastAsia="Arial"/>
          <w:b/>
          <w:bCs/>
          <w:i/>
          <w:iCs/>
          <w:highlight w:val="lightGray"/>
        </w:rPr>
        <w:t xml:space="preserve"> </w:t>
      </w:r>
      <w:r w:rsidRPr="00642BA3">
        <w:rPr>
          <w:rFonts w:eastAsia="Arial"/>
          <w:b/>
          <w:bCs/>
          <w:i/>
          <w:iCs/>
          <w:highlight w:val="lightGray"/>
        </w:rPr>
        <w:t>payable.</w:t>
      </w:r>
      <w:r w:rsidRPr="00D25FEF">
        <w:rPr>
          <w:rFonts w:eastAsia="Arial"/>
          <w:b/>
          <w:bCs/>
          <w:i/>
          <w:iCs/>
          <w:highlight w:val="lightGray"/>
        </w:rPr>
        <w:t xml:space="preserve"> </w:t>
      </w:r>
      <w:r w:rsidRPr="00642BA3">
        <w:rPr>
          <w:rFonts w:eastAsia="Arial"/>
          <w:b/>
          <w:bCs/>
          <w:i/>
          <w:iCs/>
          <w:highlight w:val="lightGray"/>
        </w:rPr>
        <w:t>Provided</w:t>
      </w:r>
      <w:r w:rsidRPr="00D25FEF">
        <w:rPr>
          <w:rFonts w:eastAsia="Arial"/>
          <w:b/>
          <w:bCs/>
          <w:i/>
          <w:iCs/>
          <w:highlight w:val="lightGray"/>
        </w:rPr>
        <w:t xml:space="preserve"> </w:t>
      </w:r>
      <w:r w:rsidRPr="00642BA3">
        <w:rPr>
          <w:rFonts w:eastAsia="Arial"/>
          <w:b/>
          <w:bCs/>
          <w:i/>
          <w:iCs/>
          <w:highlight w:val="lightGray"/>
        </w:rPr>
        <w:t>that</w:t>
      </w:r>
      <w:r w:rsidRPr="00D25FEF">
        <w:rPr>
          <w:rFonts w:eastAsia="Arial"/>
          <w:b/>
          <w:bCs/>
          <w:i/>
          <w:iCs/>
          <w:highlight w:val="lightGray"/>
        </w:rPr>
        <w:t xml:space="preserve"> </w:t>
      </w:r>
      <w:r w:rsidRPr="00642BA3">
        <w:rPr>
          <w:rFonts w:eastAsia="Arial"/>
          <w:b/>
          <w:bCs/>
          <w:i/>
          <w:iCs/>
          <w:highlight w:val="lightGray"/>
        </w:rPr>
        <w:t>there is</w:t>
      </w:r>
      <w:r w:rsidRPr="00D25FEF">
        <w:rPr>
          <w:rFonts w:eastAsia="Arial"/>
          <w:b/>
          <w:bCs/>
          <w:i/>
          <w:iCs/>
          <w:highlight w:val="lightGray"/>
        </w:rPr>
        <w:t xml:space="preserve"> </w:t>
      </w:r>
      <w:r w:rsidRPr="00642BA3">
        <w:rPr>
          <w:rFonts w:eastAsia="Arial"/>
          <w:b/>
          <w:bCs/>
          <w:i/>
          <w:iCs/>
          <w:highlight w:val="lightGray"/>
        </w:rPr>
        <w:t>no adjustment</w:t>
      </w:r>
      <w:r w:rsidRPr="00D25FEF">
        <w:rPr>
          <w:rFonts w:eastAsia="Arial"/>
          <w:b/>
          <w:bCs/>
          <w:i/>
          <w:iCs/>
          <w:highlight w:val="lightGray"/>
        </w:rPr>
        <w:t xml:space="preserve"> </w:t>
      </w:r>
      <w:r w:rsidRPr="00642BA3">
        <w:rPr>
          <w:rFonts w:eastAsia="Arial"/>
          <w:b/>
          <w:bCs/>
          <w:i/>
          <w:iCs/>
          <w:highlight w:val="lightGray"/>
        </w:rPr>
        <w:t>to</w:t>
      </w:r>
      <w:r w:rsidRPr="00D25FEF">
        <w:rPr>
          <w:rFonts w:eastAsia="Arial"/>
          <w:b/>
          <w:bCs/>
          <w:i/>
          <w:iCs/>
          <w:highlight w:val="lightGray"/>
        </w:rPr>
        <w:t xml:space="preserve"> </w:t>
      </w:r>
      <w:r w:rsidRPr="00642BA3">
        <w:rPr>
          <w:rFonts w:eastAsia="Arial"/>
          <w:b/>
          <w:bCs/>
          <w:i/>
          <w:iCs/>
          <w:highlight w:val="lightGray"/>
        </w:rPr>
        <w:t>the</w:t>
      </w:r>
      <w:r w:rsidRPr="00D25FEF">
        <w:rPr>
          <w:rFonts w:eastAsia="Arial"/>
          <w:b/>
          <w:bCs/>
          <w:i/>
          <w:iCs/>
          <w:highlight w:val="lightGray"/>
        </w:rPr>
        <w:t xml:space="preserve"> </w:t>
      </w:r>
      <w:r w:rsidRPr="00642BA3">
        <w:rPr>
          <w:rFonts w:eastAsia="Arial"/>
          <w:b/>
          <w:bCs/>
          <w:i/>
          <w:iCs/>
          <w:highlight w:val="lightGray"/>
        </w:rPr>
        <w:t>Access</w:t>
      </w:r>
      <w:r w:rsidRPr="00D25FEF">
        <w:rPr>
          <w:rFonts w:eastAsia="Arial"/>
          <w:b/>
          <w:bCs/>
          <w:i/>
          <w:iCs/>
          <w:highlight w:val="lightGray"/>
        </w:rPr>
        <w:t xml:space="preserve"> </w:t>
      </w:r>
      <w:r w:rsidRPr="00642BA3">
        <w:rPr>
          <w:rFonts w:eastAsia="Arial"/>
          <w:b/>
          <w:bCs/>
          <w:i/>
          <w:iCs/>
          <w:highlight w:val="lightGray"/>
        </w:rPr>
        <w:t>Fee</w:t>
      </w:r>
      <w:r w:rsidRPr="00D25FEF">
        <w:rPr>
          <w:rFonts w:eastAsia="Arial"/>
          <w:b/>
          <w:bCs/>
          <w:i/>
          <w:iCs/>
          <w:highlight w:val="lightGray"/>
        </w:rPr>
        <w:t xml:space="preserve"> </w:t>
      </w:r>
      <w:r w:rsidRPr="00642BA3">
        <w:rPr>
          <w:rFonts w:eastAsia="Arial"/>
          <w:b/>
          <w:bCs/>
          <w:i/>
          <w:iCs/>
          <w:highlight w:val="lightGray"/>
        </w:rPr>
        <w:t>during</w:t>
      </w:r>
      <w:r w:rsidRPr="00D25FEF">
        <w:rPr>
          <w:rFonts w:eastAsia="Arial"/>
          <w:b/>
          <w:bCs/>
          <w:i/>
          <w:iCs/>
          <w:highlight w:val="lightGray"/>
        </w:rPr>
        <w:t xml:space="preserve"> </w:t>
      </w:r>
      <w:r w:rsidRPr="00642BA3">
        <w:rPr>
          <w:rFonts w:eastAsia="Arial"/>
          <w:b/>
          <w:bCs/>
          <w:i/>
          <w:iCs/>
          <w:highlight w:val="lightGray"/>
        </w:rPr>
        <w:t>that</w:t>
      </w:r>
      <w:r w:rsidRPr="00D25FEF">
        <w:rPr>
          <w:rFonts w:eastAsia="Arial"/>
          <w:b/>
          <w:bCs/>
          <w:i/>
          <w:iCs/>
          <w:highlight w:val="lightGray"/>
        </w:rPr>
        <w:t xml:space="preserve"> </w:t>
      </w:r>
      <w:r w:rsidRPr="00642BA3">
        <w:rPr>
          <w:rFonts w:eastAsia="Arial"/>
          <w:b/>
          <w:bCs/>
          <w:i/>
          <w:iCs/>
          <w:highlight w:val="lightGray"/>
        </w:rPr>
        <w:t>period,</w:t>
      </w:r>
      <w:r w:rsidRPr="00D25FEF">
        <w:rPr>
          <w:rFonts w:eastAsia="Arial"/>
          <w:b/>
          <w:bCs/>
          <w:i/>
          <w:iCs/>
          <w:highlight w:val="lightGray"/>
        </w:rPr>
        <w:t xml:space="preserve"> </w:t>
      </w:r>
      <w:r w:rsidRPr="00642BA3">
        <w:rPr>
          <w:rFonts w:eastAsia="Arial"/>
          <w:b/>
          <w:bCs/>
          <w:i/>
          <w:iCs/>
          <w:highlight w:val="lightGray"/>
        </w:rPr>
        <w:t>Access</w:t>
      </w:r>
      <w:r w:rsidRPr="00D25FEF">
        <w:rPr>
          <w:rFonts w:eastAsia="Arial"/>
          <w:b/>
          <w:bCs/>
          <w:i/>
          <w:iCs/>
          <w:highlight w:val="lightGray"/>
        </w:rPr>
        <w:t xml:space="preserve"> </w:t>
      </w:r>
      <w:r w:rsidRPr="00642BA3">
        <w:rPr>
          <w:rFonts w:eastAsia="Arial"/>
          <w:b/>
          <w:bCs/>
          <w:i/>
          <w:iCs/>
          <w:highlight w:val="lightGray"/>
        </w:rPr>
        <w:t>Right</w:t>
      </w:r>
      <w:r w:rsidRPr="00D25FEF">
        <w:rPr>
          <w:rFonts w:eastAsia="Arial"/>
          <w:b/>
          <w:bCs/>
          <w:i/>
          <w:iCs/>
          <w:highlight w:val="lightGray"/>
        </w:rPr>
        <w:t xml:space="preserve"> </w:t>
      </w:r>
      <w:r w:rsidRPr="00642BA3">
        <w:rPr>
          <w:rFonts w:eastAsia="Arial"/>
          <w:b/>
          <w:bCs/>
          <w:i/>
          <w:iCs/>
          <w:highlight w:val="lightGray"/>
        </w:rPr>
        <w:t>Holder</w:t>
      </w:r>
      <w:r w:rsidRPr="00D25FEF">
        <w:rPr>
          <w:rFonts w:eastAsia="Arial"/>
          <w:b/>
          <w:bCs/>
          <w:i/>
          <w:iCs/>
          <w:highlight w:val="lightGray"/>
        </w:rPr>
        <w:t xml:space="preserve"> </w:t>
      </w:r>
      <w:r w:rsidRPr="00642BA3">
        <w:rPr>
          <w:rFonts w:eastAsia="Arial"/>
          <w:b/>
          <w:bCs/>
          <w:i/>
          <w:iCs/>
          <w:highlight w:val="lightGray"/>
        </w:rPr>
        <w:t>will</w:t>
      </w:r>
      <w:r w:rsidRPr="00D25FEF">
        <w:rPr>
          <w:rFonts w:eastAsia="Arial"/>
          <w:b/>
          <w:bCs/>
          <w:i/>
          <w:iCs/>
          <w:highlight w:val="lightGray"/>
        </w:rPr>
        <w:t xml:space="preserve"> </w:t>
      </w:r>
      <w:r w:rsidRPr="00642BA3">
        <w:rPr>
          <w:rFonts w:eastAsia="Arial"/>
          <w:b/>
          <w:bCs/>
          <w:i/>
          <w:iCs/>
          <w:highlight w:val="lightGray"/>
        </w:rPr>
        <w:t>be</w:t>
      </w:r>
      <w:r w:rsidRPr="00D25FEF">
        <w:rPr>
          <w:rFonts w:eastAsia="Arial"/>
          <w:b/>
          <w:bCs/>
          <w:i/>
          <w:iCs/>
          <w:highlight w:val="lightGray"/>
        </w:rPr>
        <w:t xml:space="preserve"> </w:t>
      </w:r>
      <w:r w:rsidRPr="00642BA3">
        <w:rPr>
          <w:rFonts w:eastAsia="Arial"/>
          <w:b/>
          <w:bCs/>
          <w:i/>
          <w:iCs/>
          <w:highlight w:val="lightGray"/>
        </w:rPr>
        <w:t>required</w:t>
      </w:r>
      <w:r w:rsidRPr="00D25FEF">
        <w:rPr>
          <w:rFonts w:eastAsia="Arial"/>
          <w:b/>
          <w:bCs/>
          <w:i/>
          <w:iCs/>
          <w:highlight w:val="lightGray"/>
        </w:rPr>
        <w:t xml:space="preserve"> </w:t>
      </w:r>
      <w:r w:rsidRPr="00642BA3">
        <w:rPr>
          <w:rFonts w:eastAsia="Arial"/>
          <w:b/>
          <w:bCs/>
          <w:i/>
          <w:iCs/>
          <w:highlight w:val="lightGray"/>
        </w:rPr>
        <w:t>to make the quarterly payments in accordance with the annual</w:t>
      </w:r>
      <w:r w:rsidRPr="00D25FEF">
        <w:rPr>
          <w:rFonts w:eastAsia="Arial"/>
          <w:b/>
          <w:bCs/>
          <w:i/>
          <w:iCs/>
          <w:highlight w:val="lightGray"/>
        </w:rPr>
        <w:t xml:space="preserve"> </w:t>
      </w:r>
      <w:r w:rsidRPr="00642BA3">
        <w:rPr>
          <w:rFonts w:eastAsia="Arial"/>
          <w:b/>
          <w:bCs/>
          <w:i/>
          <w:iCs/>
          <w:highlight w:val="lightGray"/>
        </w:rPr>
        <w:t>invoice.</w:t>
      </w:r>
      <w:r w:rsidRPr="00D25FEF">
        <w:rPr>
          <w:rFonts w:eastAsia="Arial"/>
          <w:b/>
          <w:bCs/>
          <w:i/>
          <w:iCs/>
          <w:highlight w:val="lightGray"/>
        </w:rPr>
        <w:t xml:space="preserve"> </w:t>
      </w:r>
      <w:r w:rsidRPr="00642BA3">
        <w:rPr>
          <w:rFonts w:eastAsia="Arial"/>
          <w:b/>
          <w:bCs/>
          <w:i/>
          <w:iCs/>
          <w:highlight w:val="lightGray"/>
        </w:rPr>
        <w:t>If</w:t>
      </w:r>
      <w:r w:rsidRPr="00D25FEF">
        <w:rPr>
          <w:rFonts w:eastAsia="Arial"/>
          <w:b/>
          <w:bCs/>
          <w:i/>
          <w:iCs/>
          <w:highlight w:val="lightGray"/>
        </w:rPr>
        <w:t xml:space="preserve"> </w:t>
      </w:r>
      <w:r w:rsidRPr="00642BA3">
        <w:rPr>
          <w:rFonts w:eastAsia="Arial"/>
          <w:b/>
          <w:bCs/>
          <w:i/>
          <w:iCs/>
          <w:highlight w:val="lightGray"/>
        </w:rPr>
        <w:t>there</w:t>
      </w:r>
      <w:r w:rsidRPr="00D25FEF">
        <w:rPr>
          <w:rFonts w:eastAsia="Arial"/>
          <w:b/>
          <w:bCs/>
          <w:i/>
          <w:iCs/>
          <w:highlight w:val="lightGray"/>
        </w:rPr>
        <w:t xml:space="preserve"> </w:t>
      </w:r>
      <w:r w:rsidRPr="00642BA3">
        <w:rPr>
          <w:rFonts w:eastAsia="Arial"/>
          <w:b/>
          <w:bCs/>
          <w:i/>
          <w:iCs/>
          <w:highlight w:val="lightGray"/>
        </w:rPr>
        <w:t>is</w:t>
      </w:r>
      <w:r w:rsidRPr="00D25FEF">
        <w:rPr>
          <w:rFonts w:eastAsia="Arial"/>
          <w:b/>
          <w:bCs/>
          <w:i/>
          <w:iCs/>
          <w:highlight w:val="lightGray"/>
        </w:rPr>
        <w:t xml:space="preserve"> </w:t>
      </w:r>
      <w:r w:rsidRPr="00642BA3">
        <w:rPr>
          <w:rFonts w:eastAsia="Arial"/>
          <w:b/>
          <w:bCs/>
          <w:i/>
          <w:iCs/>
          <w:highlight w:val="lightGray"/>
        </w:rPr>
        <w:t>an</w:t>
      </w:r>
      <w:r w:rsidRPr="00D25FEF">
        <w:rPr>
          <w:rFonts w:eastAsia="Arial"/>
          <w:b/>
          <w:bCs/>
          <w:i/>
          <w:iCs/>
          <w:highlight w:val="lightGray"/>
        </w:rPr>
        <w:t xml:space="preserve"> </w:t>
      </w:r>
      <w:r w:rsidRPr="00642BA3">
        <w:rPr>
          <w:rFonts w:eastAsia="Arial"/>
          <w:b/>
          <w:bCs/>
          <w:i/>
          <w:iCs/>
          <w:highlight w:val="lightGray"/>
        </w:rPr>
        <w:t>adjustment</w:t>
      </w:r>
      <w:r w:rsidRPr="00D25FEF">
        <w:rPr>
          <w:rFonts w:eastAsia="Arial"/>
          <w:b/>
          <w:bCs/>
          <w:i/>
          <w:iCs/>
          <w:highlight w:val="lightGray"/>
        </w:rPr>
        <w:t xml:space="preserve"> </w:t>
      </w:r>
      <w:r w:rsidRPr="00642BA3">
        <w:rPr>
          <w:rFonts w:eastAsia="Arial"/>
          <w:b/>
          <w:bCs/>
          <w:i/>
          <w:iCs/>
          <w:highlight w:val="lightGray"/>
        </w:rPr>
        <w:t>to</w:t>
      </w:r>
      <w:r w:rsidRPr="00D25FEF">
        <w:rPr>
          <w:rFonts w:eastAsia="Arial"/>
          <w:b/>
          <w:bCs/>
          <w:i/>
          <w:iCs/>
          <w:highlight w:val="lightGray"/>
        </w:rPr>
        <w:t xml:space="preserve"> </w:t>
      </w:r>
      <w:r w:rsidRPr="00642BA3">
        <w:rPr>
          <w:rFonts w:eastAsia="Arial"/>
          <w:b/>
          <w:bCs/>
          <w:i/>
          <w:iCs/>
          <w:highlight w:val="lightGray"/>
        </w:rPr>
        <w:t>the</w:t>
      </w:r>
      <w:r w:rsidRPr="00D25FEF">
        <w:rPr>
          <w:rFonts w:eastAsia="Arial"/>
          <w:b/>
          <w:bCs/>
          <w:i/>
          <w:iCs/>
          <w:highlight w:val="lightGray"/>
        </w:rPr>
        <w:t xml:space="preserve"> </w:t>
      </w:r>
      <w:r w:rsidRPr="00642BA3">
        <w:rPr>
          <w:rFonts w:eastAsia="Arial"/>
          <w:b/>
          <w:bCs/>
          <w:i/>
          <w:iCs/>
          <w:highlight w:val="lightGray"/>
        </w:rPr>
        <w:t>Access</w:t>
      </w:r>
      <w:r w:rsidRPr="00D25FEF">
        <w:rPr>
          <w:rFonts w:eastAsia="Arial"/>
          <w:b/>
          <w:bCs/>
          <w:i/>
          <w:iCs/>
          <w:highlight w:val="lightGray"/>
        </w:rPr>
        <w:t xml:space="preserve"> </w:t>
      </w:r>
      <w:r w:rsidRPr="00642BA3">
        <w:rPr>
          <w:rFonts w:eastAsia="Arial"/>
          <w:b/>
          <w:bCs/>
          <w:i/>
          <w:iCs/>
          <w:highlight w:val="lightGray"/>
        </w:rPr>
        <w:t>Fee</w:t>
      </w:r>
      <w:r w:rsidRPr="00D25FEF">
        <w:rPr>
          <w:rFonts w:eastAsia="Arial"/>
          <w:b/>
          <w:bCs/>
          <w:i/>
          <w:iCs/>
          <w:highlight w:val="lightGray"/>
        </w:rPr>
        <w:t xml:space="preserve"> </w:t>
      </w:r>
      <w:r w:rsidRPr="00642BA3">
        <w:rPr>
          <w:rFonts w:eastAsia="Arial"/>
          <w:b/>
          <w:bCs/>
          <w:i/>
          <w:iCs/>
          <w:highlight w:val="lightGray"/>
        </w:rPr>
        <w:t>in</w:t>
      </w:r>
      <w:r w:rsidRPr="00D25FEF">
        <w:rPr>
          <w:rFonts w:eastAsia="Arial"/>
          <w:b/>
          <w:bCs/>
          <w:i/>
          <w:iCs/>
          <w:highlight w:val="lightGray"/>
        </w:rPr>
        <w:t xml:space="preserve"> </w:t>
      </w:r>
      <w:r w:rsidRPr="00642BA3">
        <w:rPr>
          <w:rFonts w:eastAsia="Arial"/>
          <w:b/>
          <w:bCs/>
          <w:i/>
          <w:iCs/>
          <w:highlight w:val="lightGray"/>
        </w:rPr>
        <w:t>the</w:t>
      </w:r>
      <w:r w:rsidRPr="00D25FEF">
        <w:rPr>
          <w:rFonts w:eastAsia="Arial"/>
          <w:b/>
          <w:bCs/>
          <w:i/>
          <w:iCs/>
          <w:highlight w:val="lightGray"/>
        </w:rPr>
        <w:t xml:space="preserve"> </w:t>
      </w:r>
      <w:r w:rsidRPr="00642BA3">
        <w:rPr>
          <w:rFonts w:eastAsia="Arial"/>
          <w:b/>
          <w:bCs/>
          <w:i/>
          <w:iCs/>
          <w:highlight w:val="lightGray"/>
        </w:rPr>
        <w:t>course</w:t>
      </w:r>
      <w:r w:rsidRPr="00D25FEF">
        <w:rPr>
          <w:rFonts w:eastAsia="Arial"/>
          <w:b/>
          <w:bCs/>
          <w:i/>
          <w:iCs/>
          <w:highlight w:val="lightGray"/>
        </w:rPr>
        <w:t xml:space="preserve"> </w:t>
      </w:r>
      <w:r w:rsidRPr="00642BA3">
        <w:rPr>
          <w:rFonts w:eastAsia="Arial"/>
          <w:b/>
          <w:bCs/>
          <w:i/>
          <w:iCs/>
          <w:highlight w:val="lightGray"/>
        </w:rPr>
        <w:t>of</w:t>
      </w:r>
      <w:r w:rsidRPr="00D25FEF">
        <w:rPr>
          <w:rFonts w:eastAsia="Arial"/>
          <w:b/>
          <w:bCs/>
          <w:i/>
          <w:iCs/>
          <w:highlight w:val="lightGray"/>
        </w:rPr>
        <w:t xml:space="preserve"> </w:t>
      </w:r>
      <w:r w:rsidRPr="00642BA3">
        <w:rPr>
          <w:rFonts w:eastAsia="Arial"/>
          <w:b/>
          <w:bCs/>
          <w:i/>
          <w:iCs/>
          <w:highlight w:val="lightGray"/>
        </w:rPr>
        <w:t>that year which has been billed for</w:t>
      </w:r>
      <w:r w:rsidRPr="00D25FEF">
        <w:rPr>
          <w:rFonts w:eastAsia="Arial"/>
          <w:b/>
          <w:bCs/>
          <w:i/>
          <w:iCs/>
          <w:highlight w:val="lightGray"/>
        </w:rPr>
        <w:t xml:space="preserve"> </w:t>
      </w:r>
      <w:r w:rsidRPr="00642BA3">
        <w:rPr>
          <w:rFonts w:eastAsia="Arial"/>
          <w:b/>
          <w:bCs/>
          <w:i/>
          <w:iCs/>
          <w:highlight w:val="lightGray"/>
        </w:rPr>
        <w:t>in advance, then SFV</w:t>
      </w:r>
      <w:r w:rsidRPr="00D25FEF">
        <w:rPr>
          <w:rFonts w:eastAsia="Arial"/>
          <w:b/>
          <w:bCs/>
          <w:i/>
          <w:iCs/>
          <w:highlight w:val="lightGray"/>
        </w:rPr>
        <w:t xml:space="preserve"> </w:t>
      </w:r>
      <w:r w:rsidRPr="00642BA3">
        <w:rPr>
          <w:rFonts w:eastAsia="Arial"/>
          <w:b/>
          <w:bCs/>
          <w:i/>
          <w:iCs/>
          <w:highlight w:val="lightGray"/>
        </w:rPr>
        <w:t>may either</w:t>
      </w:r>
      <w:r w:rsidRPr="00D25FEF">
        <w:rPr>
          <w:rFonts w:eastAsia="Arial"/>
          <w:b/>
          <w:bCs/>
          <w:i/>
          <w:iCs/>
          <w:highlight w:val="lightGray"/>
        </w:rPr>
        <w:t xml:space="preserve"> </w:t>
      </w:r>
      <w:r w:rsidRPr="00642BA3">
        <w:rPr>
          <w:rFonts w:eastAsia="Arial"/>
          <w:b/>
          <w:bCs/>
          <w:i/>
          <w:iCs/>
          <w:highlight w:val="lightGray"/>
        </w:rPr>
        <w:t>issue a revised invoice or a separate one-off invoice, or include the</w:t>
      </w:r>
      <w:r w:rsidRPr="00D25FEF">
        <w:rPr>
          <w:rFonts w:eastAsia="Arial"/>
          <w:b/>
          <w:bCs/>
          <w:i/>
          <w:iCs/>
          <w:highlight w:val="lightGray"/>
        </w:rPr>
        <w:t xml:space="preserve"> </w:t>
      </w:r>
      <w:r w:rsidRPr="00642BA3">
        <w:rPr>
          <w:rFonts w:eastAsia="Arial"/>
          <w:b/>
          <w:bCs/>
          <w:i/>
          <w:iCs/>
          <w:highlight w:val="lightGray"/>
        </w:rPr>
        <w:t>adjustment amount into the next annual invoice.</w:t>
      </w:r>
      <w:r w:rsidRPr="00642BA3">
        <w:rPr>
          <w:rFonts w:eastAsia="Arial"/>
        </w:rPr>
        <w:t>]</w:t>
      </w:r>
    </w:p>
    <w:p w14:paraId="191A00A1" w14:textId="77777777" w:rsidR="00642BA3" w:rsidRDefault="00642BA3" w:rsidP="00642BA3">
      <w:pPr>
        <w:pStyle w:val="Heading2"/>
      </w:pPr>
      <w:bookmarkStart w:id="225" w:name="_Ref163685765"/>
      <w:bookmarkStart w:id="226" w:name="_Ref163713717"/>
      <w:bookmarkStart w:id="227" w:name="_Toc164776428"/>
      <w:bookmarkStart w:id="228" w:name="_Toc167712664"/>
      <w:r>
        <w:rPr>
          <w:rFonts w:eastAsia="Arial"/>
        </w:rPr>
        <w:t>Payment</w:t>
      </w:r>
      <w:bookmarkEnd w:id="225"/>
      <w:bookmarkEnd w:id="226"/>
      <w:bookmarkEnd w:id="227"/>
      <w:bookmarkEnd w:id="228"/>
    </w:p>
    <w:p w14:paraId="1596D2EB" w14:textId="2797819D" w:rsidR="00642BA3" w:rsidRPr="005158C4" w:rsidRDefault="00642BA3" w:rsidP="00642BA3">
      <w:pPr>
        <w:pStyle w:val="Heading3"/>
      </w:pPr>
      <w:bookmarkStart w:id="229" w:name="_Ref163685766"/>
      <w:r w:rsidRPr="005158C4">
        <w:rPr>
          <w:rFonts w:eastAsia="Arial"/>
        </w:rPr>
        <w:t>Access</w:t>
      </w:r>
      <w:r w:rsidRPr="005158C4">
        <w:rPr>
          <w:rFonts w:eastAsia="Arial"/>
          <w:spacing w:val="-4"/>
        </w:rPr>
        <w:t xml:space="preserve"> </w:t>
      </w:r>
      <w:r w:rsidRPr="005158C4">
        <w:rPr>
          <w:rFonts w:eastAsia="Arial"/>
        </w:rPr>
        <w:t>Right</w:t>
      </w:r>
      <w:r w:rsidRPr="005158C4">
        <w:rPr>
          <w:rFonts w:eastAsia="Arial"/>
          <w:spacing w:val="-4"/>
        </w:rPr>
        <w:t xml:space="preserve"> </w:t>
      </w:r>
      <w:r w:rsidRPr="005158C4">
        <w:rPr>
          <w:rFonts w:eastAsia="Arial"/>
        </w:rPr>
        <w:t>Holder</w:t>
      </w:r>
      <w:r w:rsidRPr="005158C4">
        <w:rPr>
          <w:rFonts w:eastAsia="Arial"/>
          <w:spacing w:val="-3"/>
        </w:rPr>
        <w:t xml:space="preserve"> </w:t>
      </w:r>
      <w:r w:rsidRPr="005158C4">
        <w:rPr>
          <w:rFonts w:eastAsia="Arial"/>
        </w:rPr>
        <w:t>must</w:t>
      </w:r>
      <w:r w:rsidRPr="005158C4">
        <w:rPr>
          <w:rFonts w:eastAsia="Arial"/>
          <w:spacing w:val="-4"/>
        </w:rPr>
        <w:t xml:space="preserve"> </w:t>
      </w:r>
      <w:r w:rsidRPr="005158C4">
        <w:rPr>
          <w:rFonts w:eastAsia="Arial"/>
        </w:rPr>
        <w:t>pay</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Invoiced</w:t>
      </w:r>
      <w:r w:rsidRPr="005158C4">
        <w:rPr>
          <w:rFonts w:eastAsia="Arial"/>
          <w:spacing w:val="-4"/>
        </w:rPr>
        <w:t xml:space="preserve"> </w:t>
      </w:r>
      <w:r w:rsidRPr="005158C4">
        <w:rPr>
          <w:rFonts w:eastAsia="Arial"/>
        </w:rPr>
        <w:t>Sum</w:t>
      </w:r>
      <w:r w:rsidRPr="005158C4">
        <w:rPr>
          <w:rFonts w:eastAsia="Arial"/>
          <w:spacing w:val="-4"/>
        </w:rPr>
        <w:t xml:space="preserve"> </w:t>
      </w:r>
      <w:r w:rsidRPr="005158C4">
        <w:rPr>
          <w:rFonts w:eastAsia="Arial"/>
        </w:rPr>
        <w:t>on</w:t>
      </w:r>
      <w:r w:rsidRPr="005158C4">
        <w:rPr>
          <w:rFonts w:eastAsia="Arial"/>
          <w:spacing w:val="-4"/>
        </w:rPr>
        <w:t xml:space="preserve"> </w:t>
      </w:r>
      <w:r w:rsidRPr="005158C4">
        <w:rPr>
          <w:rFonts w:eastAsia="Arial"/>
        </w:rPr>
        <w:t>each</w:t>
      </w:r>
      <w:r w:rsidRPr="005158C4">
        <w:rPr>
          <w:rFonts w:eastAsia="Arial"/>
          <w:spacing w:val="-5"/>
        </w:rPr>
        <w:t xml:space="preserve"> </w:t>
      </w:r>
      <w:r w:rsidRPr="005158C4">
        <w:rPr>
          <w:rFonts w:eastAsia="Arial"/>
        </w:rPr>
        <w:t>date</w:t>
      </w:r>
      <w:r w:rsidRPr="005158C4">
        <w:rPr>
          <w:rFonts w:eastAsia="Arial"/>
          <w:spacing w:val="-5"/>
        </w:rPr>
        <w:t xml:space="preserve"> </w:t>
      </w:r>
      <w:r w:rsidRPr="005158C4">
        <w:rPr>
          <w:rFonts w:eastAsia="Arial"/>
        </w:rPr>
        <w:t>specified in the Invoice.</w:t>
      </w:r>
      <w:bookmarkEnd w:id="229"/>
    </w:p>
    <w:p w14:paraId="142D8A57" w14:textId="29D4C245" w:rsidR="00642BA3" w:rsidRPr="005158C4" w:rsidRDefault="00642BA3" w:rsidP="00642BA3">
      <w:pPr>
        <w:pStyle w:val="Heading3"/>
      </w:pPr>
      <w:bookmarkStart w:id="230" w:name="_Ref163685767"/>
      <w:r w:rsidRPr="005158C4">
        <w:rPr>
          <w:rFonts w:eastAsia="Arial"/>
        </w:rPr>
        <w:lastRenderedPageBreak/>
        <w:t>Unless otherwise agreed, all payments to be made under this document must be paid by depositing clear and available funds to the nominated bank account (which must be with an ‘Authorised Deposit Taking Institution’</w:t>
      </w:r>
      <w:r w:rsidRPr="005158C4">
        <w:rPr>
          <w:rFonts w:eastAsia="Arial"/>
          <w:spacing w:val="-7"/>
        </w:rPr>
        <w:t xml:space="preserve"> </w:t>
      </w:r>
      <w:r w:rsidRPr="005158C4">
        <w:rPr>
          <w:rFonts w:eastAsia="Arial"/>
        </w:rPr>
        <w:t>registered</w:t>
      </w:r>
      <w:r w:rsidRPr="005158C4">
        <w:rPr>
          <w:rFonts w:eastAsia="Arial"/>
          <w:spacing w:val="-6"/>
        </w:rPr>
        <w:t xml:space="preserve"> </w:t>
      </w:r>
      <w:r w:rsidRPr="005158C4">
        <w:rPr>
          <w:rFonts w:eastAsia="Arial"/>
        </w:rPr>
        <w:t>with</w:t>
      </w:r>
      <w:r w:rsidRPr="005158C4">
        <w:rPr>
          <w:rFonts w:eastAsia="Arial"/>
          <w:spacing w:val="-4"/>
        </w:rPr>
        <w:t xml:space="preserve"> </w:t>
      </w:r>
      <w:r w:rsidRPr="005158C4">
        <w:rPr>
          <w:rFonts w:eastAsia="Arial"/>
        </w:rPr>
        <w:t>the</w:t>
      </w:r>
      <w:r w:rsidRPr="005158C4">
        <w:rPr>
          <w:rFonts w:eastAsia="Arial"/>
          <w:spacing w:val="-6"/>
        </w:rPr>
        <w:t xml:space="preserve"> </w:t>
      </w:r>
      <w:r w:rsidRPr="005158C4">
        <w:rPr>
          <w:rFonts w:eastAsia="Arial"/>
        </w:rPr>
        <w:t>Australian</w:t>
      </w:r>
      <w:r w:rsidRPr="005158C4">
        <w:rPr>
          <w:rFonts w:eastAsia="Arial"/>
          <w:spacing w:val="-4"/>
        </w:rPr>
        <w:t xml:space="preserve"> </w:t>
      </w:r>
      <w:r w:rsidRPr="005158C4">
        <w:rPr>
          <w:rFonts w:eastAsia="Arial"/>
        </w:rPr>
        <w:t>Prudential</w:t>
      </w:r>
      <w:r w:rsidRPr="005158C4">
        <w:rPr>
          <w:rFonts w:eastAsia="Arial"/>
          <w:spacing w:val="-7"/>
        </w:rPr>
        <w:t xml:space="preserve"> </w:t>
      </w:r>
      <w:r w:rsidRPr="005158C4">
        <w:rPr>
          <w:rFonts w:eastAsia="Arial"/>
        </w:rPr>
        <w:t>Regulatory</w:t>
      </w:r>
      <w:r w:rsidRPr="005158C4">
        <w:rPr>
          <w:rFonts w:eastAsia="Arial"/>
          <w:spacing w:val="-5"/>
        </w:rPr>
        <w:t xml:space="preserve"> </w:t>
      </w:r>
      <w:r w:rsidRPr="005158C4">
        <w:rPr>
          <w:rFonts w:eastAsia="Arial"/>
        </w:rPr>
        <w:t>Authority) of SFV.</w:t>
      </w:r>
      <w:bookmarkEnd w:id="230"/>
    </w:p>
    <w:p w14:paraId="3553F52F" w14:textId="3284EC72" w:rsidR="00642BA3" w:rsidRPr="005158C4" w:rsidRDefault="00642BA3" w:rsidP="00642BA3">
      <w:pPr>
        <w:pStyle w:val="Heading3"/>
      </w:pPr>
      <w:bookmarkStart w:id="231" w:name="_Ref163685768"/>
      <w:r w:rsidRPr="005158C4">
        <w:rPr>
          <w:rFonts w:eastAsia="Arial"/>
        </w:rPr>
        <w:t>SFV must nominate a bank account within 5 Business Days of the Signing</w:t>
      </w:r>
      <w:r w:rsidRPr="005158C4">
        <w:rPr>
          <w:rFonts w:eastAsia="Arial"/>
          <w:spacing w:val="-5"/>
        </w:rPr>
        <w:t xml:space="preserve"> </w:t>
      </w:r>
      <w:r w:rsidRPr="005158C4">
        <w:rPr>
          <w:rFonts w:eastAsia="Arial"/>
        </w:rPr>
        <w:t>Date</w:t>
      </w:r>
      <w:r w:rsidRPr="005158C4">
        <w:rPr>
          <w:rFonts w:eastAsia="Arial"/>
          <w:spacing w:val="-3"/>
        </w:rPr>
        <w:t xml:space="preserve"> </w:t>
      </w:r>
      <w:r w:rsidRPr="005158C4">
        <w:rPr>
          <w:rFonts w:eastAsia="Arial"/>
        </w:rPr>
        <w:t>and</w:t>
      </w:r>
      <w:r w:rsidRPr="005158C4">
        <w:rPr>
          <w:rFonts w:eastAsia="Arial"/>
          <w:spacing w:val="-3"/>
        </w:rPr>
        <w:t xml:space="preserve"> </w:t>
      </w:r>
      <w:r w:rsidRPr="005158C4">
        <w:rPr>
          <w:rFonts w:eastAsia="Arial"/>
        </w:rPr>
        <w:t>may</w:t>
      </w:r>
      <w:r w:rsidRPr="005158C4">
        <w:rPr>
          <w:rFonts w:eastAsia="Arial"/>
          <w:spacing w:val="-4"/>
        </w:rPr>
        <w:t xml:space="preserve"> </w:t>
      </w:r>
      <w:r w:rsidRPr="005158C4">
        <w:rPr>
          <w:rFonts w:eastAsia="Arial"/>
        </w:rPr>
        <w:t>change</w:t>
      </w:r>
      <w:r w:rsidRPr="005158C4">
        <w:rPr>
          <w:rFonts w:eastAsia="Arial"/>
          <w:spacing w:val="-5"/>
        </w:rPr>
        <w:t xml:space="preserve"> </w:t>
      </w:r>
      <w:r w:rsidRPr="005158C4">
        <w:rPr>
          <w:rFonts w:eastAsia="Arial"/>
        </w:rPr>
        <w:t>the</w:t>
      </w:r>
      <w:r w:rsidRPr="005158C4">
        <w:rPr>
          <w:rFonts w:eastAsia="Arial"/>
          <w:spacing w:val="-3"/>
        </w:rPr>
        <w:t xml:space="preserve"> </w:t>
      </w:r>
      <w:r w:rsidRPr="005158C4">
        <w:rPr>
          <w:rFonts w:eastAsia="Arial"/>
        </w:rPr>
        <w:t>nominated</w:t>
      </w:r>
      <w:r w:rsidRPr="005158C4">
        <w:rPr>
          <w:rFonts w:eastAsia="Arial"/>
          <w:spacing w:val="-3"/>
        </w:rPr>
        <w:t xml:space="preserve"> </w:t>
      </w:r>
      <w:r w:rsidRPr="005158C4">
        <w:rPr>
          <w:rFonts w:eastAsia="Arial"/>
        </w:rPr>
        <w:t>bank</w:t>
      </w:r>
      <w:r w:rsidRPr="005158C4">
        <w:rPr>
          <w:rFonts w:eastAsia="Arial"/>
          <w:spacing w:val="-4"/>
        </w:rPr>
        <w:t xml:space="preserve"> </w:t>
      </w:r>
      <w:r w:rsidRPr="005158C4">
        <w:rPr>
          <w:rFonts w:eastAsia="Arial"/>
        </w:rPr>
        <w:t>account</w:t>
      </w:r>
      <w:r w:rsidRPr="005158C4">
        <w:rPr>
          <w:rFonts w:eastAsia="Arial"/>
          <w:spacing w:val="-5"/>
        </w:rPr>
        <w:t xml:space="preserve"> </w:t>
      </w:r>
      <w:r w:rsidRPr="005158C4">
        <w:rPr>
          <w:rFonts w:eastAsia="Arial"/>
        </w:rPr>
        <w:t>on</w:t>
      </w:r>
      <w:r w:rsidRPr="005158C4">
        <w:rPr>
          <w:rFonts w:eastAsia="Arial"/>
          <w:spacing w:val="-5"/>
        </w:rPr>
        <w:t xml:space="preserve"> </w:t>
      </w:r>
      <w:r w:rsidRPr="005158C4">
        <w:rPr>
          <w:rFonts w:eastAsia="Arial"/>
        </w:rPr>
        <w:t>not</w:t>
      </w:r>
      <w:r w:rsidRPr="005158C4">
        <w:rPr>
          <w:rFonts w:eastAsia="Arial"/>
          <w:spacing w:val="-5"/>
        </w:rPr>
        <w:t xml:space="preserve"> </w:t>
      </w:r>
      <w:r w:rsidRPr="005158C4">
        <w:rPr>
          <w:rFonts w:eastAsia="Arial"/>
        </w:rPr>
        <w:t>less than 5 Business Days’ notice.</w:t>
      </w:r>
      <w:bookmarkEnd w:id="231"/>
    </w:p>
    <w:p w14:paraId="0BF6E935" w14:textId="40F14E2E" w:rsidR="00642BA3" w:rsidRDefault="00642BA3" w:rsidP="00642BA3">
      <w:pPr>
        <w:pStyle w:val="Heading2"/>
      </w:pPr>
      <w:bookmarkStart w:id="232" w:name="_bookmark139"/>
      <w:bookmarkStart w:id="233" w:name="_Ref163685769"/>
      <w:bookmarkStart w:id="234" w:name="_Ref163713718"/>
      <w:bookmarkStart w:id="235" w:name="_Toc164776429"/>
      <w:bookmarkStart w:id="236" w:name="_Toc167712665"/>
      <w:bookmarkEnd w:id="232"/>
      <w:r>
        <w:rPr>
          <w:rFonts w:eastAsia="Arial"/>
        </w:rPr>
        <w:t>Disputed</w:t>
      </w:r>
      <w:r>
        <w:rPr>
          <w:rFonts w:eastAsia="Arial"/>
          <w:spacing w:val="-6"/>
        </w:rPr>
        <w:t xml:space="preserve"> </w:t>
      </w:r>
      <w:r>
        <w:rPr>
          <w:rFonts w:eastAsia="Arial"/>
          <w:spacing w:val="-2"/>
        </w:rPr>
        <w:t>Invoice</w:t>
      </w:r>
      <w:bookmarkEnd w:id="233"/>
      <w:bookmarkEnd w:id="234"/>
      <w:bookmarkEnd w:id="235"/>
      <w:bookmarkEnd w:id="236"/>
    </w:p>
    <w:p w14:paraId="1A5D54D2" w14:textId="3409D420" w:rsidR="00642BA3" w:rsidRPr="005158C4" w:rsidRDefault="00642BA3" w:rsidP="00642BA3">
      <w:pPr>
        <w:pStyle w:val="Heading3"/>
      </w:pPr>
      <w:bookmarkStart w:id="237" w:name="_Ref163685770"/>
      <w:r w:rsidRPr="005158C4">
        <w:rPr>
          <w:rFonts w:eastAsia="Arial"/>
        </w:rPr>
        <w:t>If</w:t>
      </w:r>
      <w:r w:rsidRPr="005158C4">
        <w:rPr>
          <w:rFonts w:eastAsia="Arial"/>
          <w:spacing w:val="-6"/>
        </w:rPr>
        <w:t xml:space="preserve"> </w:t>
      </w:r>
      <w:r w:rsidRPr="005158C4">
        <w:rPr>
          <w:rFonts w:eastAsia="Arial"/>
        </w:rPr>
        <w:t>Access</w:t>
      </w:r>
      <w:r w:rsidRPr="005158C4">
        <w:rPr>
          <w:rFonts w:eastAsia="Arial"/>
          <w:spacing w:val="-5"/>
        </w:rPr>
        <w:t xml:space="preserve"> </w:t>
      </w:r>
      <w:r w:rsidRPr="005158C4">
        <w:rPr>
          <w:rFonts w:eastAsia="Arial"/>
        </w:rPr>
        <w:t>Right</w:t>
      </w:r>
      <w:r w:rsidRPr="005158C4">
        <w:rPr>
          <w:rFonts w:eastAsia="Arial"/>
          <w:spacing w:val="-6"/>
        </w:rPr>
        <w:t xml:space="preserve"> </w:t>
      </w:r>
      <w:r w:rsidRPr="005158C4">
        <w:rPr>
          <w:rFonts w:eastAsia="Arial"/>
        </w:rPr>
        <w:t>Holder</w:t>
      </w:r>
      <w:r w:rsidRPr="005158C4">
        <w:rPr>
          <w:rFonts w:eastAsia="Arial"/>
          <w:spacing w:val="-5"/>
        </w:rPr>
        <w:t xml:space="preserve"> </w:t>
      </w:r>
      <w:r w:rsidRPr="005158C4">
        <w:rPr>
          <w:rFonts w:eastAsia="Arial"/>
        </w:rPr>
        <w:t>reasonably</w:t>
      </w:r>
      <w:r w:rsidRPr="005158C4">
        <w:rPr>
          <w:rFonts w:eastAsia="Arial"/>
          <w:spacing w:val="-5"/>
        </w:rPr>
        <w:t xml:space="preserve"> </w:t>
      </w:r>
      <w:r w:rsidRPr="005158C4">
        <w:rPr>
          <w:rFonts w:eastAsia="Arial"/>
        </w:rPr>
        <w:t>believes</w:t>
      </w:r>
      <w:r w:rsidRPr="005158C4">
        <w:rPr>
          <w:rFonts w:eastAsia="Arial"/>
          <w:spacing w:val="-5"/>
        </w:rPr>
        <w:t xml:space="preserve"> </w:t>
      </w:r>
      <w:r w:rsidRPr="005158C4">
        <w:rPr>
          <w:rFonts w:eastAsia="Arial"/>
        </w:rPr>
        <w:t>the</w:t>
      </w:r>
      <w:r w:rsidRPr="005158C4">
        <w:rPr>
          <w:rFonts w:eastAsia="Arial"/>
          <w:spacing w:val="-6"/>
        </w:rPr>
        <w:t xml:space="preserve"> </w:t>
      </w:r>
      <w:r w:rsidRPr="005158C4">
        <w:rPr>
          <w:rFonts w:eastAsia="Arial"/>
        </w:rPr>
        <w:t>Invoice</w:t>
      </w:r>
      <w:r w:rsidRPr="005158C4">
        <w:rPr>
          <w:rFonts w:eastAsia="Arial"/>
          <w:spacing w:val="-4"/>
        </w:rPr>
        <w:t xml:space="preserve"> </w:t>
      </w:r>
      <w:r w:rsidRPr="005158C4">
        <w:rPr>
          <w:rFonts w:eastAsia="Arial"/>
        </w:rPr>
        <w:t>or</w:t>
      </w:r>
      <w:r w:rsidRPr="005158C4">
        <w:rPr>
          <w:rFonts w:eastAsia="Arial"/>
          <w:spacing w:val="-5"/>
        </w:rPr>
        <w:t xml:space="preserve"> </w:t>
      </w:r>
      <w:r w:rsidRPr="005158C4">
        <w:rPr>
          <w:rFonts w:eastAsia="Arial"/>
        </w:rPr>
        <w:t>any component of the Invoice to be incorrect, then:</w:t>
      </w:r>
      <w:bookmarkEnd w:id="237"/>
    </w:p>
    <w:p w14:paraId="52BCB784" w14:textId="7ABC5DDA" w:rsidR="00642BA3" w:rsidRPr="005158C4" w:rsidRDefault="00642BA3" w:rsidP="00642BA3">
      <w:pPr>
        <w:pStyle w:val="Heading4"/>
      </w:pPr>
      <w:bookmarkStart w:id="238" w:name="_Ref163685771"/>
      <w:r w:rsidRPr="005158C4">
        <w:rPr>
          <w:rFonts w:eastAsia="Arial"/>
        </w:rPr>
        <w:t>it</w:t>
      </w:r>
      <w:r w:rsidRPr="005158C4">
        <w:rPr>
          <w:rFonts w:eastAsia="Arial"/>
          <w:spacing w:val="-5"/>
        </w:rPr>
        <w:t xml:space="preserve"> </w:t>
      </w:r>
      <w:r w:rsidRPr="005158C4">
        <w:rPr>
          <w:rFonts w:eastAsia="Arial"/>
        </w:rPr>
        <w:t>must</w:t>
      </w:r>
      <w:r w:rsidRPr="005158C4">
        <w:rPr>
          <w:rFonts w:eastAsia="Arial"/>
          <w:spacing w:val="-5"/>
        </w:rPr>
        <w:t xml:space="preserve"> </w:t>
      </w:r>
      <w:r w:rsidRPr="005158C4">
        <w:rPr>
          <w:rFonts w:eastAsia="Arial"/>
        </w:rPr>
        <w:t>notify</w:t>
      </w:r>
      <w:r w:rsidRPr="005158C4">
        <w:rPr>
          <w:rFonts w:eastAsia="Arial"/>
          <w:spacing w:val="-2"/>
        </w:rPr>
        <w:t xml:space="preserve"> </w:t>
      </w:r>
      <w:r w:rsidRPr="005158C4">
        <w:rPr>
          <w:rFonts w:eastAsia="Arial"/>
        </w:rPr>
        <w:t>SFV</w:t>
      </w:r>
      <w:r w:rsidRPr="005158C4">
        <w:rPr>
          <w:rFonts w:eastAsia="Arial"/>
          <w:spacing w:val="-3"/>
        </w:rPr>
        <w:t xml:space="preserve"> </w:t>
      </w:r>
      <w:r w:rsidRPr="005158C4">
        <w:rPr>
          <w:rFonts w:eastAsia="Arial"/>
        </w:rPr>
        <w:t>of</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bCs/>
        </w:rPr>
        <w:t>disputed</w:t>
      </w:r>
      <w:r w:rsidRPr="005158C4">
        <w:rPr>
          <w:rFonts w:eastAsia="Arial"/>
          <w:bCs/>
          <w:spacing w:val="-4"/>
        </w:rPr>
        <w:t xml:space="preserve"> </w:t>
      </w:r>
      <w:r w:rsidRPr="005158C4">
        <w:rPr>
          <w:rFonts w:eastAsia="Arial"/>
          <w:bCs/>
        </w:rPr>
        <w:t>amount</w:t>
      </w:r>
      <w:r w:rsidRPr="005158C4">
        <w:rPr>
          <w:rFonts w:eastAsia="Arial"/>
          <w:spacing w:val="-4"/>
        </w:rPr>
        <w:t xml:space="preserve"> </w:t>
      </w:r>
      <w:r w:rsidRPr="005158C4">
        <w:rPr>
          <w:rFonts w:eastAsia="Arial"/>
        </w:rPr>
        <w:t>and</w:t>
      </w:r>
      <w:r w:rsidRPr="005158C4">
        <w:rPr>
          <w:rFonts w:eastAsia="Arial"/>
          <w:spacing w:val="-3"/>
        </w:rPr>
        <w:t xml:space="preserve"> </w:t>
      </w:r>
      <w:r w:rsidRPr="005158C4">
        <w:rPr>
          <w:rFonts w:eastAsia="Arial"/>
        </w:rPr>
        <w:t>provide</w:t>
      </w:r>
      <w:r w:rsidRPr="005158C4">
        <w:rPr>
          <w:rFonts w:eastAsia="Arial"/>
          <w:spacing w:val="-5"/>
        </w:rPr>
        <w:t xml:space="preserve"> </w:t>
      </w:r>
      <w:r w:rsidRPr="005158C4">
        <w:rPr>
          <w:rFonts w:eastAsia="Arial"/>
        </w:rPr>
        <w:t>a statement of its reasons for disputing the Invoice (“</w:t>
      </w:r>
      <w:r w:rsidRPr="005158C4">
        <w:rPr>
          <w:rFonts w:eastAsia="Arial"/>
          <w:b/>
          <w:bCs/>
        </w:rPr>
        <w:t>Disputed Amount</w:t>
      </w:r>
      <w:r w:rsidRPr="005158C4">
        <w:rPr>
          <w:rFonts w:eastAsia="Arial"/>
        </w:rPr>
        <w:t>”); and</w:t>
      </w:r>
      <w:bookmarkEnd w:id="238"/>
    </w:p>
    <w:p w14:paraId="21043FFB" w14:textId="4A05D566" w:rsidR="00642BA3" w:rsidRPr="005158C4" w:rsidRDefault="00642BA3" w:rsidP="00642BA3">
      <w:pPr>
        <w:pStyle w:val="Heading4"/>
      </w:pPr>
      <w:bookmarkStart w:id="239" w:name="_Ref163685772"/>
      <w:r w:rsidRPr="005158C4">
        <w:rPr>
          <w:rFonts w:eastAsia="Arial"/>
        </w:rPr>
        <w:t>it</w:t>
      </w:r>
      <w:r w:rsidRPr="005158C4">
        <w:rPr>
          <w:rFonts w:eastAsia="Arial"/>
          <w:spacing w:val="-6"/>
        </w:rPr>
        <w:t xml:space="preserve"> </w:t>
      </w:r>
      <w:r w:rsidRPr="005158C4">
        <w:rPr>
          <w:rFonts w:eastAsia="Arial"/>
        </w:rPr>
        <w:t>must</w:t>
      </w:r>
      <w:r w:rsidRPr="005158C4">
        <w:rPr>
          <w:rFonts w:eastAsia="Arial"/>
          <w:spacing w:val="-5"/>
        </w:rPr>
        <w:t xml:space="preserve"> </w:t>
      </w:r>
      <w:r w:rsidRPr="005158C4">
        <w:rPr>
          <w:rFonts w:eastAsia="Arial"/>
        </w:rPr>
        <w:t>pay</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Invoiced</w:t>
      </w:r>
      <w:r w:rsidRPr="005158C4">
        <w:rPr>
          <w:rFonts w:eastAsia="Arial"/>
          <w:spacing w:val="-6"/>
        </w:rPr>
        <w:t xml:space="preserve"> </w:t>
      </w:r>
      <w:r w:rsidRPr="005158C4">
        <w:rPr>
          <w:rFonts w:eastAsia="Arial"/>
        </w:rPr>
        <w:t>Sum,</w:t>
      </w:r>
      <w:r w:rsidRPr="005158C4">
        <w:rPr>
          <w:rFonts w:eastAsia="Arial"/>
          <w:spacing w:val="-5"/>
        </w:rPr>
        <w:t xml:space="preserve"> </w:t>
      </w:r>
      <w:r w:rsidRPr="005158C4">
        <w:rPr>
          <w:rFonts w:eastAsia="Arial"/>
        </w:rPr>
        <w:t>including</w:t>
      </w:r>
      <w:r w:rsidRPr="005158C4">
        <w:rPr>
          <w:rFonts w:eastAsia="Arial"/>
          <w:spacing w:val="-6"/>
        </w:rPr>
        <w:t xml:space="preserve"> </w:t>
      </w:r>
      <w:r w:rsidRPr="005158C4">
        <w:rPr>
          <w:rFonts w:eastAsia="Arial"/>
        </w:rPr>
        <w:t>any</w:t>
      </w:r>
      <w:r w:rsidRPr="005158C4">
        <w:rPr>
          <w:rFonts w:eastAsia="Arial"/>
          <w:spacing w:val="-4"/>
        </w:rPr>
        <w:t xml:space="preserve"> </w:t>
      </w:r>
      <w:r w:rsidRPr="005158C4">
        <w:rPr>
          <w:rFonts w:eastAsia="Arial"/>
        </w:rPr>
        <w:t>Disputed</w:t>
      </w:r>
      <w:r w:rsidRPr="005158C4">
        <w:rPr>
          <w:rFonts w:eastAsia="Arial"/>
          <w:spacing w:val="-4"/>
        </w:rPr>
        <w:t xml:space="preserve"> </w:t>
      </w:r>
      <w:r w:rsidRPr="005158C4">
        <w:rPr>
          <w:rFonts w:eastAsia="Arial"/>
          <w:spacing w:val="-2"/>
        </w:rPr>
        <w:t>Amount.</w:t>
      </w:r>
      <w:bookmarkEnd w:id="239"/>
    </w:p>
    <w:p w14:paraId="04FD425F" w14:textId="468E2BB3" w:rsidR="00642BA3" w:rsidRPr="00D25FEF" w:rsidRDefault="00642BA3" w:rsidP="00642BA3">
      <w:pPr>
        <w:pStyle w:val="Heading3"/>
        <w:rPr>
          <w:rFonts w:eastAsia="Arial"/>
        </w:rPr>
      </w:pPr>
      <w:bookmarkStart w:id="240" w:name="_bookmark140"/>
      <w:bookmarkStart w:id="241" w:name="_Ref163685773"/>
      <w:bookmarkEnd w:id="240"/>
      <w:r w:rsidRPr="005158C4">
        <w:rPr>
          <w:rFonts w:eastAsia="Arial"/>
        </w:rPr>
        <w:t>If Access Right Holder notifies SFV of a Disputed Amount, then the parties</w:t>
      </w:r>
      <w:r w:rsidRPr="00D25FEF">
        <w:rPr>
          <w:rFonts w:eastAsia="Arial"/>
        </w:rPr>
        <w:t xml:space="preserve"> </w:t>
      </w:r>
      <w:r w:rsidRPr="005158C4">
        <w:rPr>
          <w:rFonts w:eastAsia="Arial"/>
        </w:rPr>
        <w:t>must</w:t>
      </w:r>
      <w:r w:rsidRPr="00D25FEF">
        <w:rPr>
          <w:rFonts w:eastAsia="Arial"/>
        </w:rPr>
        <w:t xml:space="preserve"> </w:t>
      </w:r>
      <w:r w:rsidRPr="005158C4">
        <w:rPr>
          <w:rFonts w:eastAsia="Arial"/>
        </w:rPr>
        <w:t>meet</w:t>
      </w:r>
      <w:r w:rsidRPr="00D25FEF">
        <w:rPr>
          <w:rFonts w:eastAsia="Arial"/>
        </w:rPr>
        <w:t xml:space="preserve"> </w:t>
      </w:r>
      <w:r w:rsidRPr="005158C4">
        <w:rPr>
          <w:rFonts w:eastAsia="Arial"/>
        </w:rPr>
        <w:t>as</w:t>
      </w:r>
      <w:r w:rsidRPr="00D25FEF">
        <w:rPr>
          <w:rFonts w:eastAsia="Arial"/>
        </w:rPr>
        <w:t xml:space="preserve"> </w:t>
      </w:r>
      <w:r w:rsidRPr="005158C4">
        <w:rPr>
          <w:rFonts w:eastAsia="Arial"/>
        </w:rPr>
        <w:t>soon as</w:t>
      </w:r>
      <w:r w:rsidRPr="00D25FEF">
        <w:rPr>
          <w:rFonts w:eastAsia="Arial"/>
        </w:rPr>
        <w:t xml:space="preserve"> </w:t>
      </w:r>
      <w:r w:rsidRPr="005158C4">
        <w:rPr>
          <w:rFonts w:eastAsia="Arial"/>
        </w:rPr>
        <w:t>practicable,</w:t>
      </w:r>
      <w:r w:rsidRPr="00D25FEF">
        <w:rPr>
          <w:rFonts w:eastAsia="Arial"/>
        </w:rPr>
        <w:t xml:space="preserve"> </w:t>
      </w:r>
      <w:r w:rsidRPr="005158C4">
        <w:rPr>
          <w:rFonts w:eastAsia="Arial"/>
        </w:rPr>
        <w:t>and</w:t>
      </w:r>
      <w:r w:rsidRPr="00D25FEF">
        <w:rPr>
          <w:rFonts w:eastAsia="Arial"/>
        </w:rPr>
        <w:t xml:space="preserve"> </w:t>
      </w:r>
      <w:r w:rsidRPr="005158C4">
        <w:rPr>
          <w:rFonts w:eastAsia="Arial"/>
        </w:rPr>
        <w:t>in</w:t>
      </w:r>
      <w:r w:rsidRPr="00D25FEF">
        <w:rPr>
          <w:rFonts w:eastAsia="Arial"/>
        </w:rPr>
        <w:t xml:space="preserve"> </w:t>
      </w:r>
      <w:r w:rsidRPr="005158C4">
        <w:rPr>
          <w:rFonts w:eastAsia="Arial"/>
        </w:rPr>
        <w:t>any</w:t>
      </w:r>
      <w:r w:rsidRPr="00D25FEF">
        <w:rPr>
          <w:rFonts w:eastAsia="Arial"/>
        </w:rPr>
        <w:t xml:space="preserve"> </w:t>
      </w:r>
      <w:r w:rsidRPr="005158C4">
        <w:rPr>
          <w:rFonts w:eastAsia="Arial"/>
        </w:rPr>
        <w:t>event</w:t>
      </w:r>
      <w:r w:rsidRPr="00D25FEF">
        <w:rPr>
          <w:rFonts w:eastAsia="Arial"/>
        </w:rPr>
        <w:t xml:space="preserve"> </w:t>
      </w:r>
      <w:r w:rsidRPr="005158C4">
        <w:rPr>
          <w:rFonts w:eastAsia="Arial"/>
        </w:rPr>
        <w:t>within</w:t>
      </w:r>
      <w:r w:rsidRPr="00D25FEF">
        <w:rPr>
          <w:rFonts w:eastAsia="Arial"/>
        </w:rPr>
        <w:t xml:space="preserve"> </w:t>
      </w:r>
      <w:r w:rsidRPr="005158C4">
        <w:rPr>
          <w:rFonts w:eastAsia="Arial"/>
        </w:rPr>
        <w:t>10 Business Days after the notice, to discuss the Disputed Amount.</w:t>
      </w:r>
      <w:bookmarkEnd w:id="241"/>
    </w:p>
    <w:p w14:paraId="15A3C51C" w14:textId="3278AD44" w:rsidR="00642BA3" w:rsidRPr="00D25FEF" w:rsidRDefault="00642BA3" w:rsidP="00642BA3">
      <w:pPr>
        <w:pStyle w:val="Heading3"/>
        <w:rPr>
          <w:rFonts w:eastAsia="Arial"/>
        </w:rPr>
      </w:pPr>
      <w:bookmarkStart w:id="242" w:name="_Ref163685774"/>
      <w:r w:rsidRPr="005158C4">
        <w:rPr>
          <w:rFonts w:eastAsia="Arial"/>
        </w:rPr>
        <w:t xml:space="preserve">If following the meeting described in paragraph </w:t>
      </w:r>
      <w:r w:rsidR="00C0776F">
        <w:rPr>
          <w:rFonts w:eastAsia="Arial"/>
        </w:rPr>
        <w:fldChar w:fldCharType="begin"/>
      </w:r>
      <w:r w:rsidR="00C0776F">
        <w:rPr>
          <w:rFonts w:eastAsia="Arial"/>
        </w:rPr>
        <w:instrText xml:space="preserve"> REF _Ref163685773 \n \h  \* MERGEFORMAT </w:instrText>
      </w:r>
      <w:r w:rsidR="00C0776F">
        <w:rPr>
          <w:rFonts w:eastAsia="Arial"/>
        </w:rPr>
      </w:r>
      <w:r w:rsidR="00C0776F">
        <w:rPr>
          <w:rFonts w:eastAsia="Arial"/>
        </w:rPr>
        <w:fldChar w:fldCharType="separate"/>
      </w:r>
      <w:r w:rsidR="009B5D7B">
        <w:rPr>
          <w:rFonts w:eastAsia="Arial"/>
        </w:rPr>
        <w:t>(b)</w:t>
      </w:r>
      <w:r w:rsidR="00C0776F">
        <w:rPr>
          <w:rFonts w:eastAsia="Arial"/>
        </w:rPr>
        <w:fldChar w:fldCharType="end"/>
      </w:r>
      <w:r w:rsidRPr="005158C4">
        <w:rPr>
          <w:rFonts w:eastAsia="Arial"/>
        </w:rPr>
        <w:t xml:space="preserve"> the parties have not agreed</w:t>
      </w:r>
      <w:r w:rsidRPr="00D25FEF">
        <w:rPr>
          <w:rFonts w:eastAsia="Arial"/>
        </w:rPr>
        <w:t xml:space="preserve"> </w:t>
      </w:r>
      <w:r w:rsidRPr="005158C4">
        <w:rPr>
          <w:rFonts w:eastAsia="Arial"/>
        </w:rPr>
        <w:t>a</w:t>
      </w:r>
      <w:r w:rsidRPr="00D25FEF">
        <w:rPr>
          <w:rFonts w:eastAsia="Arial"/>
        </w:rPr>
        <w:t xml:space="preserve"> </w:t>
      </w:r>
      <w:r w:rsidRPr="005158C4">
        <w:rPr>
          <w:rFonts w:eastAsia="Arial"/>
        </w:rPr>
        <w:t>resolution</w:t>
      </w:r>
      <w:r w:rsidRPr="00D25FEF">
        <w:rPr>
          <w:rFonts w:eastAsia="Arial"/>
        </w:rPr>
        <w:t xml:space="preserve"> </w:t>
      </w:r>
      <w:r w:rsidR="003C7F84">
        <w:rPr>
          <w:rFonts w:eastAsia="Arial"/>
        </w:rPr>
        <w:t>in relation to</w:t>
      </w:r>
      <w:r w:rsidRPr="00D25FEF">
        <w:rPr>
          <w:rFonts w:eastAsia="Arial"/>
        </w:rPr>
        <w:t xml:space="preserve"> </w:t>
      </w:r>
      <w:r w:rsidRPr="005158C4">
        <w:rPr>
          <w:rFonts w:eastAsia="Arial"/>
        </w:rPr>
        <w:t>the</w:t>
      </w:r>
      <w:r w:rsidRPr="00D25FEF">
        <w:rPr>
          <w:rFonts w:eastAsia="Arial"/>
        </w:rPr>
        <w:t xml:space="preserve"> </w:t>
      </w:r>
      <w:r w:rsidRPr="005158C4">
        <w:rPr>
          <w:rFonts w:eastAsia="Arial"/>
        </w:rPr>
        <w:t>Disputed</w:t>
      </w:r>
      <w:r w:rsidRPr="00D25FEF">
        <w:rPr>
          <w:rFonts w:eastAsia="Arial"/>
        </w:rPr>
        <w:t xml:space="preserve"> </w:t>
      </w:r>
      <w:r w:rsidRPr="005158C4">
        <w:rPr>
          <w:rFonts w:eastAsia="Arial"/>
        </w:rPr>
        <w:t>Amount,</w:t>
      </w:r>
      <w:r w:rsidRPr="00D25FEF">
        <w:rPr>
          <w:rFonts w:eastAsia="Arial"/>
        </w:rPr>
        <w:t xml:space="preserve"> </w:t>
      </w:r>
      <w:r w:rsidRPr="005158C4">
        <w:rPr>
          <w:rFonts w:eastAsia="Arial"/>
        </w:rPr>
        <w:t>then</w:t>
      </w:r>
      <w:r w:rsidRPr="00D25FEF">
        <w:rPr>
          <w:rFonts w:eastAsia="Arial"/>
        </w:rPr>
        <w:t xml:space="preserve"> </w:t>
      </w:r>
      <w:r w:rsidRPr="005158C4">
        <w:rPr>
          <w:rFonts w:eastAsia="Arial"/>
        </w:rPr>
        <w:t>either</w:t>
      </w:r>
      <w:r w:rsidRPr="00D25FEF">
        <w:rPr>
          <w:rFonts w:eastAsia="Arial"/>
        </w:rPr>
        <w:t xml:space="preserve"> </w:t>
      </w:r>
      <w:r w:rsidRPr="005158C4">
        <w:rPr>
          <w:rFonts w:eastAsia="Arial"/>
        </w:rPr>
        <w:t>party may refer the matter for determination by an Independent Expert</w:t>
      </w:r>
      <w:r w:rsidRPr="00D25FEF">
        <w:rPr>
          <w:rFonts w:eastAsia="Arial"/>
        </w:rPr>
        <w:t xml:space="preserve">. in accordance with clause </w:t>
      </w:r>
      <w:r w:rsidR="00E7155D" w:rsidRPr="00D25FEF">
        <w:rPr>
          <w:rFonts w:eastAsia="Arial"/>
        </w:rPr>
        <w:fldChar w:fldCharType="begin"/>
      </w:r>
      <w:r w:rsidR="00E7155D" w:rsidRPr="00D25FEF">
        <w:rPr>
          <w:rFonts w:eastAsia="Arial"/>
        </w:rPr>
        <w:instrText xml:space="preserve">  REF _Ref163685937 \w \h \* MERGEFORMAT </w:instrText>
      </w:r>
      <w:r w:rsidR="00E7155D" w:rsidRPr="00D25FEF">
        <w:rPr>
          <w:rFonts w:eastAsia="Arial"/>
        </w:rPr>
      </w:r>
      <w:r w:rsidR="00E7155D" w:rsidRPr="00D25FEF">
        <w:rPr>
          <w:rFonts w:eastAsia="Arial"/>
        </w:rPr>
        <w:fldChar w:fldCharType="separate"/>
      </w:r>
      <w:r w:rsidR="009B5D7B">
        <w:rPr>
          <w:rFonts w:eastAsia="Arial"/>
        </w:rPr>
        <w:t>12.5(c)(i)</w:t>
      </w:r>
      <w:r w:rsidR="00E7155D" w:rsidRPr="00D25FEF">
        <w:rPr>
          <w:rFonts w:eastAsia="Arial"/>
        </w:rPr>
        <w:fldChar w:fldCharType="end"/>
      </w:r>
      <w:r w:rsidRPr="00D25FEF">
        <w:rPr>
          <w:rFonts w:eastAsia="Arial"/>
        </w:rPr>
        <w:t>.</w:t>
      </w:r>
      <w:bookmarkEnd w:id="242"/>
    </w:p>
    <w:p w14:paraId="579A9572" w14:textId="2D84DA1B" w:rsidR="00642BA3" w:rsidRPr="00D25FEF" w:rsidRDefault="00642BA3" w:rsidP="00642BA3">
      <w:pPr>
        <w:pStyle w:val="Heading3"/>
        <w:rPr>
          <w:rFonts w:eastAsia="Arial"/>
        </w:rPr>
      </w:pPr>
      <w:bookmarkStart w:id="243" w:name="_bookmark141"/>
      <w:bookmarkStart w:id="244" w:name="_Ref163685775"/>
      <w:bookmarkEnd w:id="243"/>
      <w:r w:rsidRPr="005158C4">
        <w:rPr>
          <w:rFonts w:eastAsia="Arial"/>
        </w:rPr>
        <w:t>If SFV is required to refund any Disputed Amount (whether by</w:t>
      </w:r>
      <w:r w:rsidRPr="00D25FEF">
        <w:rPr>
          <w:rFonts w:eastAsia="Arial"/>
        </w:rPr>
        <w:t xml:space="preserve"> </w:t>
      </w:r>
      <w:r w:rsidRPr="005158C4">
        <w:rPr>
          <w:rFonts w:eastAsia="Arial"/>
        </w:rPr>
        <w:t>agreement or determination by an Independent Expert), then SFV must pay</w:t>
      </w:r>
      <w:r w:rsidRPr="00D25FEF">
        <w:rPr>
          <w:rFonts w:eastAsia="Arial"/>
        </w:rPr>
        <w:t xml:space="preserve"> </w:t>
      </w:r>
      <w:r w:rsidRPr="005158C4">
        <w:rPr>
          <w:rFonts w:eastAsia="Arial"/>
        </w:rPr>
        <w:t>such</w:t>
      </w:r>
      <w:r w:rsidRPr="00D25FEF">
        <w:rPr>
          <w:rFonts w:eastAsia="Arial"/>
        </w:rPr>
        <w:t xml:space="preserve"> </w:t>
      </w:r>
      <w:r w:rsidRPr="005158C4">
        <w:rPr>
          <w:rFonts w:eastAsia="Arial"/>
        </w:rPr>
        <w:t>amounts</w:t>
      </w:r>
      <w:r w:rsidRPr="00D25FEF">
        <w:rPr>
          <w:rFonts w:eastAsia="Arial"/>
        </w:rPr>
        <w:t xml:space="preserve"> </w:t>
      </w:r>
      <w:r w:rsidRPr="005158C4">
        <w:rPr>
          <w:rFonts w:eastAsia="Arial"/>
        </w:rPr>
        <w:t>within</w:t>
      </w:r>
      <w:r w:rsidRPr="00D25FEF">
        <w:rPr>
          <w:rFonts w:eastAsia="Arial"/>
        </w:rPr>
        <w:t xml:space="preserve"> </w:t>
      </w:r>
      <w:r w:rsidRPr="005158C4">
        <w:rPr>
          <w:rFonts w:eastAsia="Arial"/>
        </w:rPr>
        <w:t>10</w:t>
      </w:r>
      <w:r w:rsidRPr="00D25FEF">
        <w:rPr>
          <w:rFonts w:eastAsia="Arial"/>
        </w:rPr>
        <w:t xml:space="preserve"> </w:t>
      </w:r>
      <w:r w:rsidRPr="005158C4">
        <w:rPr>
          <w:rFonts w:eastAsia="Arial"/>
        </w:rPr>
        <w:t>Business</w:t>
      </w:r>
      <w:r w:rsidRPr="00D25FEF">
        <w:rPr>
          <w:rFonts w:eastAsia="Arial"/>
        </w:rPr>
        <w:t xml:space="preserve"> </w:t>
      </w:r>
      <w:r w:rsidRPr="005158C4">
        <w:rPr>
          <w:rFonts w:eastAsia="Arial"/>
        </w:rPr>
        <w:t>Days</w:t>
      </w:r>
      <w:r w:rsidRPr="00D25FEF">
        <w:rPr>
          <w:rFonts w:eastAsia="Arial"/>
        </w:rPr>
        <w:t xml:space="preserve"> </w:t>
      </w:r>
      <w:r w:rsidRPr="005158C4">
        <w:rPr>
          <w:rFonts w:eastAsia="Arial"/>
        </w:rPr>
        <w:t>after</w:t>
      </w:r>
      <w:r w:rsidRPr="00D25FEF">
        <w:rPr>
          <w:rFonts w:eastAsia="Arial"/>
        </w:rPr>
        <w:t xml:space="preserve"> </w:t>
      </w:r>
      <w:r w:rsidRPr="005158C4">
        <w:rPr>
          <w:rFonts w:eastAsia="Arial"/>
        </w:rPr>
        <w:t>the</w:t>
      </w:r>
      <w:r w:rsidRPr="00D25FEF">
        <w:rPr>
          <w:rFonts w:eastAsia="Arial"/>
        </w:rPr>
        <w:t xml:space="preserve"> </w:t>
      </w:r>
      <w:r w:rsidRPr="005158C4">
        <w:rPr>
          <w:rFonts w:eastAsia="Arial"/>
        </w:rPr>
        <w:t>date</w:t>
      </w:r>
      <w:r w:rsidRPr="00D25FEF">
        <w:rPr>
          <w:rFonts w:eastAsia="Arial"/>
        </w:rPr>
        <w:t xml:space="preserve"> </w:t>
      </w:r>
      <w:r w:rsidRPr="005158C4">
        <w:rPr>
          <w:rFonts w:eastAsia="Arial"/>
        </w:rPr>
        <w:t>of</w:t>
      </w:r>
      <w:r w:rsidRPr="00D25FEF">
        <w:rPr>
          <w:rFonts w:eastAsia="Arial"/>
        </w:rPr>
        <w:t xml:space="preserve"> </w:t>
      </w:r>
      <w:r w:rsidRPr="005158C4">
        <w:rPr>
          <w:rFonts w:eastAsia="Arial"/>
        </w:rPr>
        <w:t>resolution</w:t>
      </w:r>
      <w:r w:rsidRPr="00D25FEF">
        <w:rPr>
          <w:rFonts w:eastAsia="Arial"/>
        </w:rPr>
        <w:t xml:space="preserve"> </w:t>
      </w:r>
      <w:r w:rsidRPr="005158C4">
        <w:rPr>
          <w:rFonts w:eastAsia="Arial"/>
        </w:rPr>
        <w:t>of the dispute.</w:t>
      </w:r>
      <w:bookmarkEnd w:id="244"/>
    </w:p>
    <w:p w14:paraId="7D5136EF" w14:textId="1F07673A" w:rsidR="00642BA3" w:rsidRDefault="00642BA3" w:rsidP="00642BA3">
      <w:pPr>
        <w:pStyle w:val="Heading2"/>
      </w:pPr>
      <w:bookmarkStart w:id="245" w:name="_Ref163685776"/>
      <w:bookmarkStart w:id="246" w:name="_Ref163713719"/>
      <w:bookmarkStart w:id="247" w:name="_Toc164776430"/>
      <w:bookmarkStart w:id="248" w:name="_Toc167712666"/>
      <w:r>
        <w:rPr>
          <w:rFonts w:eastAsia="Arial"/>
        </w:rPr>
        <w:t>Interest</w:t>
      </w:r>
      <w:r>
        <w:rPr>
          <w:rFonts w:eastAsia="Arial"/>
          <w:spacing w:val="-1"/>
        </w:rPr>
        <w:t xml:space="preserve"> </w:t>
      </w:r>
      <w:r>
        <w:rPr>
          <w:rFonts w:eastAsia="Arial"/>
        </w:rPr>
        <w:t>on</w:t>
      </w:r>
      <w:r>
        <w:rPr>
          <w:rFonts w:eastAsia="Arial"/>
          <w:spacing w:val="-5"/>
        </w:rPr>
        <w:t xml:space="preserve"> </w:t>
      </w:r>
      <w:r>
        <w:rPr>
          <w:rFonts w:eastAsia="Arial"/>
        </w:rPr>
        <w:t>late</w:t>
      </w:r>
      <w:r>
        <w:rPr>
          <w:rFonts w:eastAsia="Arial"/>
          <w:spacing w:val="-2"/>
        </w:rPr>
        <w:t xml:space="preserve"> payments</w:t>
      </w:r>
      <w:bookmarkEnd w:id="245"/>
      <w:bookmarkEnd w:id="246"/>
      <w:bookmarkEnd w:id="247"/>
      <w:bookmarkEnd w:id="248"/>
    </w:p>
    <w:p w14:paraId="2FB55ACC" w14:textId="77777777" w:rsidR="00642BA3" w:rsidRDefault="00642BA3" w:rsidP="00642BA3">
      <w:pPr>
        <w:pStyle w:val="Indent2"/>
      </w:pPr>
      <w:r>
        <w:rPr>
          <w:rFonts w:eastAsia="Arial"/>
        </w:rPr>
        <w:t>If</w:t>
      </w:r>
      <w:r>
        <w:rPr>
          <w:rFonts w:eastAsia="Arial"/>
          <w:spacing w:val="-2"/>
        </w:rPr>
        <w:t xml:space="preserve"> </w:t>
      </w:r>
      <w:r>
        <w:rPr>
          <w:rFonts w:eastAsia="Arial"/>
        </w:rPr>
        <w:t>an amount payable by</w:t>
      </w:r>
      <w:r>
        <w:rPr>
          <w:rFonts w:eastAsia="Arial"/>
          <w:spacing w:val="-1"/>
        </w:rPr>
        <w:t xml:space="preserve"> </w:t>
      </w:r>
      <w:r>
        <w:rPr>
          <w:rFonts w:eastAsia="Arial"/>
        </w:rPr>
        <w:t>Access</w:t>
      </w:r>
      <w:r>
        <w:rPr>
          <w:rFonts w:eastAsia="Arial"/>
          <w:spacing w:val="-1"/>
        </w:rPr>
        <w:t xml:space="preserve"> </w:t>
      </w:r>
      <w:r>
        <w:rPr>
          <w:rFonts w:eastAsia="Arial"/>
        </w:rPr>
        <w:t>Right</w:t>
      </w:r>
      <w:r>
        <w:rPr>
          <w:rFonts w:eastAsia="Arial"/>
          <w:spacing w:val="-2"/>
        </w:rPr>
        <w:t xml:space="preserve"> </w:t>
      </w:r>
      <w:r>
        <w:rPr>
          <w:rFonts w:eastAsia="Arial"/>
        </w:rPr>
        <w:t>Holder</w:t>
      </w:r>
      <w:r>
        <w:rPr>
          <w:rFonts w:eastAsia="Arial"/>
          <w:spacing w:val="-1"/>
        </w:rPr>
        <w:t xml:space="preserve"> </w:t>
      </w:r>
      <w:r>
        <w:rPr>
          <w:rFonts w:eastAsia="Arial"/>
        </w:rPr>
        <w:t>under</w:t>
      </w:r>
      <w:r>
        <w:rPr>
          <w:rFonts w:eastAsia="Arial"/>
          <w:spacing w:val="-1"/>
        </w:rPr>
        <w:t xml:space="preserve"> </w:t>
      </w:r>
      <w:r>
        <w:rPr>
          <w:rFonts w:eastAsia="Arial"/>
        </w:rPr>
        <w:t>this</w:t>
      </w:r>
      <w:r>
        <w:rPr>
          <w:rFonts w:eastAsia="Arial"/>
          <w:spacing w:val="-1"/>
        </w:rPr>
        <w:t xml:space="preserve"> </w:t>
      </w:r>
      <w:r>
        <w:rPr>
          <w:rFonts w:eastAsia="Arial"/>
        </w:rPr>
        <w:t>document</w:t>
      </w:r>
      <w:r>
        <w:rPr>
          <w:rFonts w:eastAsia="Arial"/>
          <w:spacing w:val="-2"/>
        </w:rPr>
        <w:t xml:space="preserve"> </w:t>
      </w:r>
      <w:r>
        <w:rPr>
          <w:rFonts w:eastAsia="Arial"/>
        </w:rPr>
        <w:t>(including</w:t>
      </w:r>
      <w:r>
        <w:rPr>
          <w:rFonts w:eastAsia="Arial"/>
          <w:spacing w:val="-2"/>
        </w:rPr>
        <w:t xml:space="preserve"> </w:t>
      </w:r>
      <w:r>
        <w:rPr>
          <w:rFonts w:eastAsia="Arial"/>
        </w:rPr>
        <w:t>an amount</w:t>
      </w:r>
      <w:r>
        <w:rPr>
          <w:rFonts w:eastAsia="Arial"/>
          <w:spacing w:val="-3"/>
        </w:rPr>
        <w:t xml:space="preserve"> </w:t>
      </w:r>
      <w:r>
        <w:rPr>
          <w:rFonts w:eastAsia="Arial"/>
        </w:rPr>
        <w:t>determined</w:t>
      </w:r>
      <w:r>
        <w:rPr>
          <w:rFonts w:eastAsia="Arial"/>
          <w:spacing w:val="-4"/>
        </w:rPr>
        <w:t xml:space="preserve"> </w:t>
      </w:r>
      <w:r>
        <w:rPr>
          <w:rFonts w:eastAsia="Arial"/>
        </w:rPr>
        <w:t>to</w:t>
      </w:r>
      <w:r>
        <w:rPr>
          <w:rFonts w:eastAsia="Arial"/>
          <w:spacing w:val="-3"/>
        </w:rPr>
        <w:t xml:space="preserve"> </w:t>
      </w:r>
      <w:r>
        <w:rPr>
          <w:rFonts w:eastAsia="Arial"/>
        </w:rPr>
        <w:t>be</w:t>
      </w:r>
      <w:r>
        <w:rPr>
          <w:rFonts w:eastAsia="Arial"/>
          <w:spacing w:val="-4"/>
        </w:rPr>
        <w:t xml:space="preserve"> </w:t>
      </w:r>
      <w:r>
        <w:rPr>
          <w:rFonts w:eastAsia="Arial"/>
        </w:rPr>
        <w:t>payable</w:t>
      </w:r>
      <w:r>
        <w:rPr>
          <w:rFonts w:eastAsia="Arial"/>
          <w:spacing w:val="-3"/>
        </w:rPr>
        <w:t xml:space="preserve"> </w:t>
      </w:r>
      <w:r>
        <w:rPr>
          <w:rFonts w:eastAsia="Arial"/>
        </w:rPr>
        <w:t>as</w:t>
      </w:r>
      <w:r>
        <w:rPr>
          <w:rFonts w:eastAsia="Arial"/>
          <w:spacing w:val="-3"/>
        </w:rPr>
        <w:t xml:space="preserve"> </w:t>
      </w:r>
      <w:r>
        <w:rPr>
          <w:rFonts w:eastAsia="Arial"/>
        </w:rPr>
        <w:t>the</w:t>
      </w:r>
      <w:r>
        <w:rPr>
          <w:rFonts w:eastAsia="Arial"/>
          <w:spacing w:val="-3"/>
        </w:rPr>
        <w:t xml:space="preserve"> </w:t>
      </w:r>
      <w:r>
        <w:rPr>
          <w:rFonts w:eastAsia="Arial"/>
        </w:rPr>
        <w:t>result</w:t>
      </w:r>
      <w:r>
        <w:rPr>
          <w:rFonts w:eastAsia="Arial"/>
          <w:spacing w:val="-4"/>
        </w:rPr>
        <w:t xml:space="preserve"> </w:t>
      </w:r>
      <w:r>
        <w:rPr>
          <w:rFonts w:eastAsia="Arial"/>
        </w:rPr>
        <w:t>of</w:t>
      </w:r>
      <w:r>
        <w:rPr>
          <w:rFonts w:eastAsia="Arial"/>
          <w:spacing w:val="-2"/>
        </w:rPr>
        <w:t xml:space="preserve"> </w:t>
      </w:r>
      <w:r>
        <w:rPr>
          <w:rFonts w:eastAsia="Arial"/>
        </w:rPr>
        <w:t>a</w:t>
      </w:r>
      <w:r>
        <w:rPr>
          <w:rFonts w:eastAsia="Arial"/>
          <w:spacing w:val="-3"/>
        </w:rPr>
        <w:t xml:space="preserve"> </w:t>
      </w:r>
      <w:r>
        <w:rPr>
          <w:rFonts w:eastAsia="Arial"/>
        </w:rPr>
        <w:t>Dispute)</w:t>
      </w:r>
      <w:r>
        <w:rPr>
          <w:rFonts w:eastAsia="Arial"/>
          <w:spacing w:val="-3"/>
        </w:rPr>
        <w:t xml:space="preserve"> </w:t>
      </w:r>
      <w:r>
        <w:rPr>
          <w:rFonts w:eastAsia="Arial"/>
        </w:rPr>
        <w:t>was</w:t>
      </w:r>
      <w:r>
        <w:rPr>
          <w:rFonts w:eastAsia="Arial"/>
          <w:spacing w:val="-2"/>
        </w:rPr>
        <w:t xml:space="preserve"> </w:t>
      </w:r>
      <w:r>
        <w:rPr>
          <w:rFonts w:eastAsia="Arial"/>
        </w:rPr>
        <w:t>not</w:t>
      </w:r>
      <w:r>
        <w:rPr>
          <w:rFonts w:eastAsia="Arial"/>
          <w:spacing w:val="-3"/>
        </w:rPr>
        <w:t xml:space="preserve"> </w:t>
      </w:r>
      <w:r>
        <w:rPr>
          <w:rFonts w:eastAsia="Arial"/>
        </w:rPr>
        <w:t>paid</w:t>
      </w:r>
      <w:r>
        <w:rPr>
          <w:rFonts w:eastAsia="Arial"/>
          <w:spacing w:val="-4"/>
        </w:rPr>
        <w:t xml:space="preserve"> </w:t>
      </w:r>
      <w:r>
        <w:rPr>
          <w:rFonts w:eastAsia="Arial"/>
        </w:rPr>
        <w:t>by</w:t>
      </w:r>
      <w:r>
        <w:rPr>
          <w:rFonts w:eastAsia="Arial"/>
          <w:spacing w:val="-3"/>
        </w:rPr>
        <w:t xml:space="preserve"> </w:t>
      </w:r>
      <w:r>
        <w:rPr>
          <w:rFonts w:eastAsia="Arial"/>
        </w:rPr>
        <w:t>the due date, then interest will accrue on the unpaid amount from day to day at the Default</w:t>
      </w:r>
      <w:r>
        <w:rPr>
          <w:rFonts w:eastAsia="Arial"/>
          <w:spacing w:val="-5"/>
        </w:rPr>
        <w:t xml:space="preserve"> </w:t>
      </w:r>
      <w:r>
        <w:rPr>
          <w:rFonts w:eastAsia="Arial"/>
        </w:rPr>
        <w:t>Interest</w:t>
      </w:r>
      <w:r>
        <w:rPr>
          <w:rFonts w:eastAsia="Arial"/>
          <w:spacing w:val="-5"/>
        </w:rPr>
        <w:t xml:space="preserve"> </w:t>
      </w:r>
      <w:r>
        <w:rPr>
          <w:rFonts w:eastAsia="Arial"/>
        </w:rPr>
        <w:t>Rate</w:t>
      </w:r>
      <w:r>
        <w:rPr>
          <w:rFonts w:eastAsia="Arial"/>
          <w:spacing w:val="-3"/>
        </w:rPr>
        <w:t xml:space="preserve"> </w:t>
      </w:r>
      <w:r>
        <w:rPr>
          <w:rFonts w:eastAsia="Arial"/>
        </w:rPr>
        <w:t>from</w:t>
      </w:r>
      <w:r>
        <w:rPr>
          <w:rFonts w:eastAsia="Arial"/>
          <w:spacing w:val="-5"/>
        </w:rPr>
        <w:t xml:space="preserve"> </w:t>
      </w:r>
      <w:r>
        <w:rPr>
          <w:rFonts w:eastAsia="Arial"/>
        </w:rPr>
        <w:t>(and</w:t>
      </w:r>
      <w:r>
        <w:rPr>
          <w:rFonts w:eastAsia="Arial"/>
          <w:spacing w:val="-3"/>
        </w:rPr>
        <w:t xml:space="preserve"> </w:t>
      </w:r>
      <w:r>
        <w:rPr>
          <w:rFonts w:eastAsia="Arial"/>
        </w:rPr>
        <w:t>including)</w:t>
      </w:r>
      <w:r>
        <w:rPr>
          <w:rFonts w:eastAsia="Arial"/>
          <w:spacing w:val="-4"/>
        </w:rPr>
        <w:t xml:space="preserve"> </w:t>
      </w:r>
      <w:r>
        <w:rPr>
          <w:rFonts w:eastAsia="Arial"/>
        </w:rPr>
        <w:t>the</w:t>
      </w:r>
      <w:r>
        <w:rPr>
          <w:rFonts w:eastAsia="Arial"/>
          <w:spacing w:val="-5"/>
        </w:rPr>
        <w:t xml:space="preserve"> </w:t>
      </w:r>
      <w:r>
        <w:rPr>
          <w:rFonts w:eastAsia="Arial"/>
        </w:rPr>
        <w:t>date</w:t>
      </w:r>
      <w:r>
        <w:rPr>
          <w:rFonts w:eastAsia="Arial"/>
          <w:spacing w:val="-3"/>
        </w:rPr>
        <w:t xml:space="preserve"> </w:t>
      </w:r>
      <w:r>
        <w:rPr>
          <w:rFonts w:eastAsia="Arial"/>
        </w:rPr>
        <w:t>the</w:t>
      </w:r>
      <w:r>
        <w:rPr>
          <w:rFonts w:eastAsia="Arial"/>
          <w:spacing w:val="-3"/>
        </w:rPr>
        <w:t xml:space="preserve"> </w:t>
      </w:r>
      <w:r>
        <w:rPr>
          <w:rFonts w:eastAsia="Arial"/>
        </w:rPr>
        <w:t>original</w:t>
      </w:r>
      <w:r>
        <w:rPr>
          <w:rFonts w:eastAsia="Arial"/>
          <w:spacing w:val="-5"/>
        </w:rPr>
        <w:t xml:space="preserve"> </w:t>
      </w:r>
      <w:r>
        <w:rPr>
          <w:rFonts w:eastAsia="Arial"/>
        </w:rPr>
        <w:t>payment</w:t>
      </w:r>
      <w:r>
        <w:rPr>
          <w:rFonts w:eastAsia="Arial"/>
          <w:spacing w:val="-3"/>
        </w:rPr>
        <w:t xml:space="preserve"> </w:t>
      </w:r>
      <w:r>
        <w:rPr>
          <w:rFonts w:eastAsia="Arial"/>
        </w:rPr>
        <w:t>was</w:t>
      </w:r>
      <w:r>
        <w:rPr>
          <w:rFonts w:eastAsia="Arial"/>
          <w:spacing w:val="-4"/>
        </w:rPr>
        <w:t xml:space="preserve"> </w:t>
      </w:r>
      <w:r>
        <w:rPr>
          <w:rFonts w:eastAsia="Arial"/>
        </w:rPr>
        <w:t xml:space="preserve">due </w:t>
      </w:r>
      <w:r>
        <w:rPr>
          <w:rFonts w:eastAsia="Arial"/>
          <w:spacing w:val="-4"/>
        </w:rPr>
        <w:t>to:</w:t>
      </w:r>
    </w:p>
    <w:p w14:paraId="3E2E3096" w14:textId="60F9B956" w:rsidR="00642BA3" w:rsidRPr="005158C4" w:rsidRDefault="00642BA3" w:rsidP="00642BA3">
      <w:pPr>
        <w:pStyle w:val="Heading3"/>
      </w:pPr>
      <w:bookmarkStart w:id="249" w:name="_Ref163685777"/>
      <w:r w:rsidRPr="005158C4">
        <w:rPr>
          <w:rFonts w:eastAsia="Arial"/>
        </w:rPr>
        <w:t>in</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case</w:t>
      </w:r>
      <w:r w:rsidRPr="005158C4">
        <w:rPr>
          <w:rFonts w:eastAsia="Arial"/>
          <w:spacing w:val="-3"/>
        </w:rPr>
        <w:t xml:space="preserve"> </w:t>
      </w:r>
      <w:r w:rsidRPr="005158C4">
        <w:rPr>
          <w:rFonts w:eastAsia="Arial"/>
        </w:rPr>
        <w:t>of</w:t>
      </w:r>
      <w:r w:rsidRPr="005158C4">
        <w:rPr>
          <w:rFonts w:eastAsia="Arial"/>
          <w:spacing w:val="-4"/>
        </w:rPr>
        <w:t xml:space="preserve"> </w:t>
      </w:r>
      <w:r w:rsidRPr="005158C4">
        <w:rPr>
          <w:rFonts w:eastAsia="Arial"/>
        </w:rPr>
        <w:t>a</w:t>
      </w:r>
      <w:r w:rsidRPr="005158C4">
        <w:rPr>
          <w:rFonts w:eastAsia="Arial"/>
          <w:spacing w:val="-3"/>
        </w:rPr>
        <w:t xml:space="preserve"> </w:t>
      </w:r>
      <w:r w:rsidRPr="005158C4">
        <w:rPr>
          <w:rFonts w:eastAsia="Arial"/>
        </w:rPr>
        <w:t>Disputed</w:t>
      </w:r>
      <w:r w:rsidRPr="005158C4">
        <w:rPr>
          <w:rFonts w:eastAsia="Arial"/>
          <w:spacing w:val="-3"/>
        </w:rPr>
        <w:t xml:space="preserve"> </w:t>
      </w:r>
      <w:r w:rsidRPr="005158C4">
        <w:rPr>
          <w:rFonts w:eastAsia="Arial"/>
        </w:rPr>
        <w:t>Amount</w:t>
      </w:r>
      <w:r w:rsidRPr="005158C4">
        <w:rPr>
          <w:rFonts w:eastAsia="Arial"/>
          <w:spacing w:val="-4"/>
        </w:rPr>
        <w:t xml:space="preserve"> </w:t>
      </w:r>
      <w:r w:rsidRPr="005158C4">
        <w:rPr>
          <w:rFonts w:eastAsia="Arial"/>
        </w:rPr>
        <w:t>agreed</w:t>
      </w:r>
      <w:r w:rsidRPr="005158C4">
        <w:rPr>
          <w:rFonts w:eastAsia="Arial"/>
          <w:spacing w:val="-3"/>
        </w:rPr>
        <w:t xml:space="preserve"> </w:t>
      </w:r>
      <w:r w:rsidRPr="005158C4">
        <w:rPr>
          <w:rFonts w:eastAsia="Arial"/>
        </w:rPr>
        <w:t>or</w:t>
      </w:r>
      <w:r w:rsidRPr="005158C4">
        <w:rPr>
          <w:rFonts w:eastAsia="Arial"/>
          <w:spacing w:val="-3"/>
        </w:rPr>
        <w:t xml:space="preserve"> </w:t>
      </w:r>
      <w:r w:rsidRPr="005158C4">
        <w:rPr>
          <w:rFonts w:eastAsia="Arial"/>
        </w:rPr>
        <w:t>determined</w:t>
      </w:r>
      <w:r w:rsidRPr="005158C4">
        <w:rPr>
          <w:rFonts w:eastAsia="Arial"/>
          <w:spacing w:val="-4"/>
        </w:rPr>
        <w:t xml:space="preserve"> </w:t>
      </w:r>
      <w:r w:rsidRPr="005158C4">
        <w:rPr>
          <w:rFonts w:eastAsia="Arial"/>
        </w:rPr>
        <w:t>to</w:t>
      </w:r>
      <w:r w:rsidRPr="005158C4">
        <w:rPr>
          <w:rFonts w:eastAsia="Arial"/>
          <w:spacing w:val="-3"/>
        </w:rPr>
        <w:t xml:space="preserve"> </w:t>
      </w:r>
      <w:r w:rsidRPr="005158C4">
        <w:rPr>
          <w:rFonts w:eastAsia="Arial"/>
        </w:rPr>
        <w:t>be</w:t>
      </w:r>
      <w:r w:rsidRPr="005158C4">
        <w:rPr>
          <w:rFonts w:eastAsia="Arial"/>
          <w:spacing w:val="-4"/>
        </w:rPr>
        <w:t xml:space="preserve"> </w:t>
      </w:r>
      <w:r w:rsidRPr="005158C4">
        <w:rPr>
          <w:rFonts w:eastAsia="Arial"/>
        </w:rPr>
        <w:t>payable</w:t>
      </w:r>
      <w:r w:rsidRPr="005158C4">
        <w:rPr>
          <w:rFonts w:eastAsia="Arial"/>
          <w:spacing w:val="-4"/>
        </w:rPr>
        <w:t xml:space="preserve"> </w:t>
      </w:r>
      <w:r w:rsidRPr="005158C4">
        <w:rPr>
          <w:rFonts w:eastAsia="Arial"/>
        </w:rPr>
        <w:t xml:space="preserve">by Access Right Holder, the date of resolution of the Dispute (whether by agreement or determination by an Independent Expert) </w:t>
      </w:r>
      <w:r w:rsidR="003C7F84">
        <w:rPr>
          <w:rFonts w:eastAsia="Arial"/>
        </w:rPr>
        <w:t>in relation to</w:t>
      </w:r>
      <w:r w:rsidRPr="005158C4">
        <w:rPr>
          <w:rFonts w:eastAsia="Arial"/>
        </w:rPr>
        <w:t xml:space="preserve"> the Disputed Amount; or</w:t>
      </w:r>
      <w:bookmarkEnd w:id="249"/>
    </w:p>
    <w:p w14:paraId="6FF2AFDE" w14:textId="2C98E0A6" w:rsidR="00642BA3" w:rsidRPr="005158C4" w:rsidRDefault="00642BA3" w:rsidP="00642BA3">
      <w:pPr>
        <w:pStyle w:val="Heading3"/>
      </w:pPr>
      <w:bookmarkStart w:id="250" w:name="_Ref163685778"/>
      <w:r w:rsidRPr="005158C4">
        <w:rPr>
          <w:rFonts w:eastAsia="Arial"/>
        </w:rPr>
        <w:t>otherwise,</w:t>
      </w:r>
      <w:r w:rsidRPr="005158C4">
        <w:rPr>
          <w:rFonts w:eastAsia="Arial"/>
          <w:spacing w:val="-7"/>
        </w:rPr>
        <w:t xml:space="preserve"> </w:t>
      </w:r>
      <w:r w:rsidRPr="005158C4">
        <w:rPr>
          <w:rFonts w:eastAsia="Arial"/>
        </w:rPr>
        <w:t>the</w:t>
      </w:r>
      <w:r w:rsidRPr="005158C4">
        <w:rPr>
          <w:rFonts w:eastAsia="Arial"/>
          <w:spacing w:val="-7"/>
        </w:rPr>
        <w:t xml:space="preserve"> </w:t>
      </w:r>
      <w:r w:rsidRPr="005158C4">
        <w:rPr>
          <w:rFonts w:eastAsia="Arial"/>
        </w:rPr>
        <w:t>date</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unpaid</w:t>
      </w:r>
      <w:r w:rsidRPr="005158C4">
        <w:rPr>
          <w:rFonts w:eastAsia="Arial"/>
          <w:spacing w:val="-5"/>
        </w:rPr>
        <w:t xml:space="preserve"> </w:t>
      </w:r>
      <w:r w:rsidRPr="005158C4">
        <w:rPr>
          <w:rFonts w:eastAsia="Arial"/>
        </w:rPr>
        <w:t>amount</w:t>
      </w:r>
      <w:r w:rsidRPr="005158C4">
        <w:rPr>
          <w:rFonts w:eastAsia="Arial"/>
          <w:spacing w:val="-4"/>
        </w:rPr>
        <w:t xml:space="preserve"> </w:t>
      </w:r>
      <w:r w:rsidRPr="005158C4">
        <w:rPr>
          <w:rFonts w:eastAsia="Arial"/>
        </w:rPr>
        <w:t>is</w:t>
      </w:r>
      <w:r w:rsidRPr="005158C4">
        <w:rPr>
          <w:rFonts w:eastAsia="Arial"/>
          <w:spacing w:val="-6"/>
        </w:rPr>
        <w:t xml:space="preserve"> </w:t>
      </w:r>
      <w:r w:rsidRPr="005158C4">
        <w:rPr>
          <w:rFonts w:eastAsia="Arial"/>
        </w:rPr>
        <w:t>paid</w:t>
      </w:r>
      <w:r w:rsidRPr="005158C4">
        <w:rPr>
          <w:rFonts w:eastAsia="Arial"/>
          <w:spacing w:val="-5"/>
        </w:rPr>
        <w:t xml:space="preserve"> </w:t>
      </w:r>
      <w:r w:rsidRPr="005158C4">
        <w:rPr>
          <w:rFonts w:eastAsia="Arial"/>
        </w:rPr>
        <w:t>in</w:t>
      </w:r>
      <w:r w:rsidRPr="005158C4">
        <w:rPr>
          <w:rFonts w:eastAsia="Arial"/>
          <w:spacing w:val="-5"/>
        </w:rPr>
        <w:t xml:space="preserve"> </w:t>
      </w:r>
      <w:r w:rsidRPr="005158C4">
        <w:rPr>
          <w:rFonts w:eastAsia="Arial"/>
          <w:spacing w:val="-2"/>
        </w:rPr>
        <w:t>full.</w:t>
      </w:r>
      <w:bookmarkEnd w:id="250"/>
    </w:p>
    <w:p w14:paraId="7B203486" w14:textId="4E713BFE" w:rsidR="00642BA3" w:rsidRDefault="00642BA3" w:rsidP="00642BA3">
      <w:pPr>
        <w:pStyle w:val="Heading2"/>
      </w:pPr>
      <w:bookmarkStart w:id="251" w:name="_Ref163685779"/>
      <w:bookmarkStart w:id="252" w:name="_Ref163713720"/>
      <w:bookmarkStart w:id="253" w:name="_Toc164776431"/>
      <w:bookmarkStart w:id="254" w:name="_Toc167712667"/>
      <w:r>
        <w:rPr>
          <w:rFonts w:eastAsia="Arial"/>
        </w:rPr>
        <w:t>Acknowledgment</w:t>
      </w:r>
      <w:r>
        <w:rPr>
          <w:rFonts w:eastAsia="Arial"/>
          <w:spacing w:val="-6"/>
        </w:rPr>
        <w:t xml:space="preserve"> </w:t>
      </w:r>
      <w:r>
        <w:rPr>
          <w:rFonts w:eastAsia="Arial"/>
        </w:rPr>
        <w:t>by</w:t>
      </w:r>
      <w:r>
        <w:rPr>
          <w:rFonts w:eastAsia="Arial"/>
          <w:spacing w:val="-6"/>
        </w:rPr>
        <w:t xml:space="preserve"> </w:t>
      </w:r>
      <w:r>
        <w:rPr>
          <w:rFonts w:eastAsia="Arial"/>
        </w:rPr>
        <w:t>Access</w:t>
      </w:r>
      <w:r>
        <w:rPr>
          <w:rFonts w:eastAsia="Arial"/>
          <w:spacing w:val="-5"/>
        </w:rPr>
        <w:t xml:space="preserve"> </w:t>
      </w:r>
      <w:r>
        <w:rPr>
          <w:rFonts w:eastAsia="Arial"/>
        </w:rPr>
        <w:t>Right</w:t>
      </w:r>
      <w:r>
        <w:rPr>
          <w:rFonts w:eastAsia="Arial"/>
          <w:spacing w:val="-5"/>
        </w:rPr>
        <w:t xml:space="preserve"> </w:t>
      </w:r>
      <w:r>
        <w:rPr>
          <w:rFonts w:eastAsia="Arial"/>
          <w:spacing w:val="-2"/>
        </w:rPr>
        <w:t>Holder</w:t>
      </w:r>
      <w:bookmarkEnd w:id="251"/>
      <w:bookmarkEnd w:id="252"/>
      <w:bookmarkEnd w:id="253"/>
      <w:bookmarkEnd w:id="254"/>
    </w:p>
    <w:p w14:paraId="1D8BE3D4" w14:textId="3635305B" w:rsidR="00642BA3" w:rsidRDefault="00642BA3" w:rsidP="00642BA3">
      <w:pPr>
        <w:pStyle w:val="Indent2"/>
      </w:pPr>
      <w:r>
        <w:rPr>
          <w:rFonts w:eastAsia="Arial"/>
        </w:rPr>
        <w:t>Access</w:t>
      </w:r>
      <w:r>
        <w:rPr>
          <w:rFonts w:eastAsia="Arial"/>
          <w:spacing w:val="-4"/>
        </w:rPr>
        <w:t xml:space="preserve"> </w:t>
      </w:r>
      <w:r>
        <w:rPr>
          <w:rFonts w:eastAsia="Arial"/>
        </w:rPr>
        <w:t>Right</w:t>
      </w:r>
      <w:r>
        <w:rPr>
          <w:rFonts w:eastAsia="Arial"/>
          <w:spacing w:val="-3"/>
        </w:rPr>
        <w:t xml:space="preserve"> </w:t>
      </w:r>
      <w:r>
        <w:rPr>
          <w:rFonts w:eastAsia="Arial"/>
        </w:rPr>
        <w:t>Holder</w:t>
      </w:r>
      <w:r>
        <w:rPr>
          <w:rFonts w:eastAsia="Arial"/>
          <w:spacing w:val="-4"/>
        </w:rPr>
        <w:t xml:space="preserve"> </w:t>
      </w:r>
      <w:r>
        <w:rPr>
          <w:rFonts w:eastAsia="Arial"/>
        </w:rPr>
        <w:t>acknowledges</w:t>
      </w:r>
      <w:r>
        <w:rPr>
          <w:rFonts w:eastAsia="Arial"/>
          <w:spacing w:val="-4"/>
        </w:rPr>
        <w:t xml:space="preserve"> </w:t>
      </w:r>
      <w:r>
        <w:rPr>
          <w:rFonts w:eastAsia="Arial"/>
        </w:rPr>
        <w:t>and</w:t>
      </w:r>
      <w:r>
        <w:rPr>
          <w:rFonts w:eastAsia="Arial"/>
          <w:spacing w:val="-5"/>
        </w:rPr>
        <w:t xml:space="preserve"> </w:t>
      </w:r>
      <w:r>
        <w:rPr>
          <w:rFonts w:eastAsia="Arial"/>
        </w:rPr>
        <w:t>agrees</w:t>
      </w:r>
      <w:r>
        <w:rPr>
          <w:rFonts w:eastAsia="Arial"/>
          <w:spacing w:val="-4"/>
        </w:rPr>
        <w:t xml:space="preserve"> </w:t>
      </w:r>
      <w:r>
        <w:rPr>
          <w:rFonts w:eastAsia="Arial"/>
        </w:rPr>
        <w:t>that</w:t>
      </w:r>
      <w:r>
        <w:rPr>
          <w:rFonts w:eastAsia="Arial"/>
          <w:spacing w:val="-3"/>
        </w:rPr>
        <w:t xml:space="preserve"> </w:t>
      </w:r>
      <w:r>
        <w:rPr>
          <w:rFonts w:eastAsia="Arial"/>
        </w:rPr>
        <w:t>any</w:t>
      </w:r>
      <w:r>
        <w:rPr>
          <w:rFonts w:eastAsia="Arial"/>
          <w:spacing w:val="-4"/>
        </w:rPr>
        <w:t xml:space="preserve"> </w:t>
      </w:r>
      <w:r>
        <w:rPr>
          <w:rFonts w:eastAsia="Arial"/>
        </w:rPr>
        <w:t>Access</w:t>
      </w:r>
      <w:r>
        <w:rPr>
          <w:rFonts w:eastAsia="Arial"/>
          <w:spacing w:val="-4"/>
        </w:rPr>
        <w:t xml:space="preserve"> </w:t>
      </w:r>
      <w:r>
        <w:rPr>
          <w:rFonts w:eastAsia="Arial"/>
        </w:rPr>
        <w:t>Fee</w:t>
      </w:r>
      <w:r>
        <w:rPr>
          <w:rFonts w:eastAsia="Arial"/>
          <w:spacing w:val="-5"/>
        </w:rPr>
        <w:t xml:space="preserve"> </w:t>
      </w:r>
      <w:r>
        <w:rPr>
          <w:rFonts w:eastAsia="Arial"/>
        </w:rPr>
        <w:t>that</w:t>
      </w:r>
      <w:r>
        <w:rPr>
          <w:rFonts w:eastAsia="Arial"/>
          <w:spacing w:val="-5"/>
        </w:rPr>
        <w:t xml:space="preserve"> </w:t>
      </w:r>
      <w:r>
        <w:rPr>
          <w:rFonts w:eastAsia="Arial"/>
        </w:rPr>
        <w:t xml:space="preserve">Access Right Holder has paid to SFV under this document is not refundable or reimbursable by SFV in any circumstance (other than under clause </w:t>
      </w:r>
      <w:r w:rsidR="00E7155D">
        <w:rPr>
          <w:rFonts w:eastAsia="Arial"/>
        </w:rPr>
        <w:fldChar w:fldCharType="begin"/>
      </w:r>
      <w:r w:rsidR="00E7155D">
        <w:rPr>
          <w:rFonts w:eastAsia="Arial"/>
        </w:rPr>
        <w:instrText xml:space="preserve">  REF _Ref163685775 \w \h \* MERGEFORMAT </w:instrText>
      </w:r>
      <w:r w:rsidR="00E7155D">
        <w:rPr>
          <w:rFonts w:eastAsia="Arial"/>
        </w:rPr>
      </w:r>
      <w:r w:rsidR="00E7155D">
        <w:rPr>
          <w:rFonts w:eastAsia="Arial"/>
        </w:rPr>
        <w:fldChar w:fldCharType="separate"/>
      </w:r>
      <w:r w:rsidR="009B5D7B" w:rsidRPr="009B5D7B">
        <w:rPr>
          <w:rFonts w:eastAsia="Arial"/>
          <w:color w:val="000000"/>
        </w:rPr>
        <w:t>5.3(d)</w:t>
      </w:r>
      <w:r w:rsidR="00E7155D">
        <w:rPr>
          <w:rFonts w:eastAsia="Arial"/>
        </w:rPr>
        <w:fldChar w:fldCharType="end"/>
      </w:r>
      <w:r>
        <w:rPr>
          <w:rFonts w:eastAsia="Arial"/>
        </w:rPr>
        <w:t>), including but not limited to where:</w:t>
      </w:r>
    </w:p>
    <w:p w14:paraId="6ED354C8" w14:textId="0A087A6D" w:rsidR="00642BA3" w:rsidRPr="005158C4" w:rsidRDefault="00642BA3" w:rsidP="00642BA3">
      <w:pPr>
        <w:pStyle w:val="Heading3"/>
      </w:pPr>
      <w:bookmarkStart w:id="255" w:name="_Ref163685780"/>
      <w:r w:rsidRPr="005158C4">
        <w:rPr>
          <w:rFonts w:eastAsia="Arial"/>
        </w:rPr>
        <w:t xml:space="preserve">the Access Rights Network </w:t>
      </w:r>
      <w:r w:rsidRPr="00205612">
        <w:rPr>
          <w:rFonts w:eastAsia="Arial"/>
        </w:rPr>
        <w:t>do</w:t>
      </w:r>
      <w:r w:rsidR="00014A8D">
        <w:rPr>
          <w:rFonts w:eastAsia="Arial"/>
        </w:rPr>
        <w:t>es</w:t>
      </w:r>
      <w:r w:rsidRPr="00205612">
        <w:rPr>
          <w:rFonts w:eastAsia="Arial"/>
          <w:spacing w:val="-4"/>
        </w:rPr>
        <w:t xml:space="preserve"> </w:t>
      </w:r>
      <w:r w:rsidRPr="00205612">
        <w:rPr>
          <w:rFonts w:eastAsia="Arial"/>
        </w:rPr>
        <w:t>not</w:t>
      </w:r>
      <w:r w:rsidRPr="005158C4">
        <w:rPr>
          <w:rFonts w:eastAsia="Arial"/>
        </w:rPr>
        <w:t>,</w:t>
      </w:r>
      <w:r w:rsidRPr="005158C4">
        <w:rPr>
          <w:rFonts w:eastAsia="Arial"/>
          <w:spacing w:val="-4"/>
        </w:rPr>
        <w:t xml:space="preserve"> </w:t>
      </w:r>
      <w:r w:rsidRPr="005158C4">
        <w:rPr>
          <w:rFonts w:eastAsia="Arial"/>
        </w:rPr>
        <w:t>or</w:t>
      </w:r>
      <w:r w:rsidRPr="005158C4">
        <w:rPr>
          <w:rFonts w:eastAsia="Arial"/>
          <w:spacing w:val="-5"/>
        </w:rPr>
        <w:t xml:space="preserve"> </w:t>
      </w:r>
      <w:r w:rsidRPr="005158C4">
        <w:rPr>
          <w:rFonts w:eastAsia="Arial"/>
        </w:rPr>
        <w:t>cease</w:t>
      </w:r>
      <w:r w:rsidR="00014A8D">
        <w:rPr>
          <w:rFonts w:eastAsia="Arial"/>
        </w:rPr>
        <w:t>s</w:t>
      </w:r>
      <w:r w:rsidRPr="005158C4">
        <w:rPr>
          <w:rFonts w:eastAsia="Arial"/>
          <w:spacing w:val="-6"/>
        </w:rPr>
        <w:t xml:space="preserve"> </w:t>
      </w:r>
      <w:r w:rsidRPr="005158C4">
        <w:rPr>
          <w:rFonts w:eastAsia="Arial"/>
        </w:rPr>
        <w:t>to,</w:t>
      </w:r>
      <w:r w:rsidRPr="005158C4">
        <w:rPr>
          <w:rFonts w:eastAsia="Arial"/>
          <w:spacing w:val="-6"/>
        </w:rPr>
        <w:t xml:space="preserve"> </w:t>
      </w:r>
      <w:r w:rsidRPr="005158C4">
        <w:rPr>
          <w:rFonts w:eastAsia="Arial"/>
        </w:rPr>
        <w:t>operate</w:t>
      </w:r>
      <w:r w:rsidRPr="005158C4">
        <w:rPr>
          <w:rFonts w:eastAsia="Arial"/>
          <w:spacing w:val="-4"/>
        </w:rPr>
        <w:t xml:space="preserve"> </w:t>
      </w:r>
      <w:r w:rsidRPr="005158C4">
        <w:rPr>
          <w:rFonts w:eastAsia="Arial"/>
        </w:rPr>
        <w:t xml:space="preserve">as </w:t>
      </w:r>
      <w:r w:rsidRPr="005158C4">
        <w:rPr>
          <w:rFonts w:eastAsia="Arial"/>
          <w:spacing w:val="-2"/>
        </w:rPr>
        <w:t>expected;</w:t>
      </w:r>
      <w:bookmarkEnd w:id="255"/>
    </w:p>
    <w:p w14:paraId="0E09A700" w14:textId="3DFAA877" w:rsidR="00642BA3" w:rsidRPr="005158C4" w:rsidRDefault="00642BA3" w:rsidP="00642BA3">
      <w:pPr>
        <w:pStyle w:val="Heading3"/>
      </w:pPr>
      <w:bookmarkStart w:id="256" w:name="_Ref163685781"/>
      <w:r w:rsidRPr="005158C4">
        <w:rPr>
          <w:rFonts w:eastAsia="Arial"/>
        </w:rPr>
        <w:t>there</w:t>
      </w:r>
      <w:r w:rsidRPr="005158C4">
        <w:rPr>
          <w:rFonts w:eastAsia="Arial"/>
          <w:spacing w:val="-3"/>
        </w:rPr>
        <w:t xml:space="preserve"> </w:t>
      </w:r>
      <w:r w:rsidRPr="005158C4">
        <w:rPr>
          <w:rFonts w:eastAsia="Arial"/>
        </w:rPr>
        <w:t>is</w:t>
      </w:r>
      <w:r w:rsidRPr="005158C4">
        <w:rPr>
          <w:rFonts w:eastAsia="Arial"/>
          <w:spacing w:val="-4"/>
        </w:rPr>
        <w:t xml:space="preserve"> </w:t>
      </w:r>
      <w:r w:rsidRPr="005158C4">
        <w:rPr>
          <w:rFonts w:eastAsia="Arial"/>
        </w:rPr>
        <w:t>a</w:t>
      </w:r>
      <w:r w:rsidRPr="005158C4">
        <w:rPr>
          <w:rFonts w:eastAsia="Arial"/>
          <w:spacing w:val="-5"/>
        </w:rPr>
        <w:t xml:space="preserve"> </w:t>
      </w:r>
      <w:r w:rsidRPr="005158C4">
        <w:rPr>
          <w:rFonts w:eastAsia="Arial"/>
        </w:rPr>
        <w:t>change</w:t>
      </w:r>
      <w:r w:rsidRPr="005158C4">
        <w:rPr>
          <w:rFonts w:eastAsia="Arial"/>
          <w:spacing w:val="-3"/>
        </w:rPr>
        <w:t xml:space="preserve"> </w:t>
      </w:r>
      <w:r w:rsidRPr="005158C4">
        <w:rPr>
          <w:rFonts w:eastAsia="Arial"/>
        </w:rPr>
        <w:t>to</w:t>
      </w:r>
      <w:r w:rsidRPr="005158C4">
        <w:rPr>
          <w:rFonts w:eastAsia="Arial"/>
          <w:spacing w:val="-5"/>
        </w:rPr>
        <w:t xml:space="preserve"> </w:t>
      </w:r>
      <w:r w:rsidRPr="005158C4">
        <w:rPr>
          <w:rFonts w:eastAsia="Arial"/>
        </w:rPr>
        <w:t>the</w:t>
      </w:r>
      <w:r w:rsidRPr="005158C4">
        <w:rPr>
          <w:rFonts w:eastAsia="Arial"/>
          <w:spacing w:val="-3"/>
        </w:rPr>
        <w:t xml:space="preserve"> </w:t>
      </w:r>
      <w:r w:rsidRPr="005158C4">
        <w:rPr>
          <w:rFonts w:eastAsia="Arial"/>
        </w:rPr>
        <w:t>Project</w:t>
      </w:r>
      <w:r w:rsidRPr="005158C4">
        <w:rPr>
          <w:rFonts w:eastAsia="Arial"/>
          <w:spacing w:val="-5"/>
        </w:rPr>
        <w:t xml:space="preserve"> </w:t>
      </w:r>
      <w:r w:rsidRPr="005158C4">
        <w:rPr>
          <w:rFonts w:eastAsia="Arial"/>
          <w:spacing w:val="-2"/>
        </w:rPr>
        <w:t>Characteristics;</w:t>
      </w:r>
      <w:bookmarkEnd w:id="256"/>
    </w:p>
    <w:p w14:paraId="136BFA9F" w14:textId="3CAE3918" w:rsidR="00642BA3" w:rsidRPr="005158C4" w:rsidRDefault="001C56B5" w:rsidP="00642BA3">
      <w:pPr>
        <w:pStyle w:val="Heading3"/>
      </w:pPr>
      <w:bookmarkStart w:id="257" w:name="_Ref163685782"/>
      <w:r>
        <w:rPr>
          <w:rFonts w:eastAsia="Arial"/>
        </w:rPr>
        <w:t>Transgrid</w:t>
      </w:r>
      <w:r w:rsidR="00642BA3" w:rsidRPr="005158C4">
        <w:rPr>
          <w:rFonts w:eastAsia="Arial"/>
          <w:spacing w:val="-5"/>
        </w:rPr>
        <w:t xml:space="preserve"> </w:t>
      </w:r>
      <w:r w:rsidR="00642BA3" w:rsidRPr="005158C4">
        <w:rPr>
          <w:rFonts w:eastAsia="Arial"/>
        </w:rPr>
        <w:t>is</w:t>
      </w:r>
      <w:r w:rsidR="00642BA3" w:rsidRPr="005158C4">
        <w:rPr>
          <w:rFonts w:eastAsia="Arial"/>
          <w:spacing w:val="-2"/>
        </w:rPr>
        <w:t xml:space="preserve"> </w:t>
      </w:r>
      <w:r w:rsidR="00642BA3" w:rsidRPr="005158C4">
        <w:rPr>
          <w:rFonts w:eastAsia="Arial"/>
        </w:rPr>
        <w:t>in</w:t>
      </w:r>
      <w:r w:rsidR="00642BA3" w:rsidRPr="005158C4">
        <w:rPr>
          <w:rFonts w:eastAsia="Arial"/>
          <w:spacing w:val="-4"/>
        </w:rPr>
        <w:t xml:space="preserve"> </w:t>
      </w:r>
      <w:r w:rsidR="00642BA3" w:rsidRPr="005158C4">
        <w:rPr>
          <w:rFonts w:eastAsia="Arial"/>
        </w:rPr>
        <w:t>breach</w:t>
      </w:r>
      <w:r w:rsidR="00642BA3" w:rsidRPr="005158C4">
        <w:rPr>
          <w:rFonts w:eastAsia="Arial"/>
          <w:spacing w:val="-6"/>
        </w:rPr>
        <w:t xml:space="preserve"> </w:t>
      </w:r>
      <w:r w:rsidR="00642BA3" w:rsidRPr="005158C4">
        <w:rPr>
          <w:rFonts w:eastAsia="Arial"/>
        </w:rPr>
        <w:t>of</w:t>
      </w:r>
      <w:r w:rsidR="00642BA3" w:rsidRPr="005158C4">
        <w:rPr>
          <w:rFonts w:eastAsia="Arial"/>
          <w:spacing w:val="-6"/>
        </w:rPr>
        <w:t xml:space="preserve"> </w:t>
      </w:r>
      <w:r w:rsidR="00642BA3" w:rsidRPr="005158C4">
        <w:rPr>
          <w:rFonts w:eastAsia="Arial"/>
        </w:rPr>
        <w:t>the</w:t>
      </w:r>
      <w:r w:rsidR="00642BA3" w:rsidRPr="005158C4">
        <w:rPr>
          <w:rFonts w:eastAsia="Arial"/>
          <w:spacing w:val="-6"/>
        </w:rPr>
        <w:t xml:space="preserve"> </w:t>
      </w:r>
      <w:r w:rsidR="00091ABC">
        <w:rPr>
          <w:rFonts w:eastAsia="Arial"/>
        </w:rPr>
        <w:t>Connection Agreement</w:t>
      </w:r>
      <w:r w:rsidR="00642BA3" w:rsidRPr="005158C4">
        <w:rPr>
          <w:rFonts w:eastAsia="Arial"/>
        </w:rPr>
        <w:t>;</w:t>
      </w:r>
      <w:r w:rsidR="00642BA3" w:rsidRPr="005158C4">
        <w:rPr>
          <w:rFonts w:eastAsia="Arial"/>
          <w:spacing w:val="-6"/>
        </w:rPr>
        <w:t xml:space="preserve"> </w:t>
      </w:r>
      <w:r w:rsidR="00642BA3" w:rsidRPr="005158C4">
        <w:rPr>
          <w:rFonts w:eastAsia="Arial"/>
          <w:spacing w:val="-5"/>
        </w:rPr>
        <w:t>and</w:t>
      </w:r>
      <w:bookmarkEnd w:id="257"/>
    </w:p>
    <w:p w14:paraId="606AEE95" w14:textId="1A3730F7" w:rsidR="00642BA3" w:rsidRPr="005158C4" w:rsidRDefault="00642BA3" w:rsidP="00642BA3">
      <w:pPr>
        <w:pStyle w:val="Heading3"/>
      </w:pPr>
      <w:bookmarkStart w:id="258" w:name="_Ref163685783"/>
      <w:r w:rsidRPr="005158C4">
        <w:rPr>
          <w:rFonts w:eastAsia="Arial"/>
        </w:rPr>
        <w:lastRenderedPageBreak/>
        <w:t>the</w:t>
      </w:r>
      <w:r w:rsidRPr="005158C4">
        <w:rPr>
          <w:rFonts w:eastAsia="Arial"/>
          <w:spacing w:val="-3"/>
        </w:rPr>
        <w:t xml:space="preserve"> </w:t>
      </w:r>
      <w:r w:rsidRPr="005158C4">
        <w:rPr>
          <w:rFonts w:eastAsia="Arial"/>
        </w:rPr>
        <w:t>Project</w:t>
      </w:r>
      <w:r w:rsidRPr="005158C4">
        <w:rPr>
          <w:rFonts w:eastAsia="Arial"/>
          <w:spacing w:val="-5"/>
        </w:rPr>
        <w:t xml:space="preserve"> </w:t>
      </w:r>
      <w:r w:rsidRPr="005158C4">
        <w:rPr>
          <w:rFonts w:eastAsia="Arial"/>
        </w:rPr>
        <w:t>is</w:t>
      </w:r>
      <w:r w:rsidRPr="005158C4">
        <w:rPr>
          <w:rFonts w:eastAsia="Arial"/>
          <w:spacing w:val="-4"/>
        </w:rPr>
        <w:t xml:space="preserve"> </w:t>
      </w:r>
      <w:r w:rsidRPr="005158C4">
        <w:rPr>
          <w:rFonts w:eastAsia="Arial"/>
        </w:rPr>
        <w:t>unable</w:t>
      </w:r>
      <w:r w:rsidRPr="005158C4">
        <w:rPr>
          <w:rFonts w:eastAsia="Arial"/>
          <w:spacing w:val="-5"/>
        </w:rPr>
        <w:t xml:space="preserve"> </w:t>
      </w:r>
      <w:r w:rsidRPr="005158C4">
        <w:rPr>
          <w:rFonts w:eastAsia="Arial"/>
        </w:rPr>
        <w:t>to</w:t>
      </w:r>
      <w:r w:rsidRPr="005158C4">
        <w:rPr>
          <w:rFonts w:eastAsia="Arial"/>
          <w:spacing w:val="-5"/>
        </w:rPr>
        <w:t xml:space="preserve"> </w:t>
      </w:r>
      <w:r w:rsidRPr="005158C4">
        <w:rPr>
          <w:rFonts w:eastAsia="Arial"/>
        </w:rPr>
        <w:t>export</w:t>
      </w:r>
      <w:r w:rsidRPr="005158C4">
        <w:rPr>
          <w:rFonts w:eastAsia="Arial"/>
          <w:spacing w:val="-5"/>
        </w:rPr>
        <w:t xml:space="preserve"> </w:t>
      </w:r>
      <w:r w:rsidRPr="005158C4">
        <w:rPr>
          <w:rFonts w:eastAsia="Arial"/>
        </w:rPr>
        <w:t>electricity</w:t>
      </w:r>
      <w:r w:rsidRPr="005158C4">
        <w:rPr>
          <w:rFonts w:eastAsia="Arial"/>
          <w:spacing w:val="-4"/>
        </w:rPr>
        <w:t xml:space="preserve"> </w:t>
      </w:r>
      <w:r w:rsidRPr="005158C4">
        <w:rPr>
          <w:rFonts w:eastAsia="Arial"/>
        </w:rPr>
        <w:t>to</w:t>
      </w:r>
      <w:r w:rsidRPr="005158C4">
        <w:rPr>
          <w:rFonts w:eastAsia="Arial"/>
          <w:spacing w:val="-3"/>
        </w:rPr>
        <w:t xml:space="preserve"> </w:t>
      </w:r>
      <w:r w:rsidRPr="005158C4">
        <w:rPr>
          <w:rFonts w:eastAsia="Arial"/>
        </w:rPr>
        <w:t>the</w:t>
      </w:r>
      <w:r w:rsidRPr="005158C4">
        <w:rPr>
          <w:rFonts w:eastAsia="Arial"/>
          <w:spacing w:val="-3"/>
        </w:rPr>
        <w:t xml:space="preserve"> </w:t>
      </w:r>
      <w:r w:rsidRPr="005158C4">
        <w:rPr>
          <w:rFonts w:eastAsia="Arial"/>
        </w:rPr>
        <w:t>Access</w:t>
      </w:r>
      <w:r w:rsidRPr="005158C4">
        <w:rPr>
          <w:rFonts w:eastAsia="Arial"/>
          <w:spacing w:val="-4"/>
        </w:rPr>
        <w:t xml:space="preserve"> </w:t>
      </w:r>
      <w:r w:rsidRPr="005158C4">
        <w:rPr>
          <w:rFonts w:eastAsia="Arial"/>
        </w:rPr>
        <w:t>Rights</w:t>
      </w:r>
      <w:r w:rsidRPr="005158C4">
        <w:rPr>
          <w:rFonts w:eastAsia="Arial"/>
          <w:spacing w:val="-4"/>
        </w:rPr>
        <w:t xml:space="preserve"> </w:t>
      </w:r>
      <w:r w:rsidRPr="005158C4">
        <w:rPr>
          <w:rFonts w:eastAsia="Arial"/>
        </w:rPr>
        <w:t>Network for any reason.</w:t>
      </w:r>
      <w:bookmarkEnd w:id="258"/>
    </w:p>
    <w:p w14:paraId="2579C2E8" w14:textId="77777777" w:rsidR="00642BA3" w:rsidRPr="00642BA3" w:rsidRDefault="00642BA3" w:rsidP="00642BA3">
      <w:pPr>
        <w:pStyle w:val="Heading1"/>
      </w:pPr>
      <w:bookmarkStart w:id="259" w:name="_Ref163685784"/>
      <w:bookmarkStart w:id="260" w:name="_Ref163713721"/>
      <w:bookmarkStart w:id="261" w:name="_Toc164776432"/>
      <w:bookmarkStart w:id="262" w:name="_Toc167712668"/>
      <w:r w:rsidRPr="00642BA3">
        <w:rPr>
          <w:rFonts w:eastAsia="Arial"/>
        </w:rPr>
        <w:t>GST</w:t>
      </w:r>
      <w:bookmarkEnd w:id="259"/>
      <w:bookmarkEnd w:id="260"/>
      <w:bookmarkEnd w:id="261"/>
      <w:bookmarkEnd w:id="262"/>
    </w:p>
    <w:p w14:paraId="4B370131" w14:textId="6277228A" w:rsidR="00642BA3" w:rsidRPr="00642BA3" w:rsidRDefault="00642BA3" w:rsidP="00642BA3">
      <w:pPr>
        <w:pStyle w:val="Heading2"/>
      </w:pPr>
      <w:bookmarkStart w:id="263" w:name="_Ref163685785"/>
      <w:bookmarkStart w:id="264" w:name="_Ref163713722"/>
      <w:bookmarkStart w:id="265" w:name="_Toc164776433"/>
      <w:bookmarkStart w:id="266" w:name="_Toc167712669"/>
      <w:r w:rsidRPr="00642BA3">
        <w:rPr>
          <w:rFonts w:eastAsia="Arial"/>
        </w:rPr>
        <w:t>Definitions</w:t>
      </w:r>
      <w:r w:rsidRPr="00642BA3">
        <w:rPr>
          <w:rFonts w:eastAsia="Arial"/>
          <w:spacing w:val="-6"/>
        </w:rPr>
        <w:t xml:space="preserve"> </w:t>
      </w:r>
      <w:r w:rsidRPr="00642BA3">
        <w:rPr>
          <w:rFonts w:eastAsia="Arial"/>
        </w:rPr>
        <w:t>and</w:t>
      </w:r>
      <w:r w:rsidRPr="00642BA3">
        <w:rPr>
          <w:rFonts w:eastAsia="Arial"/>
          <w:spacing w:val="-5"/>
        </w:rPr>
        <w:t xml:space="preserve"> </w:t>
      </w:r>
      <w:r w:rsidRPr="00642BA3">
        <w:rPr>
          <w:rFonts w:eastAsia="Arial"/>
          <w:spacing w:val="-2"/>
        </w:rPr>
        <w:t>interpretation</w:t>
      </w:r>
      <w:bookmarkEnd w:id="263"/>
      <w:bookmarkEnd w:id="264"/>
      <w:bookmarkEnd w:id="265"/>
      <w:bookmarkEnd w:id="266"/>
    </w:p>
    <w:p w14:paraId="18359683" w14:textId="4D32D5E0" w:rsidR="00642BA3" w:rsidRDefault="00642BA3" w:rsidP="00642BA3">
      <w:pPr>
        <w:pStyle w:val="Indent2"/>
      </w:pPr>
      <w:r w:rsidRPr="00642BA3">
        <w:rPr>
          <w:rFonts w:eastAsia="Arial"/>
        </w:rPr>
        <w:t>For</w:t>
      </w:r>
      <w:r w:rsidRPr="00642BA3">
        <w:rPr>
          <w:rFonts w:eastAsia="Arial"/>
          <w:spacing w:val="-6"/>
        </w:rPr>
        <w:t xml:space="preserve"> </w:t>
      </w:r>
      <w:r w:rsidRPr="00642BA3">
        <w:rPr>
          <w:rFonts w:eastAsia="Arial"/>
        </w:rPr>
        <w:t>the</w:t>
      </w:r>
      <w:r w:rsidRPr="00642BA3">
        <w:rPr>
          <w:rFonts w:eastAsia="Arial"/>
          <w:spacing w:val="-4"/>
        </w:rPr>
        <w:t xml:space="preserve"> </w:t>
      </w:r>
      <w:r w:rsidRPr="00642BA3">
        <w:rPr>
          <w:rFonts w:eastAsia="Arial"/>
        </w:rPr>
        <w:t>purposes</w:t>
      </w:r>
      <w:r w:rsidRPr="00642BA3">
        <w:rPr>
          <w:rFonts w:eastAsia="Arial"/>
          <w:spacing w:val="-3"/>
        </w:rPr>
        <w:t xml:space="preserve"> </w:t>
      </w:r>
      <w:r w:rsidRPr="00642BA3">
        <w:rPr>
          <w:rFonts w:eastAsia="Arial"/>
        </w:rPr>
        <w:t>of</w:t>
      </w:r>
      <w:r w:rsidRPr="00642BA3">
        <w:rPr>
          <w:rFonts w:eastAsia="Arial"/>
          <w:spacing w:val="-6"/>
        </w:rPr>
        <w:t xml:space="preserve"> </w:t>
      </w:r>
      <w:r w:rsidRPr="00642BA3">
        <w:rPr>
          <w:rFonts w:eastAsia="Arial"/>
        </w:rPr>
        <w:t>this</w:t>
      </w:r>
      <w:r w:rsidRPr="00642BA3">
        <w:rPr>
          <w:rFonts w:eastAsia="Arial"/>
          <w:spacing w:val="-6"/>
        </w:rPr>
        <w:t xml:space="preserve"> </w:t>
      </w:r>
      <w:r w:rsidRPr="00642BA3">
        <w:rPr>
          <w:rFonts w:eastAsia="Arial"/>
        </w:rPr>
        <w:t>clause</w:t>
      </w:r>
      <w:r w:rsidRPr="00642BA3">
        <w:rPr>
          <w:rFonts w:eastAsia="Arial"/>
          <w:spacing w:val="-6"/>
        </w:rPr>
        <w:t xml:space="preserve"> </w:t>
      </w:r>
      <w:r w:rsidR="00E7155D">
        <w:rPr>
          <w:rFonts w:eastAsia="Arial"/>
          <w:spacing w:val="-5"/>
        </w:rPr>
        <w:fldChar w:fldCharType="begin"/>
      </w:r>
      <w:r w:rsidR="00E7155D">
        <w:rPr>
          <w:rFonts w:eastAsia="Arial"/>
          <w:spacing w:val="-5"/>
        </w:rPr>
        <w:instrText xml:space="preserve">  REF _Ref163713721 \w \h \* MERGEFORMAT </w:instrText>
      </w:r>
      <w:r w:rsidR="00E7155D">
        <w:rPr>
          <w:rFonts w:eastAsia="Arial"/>
          <w:spacing w:val="-5"/>
        </w:rPr>
      </w:r>
      <w:r w:rsidR="00E7155D">
        <w:rPr>
          <w:rFonts w:eastAsia="Arial"/>
          <w:spacing w:val="-5"/>
        </w:rPr>
        <w:fldChar w:fldCharType="separate"/>
      </w:r>
      <w:r w:rsidR="009B5D7B" w:rsidRPr="009B5D7B">
        <w:rPr>
          <w:rFonts w:eastAsia="Arial"/>
          <w:color w:val="000000"/>
          <w:spacing w:val="-5"/>
        </w:rPr>
        <w:t>6</w:t>
      </w:r>
      <w:r w:rsidR="00E7155D">
        <w:rPr>
          <w:rFonts w:eastAsia="Arial"/>
          <w:spacing w:val="-5"/>
        </w:rPr>
        <w:fldChar w:fldCharType="end"/>
      </w:r>
      <w:r w:rsidRPr="00642BA3">
        <w:rPr>
          <w:rFonts w:eastAsia="Arial"/>
          <w:spacing w:val="-5"/>
        </w:rPr>
        <w:t>:</w:t>
      </w:r>
    </w:p>
    <w:p w14:paraId="3D6E0E29" w14:textId="6D96B04E" w:rsidR="00642BA3" w:rsidRPr="00D25FEF" w:rsidRDefault="00642BA3" w:rsidP="00642BA3">
      <w:pPr>
        <w:pStyle w:val="Heading3"/>
        <w:rPr>
          <w:rFonts w:eastAsia="Arial"/>
        </w:rPr>
      </w:pPr>
      <w:bookmarkStart w:id="267" w:name="_Ref163685786"/>
      <w:r w:rsidRPr="00642BA3">
        <w:rPr>
          <w:rFonts w:eastAsia="Arial"/>
        </w:rPr>
        <w:t>words</w:t>
      </w:r>
      <w:r w:rsidRPr="00D25FEF">
        <w:rPr>
          <w:rFonts w:eastAsia="Arial"/>
        </w:rPr>
        <w:t xml:space="preserve"> </w:t>
      </w:r>
      <w:r w:rsidRPr="00642BA3">
        <w:rPr>
          <w:rFonts w:eastAsia="Arial"/>
        </w:rPr>
        <w:t>and</w:t>
      </w:r>
      <w:r w:rsidRPr="00D25FEF">
        <w:rPr>
          <w:rFonts w:eastAsia="Arial"/>
        </w:rPr>
        <w:t xml:space="preserve"> </w:t>
      </w:r>
      <w:r w:rsidRPr="00642BA3">
        <w:rPr>
          <w:rFonts w:eastAsia="Arial"/>
        </w:rPr>
        <w:t>phrases</w:t>
      </w:r>
      <w:r w:rsidRPr="00D25FEF">
        <w:rPr>
          <w:rFonts w:eastAsia="Arial"/>
        </w:rPr>
        <w:t xml:space="preserve"> </w:t>
      </w:r>
      <w:r w:rsidRPr="00642BA3">
        <w:rPr>
          <w:rFonts w:eastAsia="Arial"/>
        </w:rPr>
        <w:t>which</w:t>
      </w:r>
      <w:r w:rsidRPr="00D25FEF">
        <w:rPr>
          <w:rFonts w:eastAsia="Arial"/>
        </w:rPr>
        <w:t xml:space="preserve"> </w:t>
      </w:r>
      <w:r w:rsidRPr="00642BA3">
        <w:rPr>
          <w:rFonts w:eastAsia="Arial"/>
        </w:rPr>
        <w:t>have</w:t>
      </w:r>
      <w:r w:rsidRPr="00D25FEF">
        <w:rPr>
          <w:rFonts w:eastAsia="Arial"/>
        </w:rPr>
        <w:t xml:space="preserve"> </w:t>
      </w:r>
      <w:r w:rsidRPr="00642BA3">
        <w:rPr>
          <w:rFonts w:eastAsia="Arial"/>
        </w:rPr>
        <w:t>a</w:t>
      </w:r>
      <w:r w:rsidRPr="00D25FEF">
        <w:rPr>
          <w:rFonts w:eastAsia="Arial"/>
        </w:rPr>
        <w:t xml:space="preserve"> </w:t>
      </w:r>
      <w:r w:rsidRPr="00642BA3">
        <w:rPr>
          <w:rFonts w:eastAsia="Arial"/>
        </w:rPr>
        <w:t>defined</w:t>
      </w:r>
      <w:r w:rsidRPr="00D25FEF">
        <w:rPr>
          <w:rFonts w:eastAsia="Arial"/>
        </w:rPr>
        <w:t xml:space="preserve"> </w:t>
      </w:r>
      <w:r w:rsidRPr="00642BA3">
        <w:rPr>
          <w:rFonts w:eastAsia="Arial"/>
        </w:rPr>
        <w:t>meaning</w:t>
      </w:r>
      <w:r w:rsidRPr="00D25FEF">
        <w:rPr>
          <w:rFonts w:eastAsia="Arial"/>
        </w:rPr>
        <w:t xml:space="preserve"> </w:t>
      </w:r>
      <w:r w:rsidRPr="00642BA3">
        <w:rPr>
          <w:rFonts w:eastAsia="Arial"/>
        </w:rPr>
        <w:t>in</w:t>
      </w:r>
      <w:r w:rsidRPr="00D25FEF">
        <w:rPr>
          <w:rFonts w:eastAsia="Arial"/>
        </w:rPr>
        <w:t xml:space="preserve"> </w:t>
      </w:r>
      <w:r w:rsidRPr="00642BA3">
        <w:rPr>
          <w:rFonts w:eastAsia="Arial"/>
        </w:rPr>
        <w:t>the</w:t>
      </w:r>
      <w:r w:rsidRPr="00D25FEF">
        <w:rPr>
          <w:rFonts w:eastAsia="Arial"/>
        </w:rPr>
        <w:t xml:space="preserve"> </w:t>
      </w:r>
      <w:r w:rsidRPr="00642BA3">
        <w:rPr>
          <w:rFonts w:eastAsia="Arial"/>
        </w:rPr>
        <w:t>GST</w:t>
      </w:r>
      <w:r w:rsidRPr="00D25FEF">
        <w:rPr>
          <w:rFonts w:eastAsia="Arial"/>
        </w:rPr>
        <w:t xml:space="preserve"> </w:t>
      </w:r>
      <w:r w:rsidRPr="00642BA3">
        <w:rPr>
          <w:rFonts w:eastAsia="Arial"/>
        </w:rPr>
        <w:t>Law</w:t>
      </w:r>
      <w:r w:rsidRPr="00D25FEF">
        <w:rPr>
          <w:rFonts w:eastAsia="Arial"/>
        </w:rPr>
        <w:t xml:space="preserve"> </w:t>
      </w:r>
      <w:r w:rsidRPr="00642BA3">
        <w:rPr>
          <w:rFonts w:eastAsia="Arial"/>
        </w:rPr>
        <w:t xml:space="preserve">have the same meaning when used in this clause </w:t>
      </w:r>
      <w:r w:rsidR="00E7155D">
        <w:rPr>
          <w:rFonts w:eastAsia="Arial"/>
        </w:rPr>
        <w:fldChar w:fldCharType="begin"/>
      </w:r>
      <w:r w:rsidR="00E7155D">
        <w:rPr>
          <w:rFonts w:eastAsia="Arial"/>
        </w:rPr>
        <w:instrText xml:space="preserve">  REF _Ref163713721 \w \h \* MERGEFORMAT </w:instrText>
      </w:r>
      <w:r w:rsidR="00E7155D">
        <w:rPr>
          <w:rFonts w:eastAsia="Arial"/>
        </w:rPr>
      </w:r>
      <w:r w:rsidR="00E7155D">
        <w:rPr>
          <w:rFonts w:eastAsia="Arial"/>
        </w:rPr>
        <w:fldChar w:fldCharType="separate"/>
      </w:r>
      <w:r w:rsidR="009B5D7B">
        <w:rPr>
          <w:rFonts w:eastAsia="Arial"/>
        </w:rPr>
        <w:t>6</w:t>
      </w:r>
      <w:r w:rsidR="00E7155D">
        <w:rPr>
          <w:rFonts w:eastAsia="Arial"/>
        </w:rPr>
        <w:fldChar w:fldCharType="end"/>
      </w:r>
      <w:r w:rsidRPr="00642BA3">
        <w:rPr>
          <w:rFonts w:eastAsia="Arial"/>
        </w:rPr>
        <w:t>, unless the contrary intention appears; and</w:t>
      </w:r>
      <w:bookmarkEnd w:id="267"/>
    </w:p>
    <w:p w14:paraId="2EEA1456" w14:textId="0F946101" w:rsidR="00642BA3" w:rsidRPr="00D25FEF" w:rsidRDefault="00642BA3" w:rsidP="00642BA3">
      <w:pPr>
        <w:pStyle w:val="Heading3"/>
        <w:rPr>
          <w:rFonts w:eastAsia="Arial"/>
        </w:rPr>
      </w:pPr>
      <w:bookmarkStart w:id="268" w:name="_Ref163685787"/>
      <w:r w:rsidRPr="00642BA3">
        <w:rPr>
          <w:rFonts w:eastAsia="Arial"/>
        </w:rPr>
        <w:t>each periodic or progressive component of a supply to which section 156-5(1)</w:t>
      </w:r>
      <w:r w:rsidRPr="00D25FEF">
        <w:rPr>
          <w:rFonts w:eastAsia="Arial"/>
        </w:rPr>
        <w:t xml:space="preserve"> </w:t>
      </w:r>
      <w:r w:rsidRPr="00642BA3">
        <w:rPr>
          <w:rFonts w:eastAsia="Arial"/>
        </w:rPr>
        <w:t>of</w:t>
      </w:r>
      <w:r w:rsidRPr="00D25FEF">
        <w:rPr>
          <w:rFonts w:eastAsia="Arial"/>
        </w:rPr>
        <w:t xml:space="preserve"> </w:t>
      </w:r>
      <w:r w:rsidRPr="00642BA3">
        <w:rPr>
          <w:rFonts w:eastAsia="Arial"/>
        </w:rPr>
        <w:t>the</w:t>
      </w:r>
      <w:r w:rsidRPr="00D25FEF">
        <w:rPr>
          <w:rFonts w:eastAsia="Arial"/>
        </w:rPr>
        <w:t xml:space="preserve"> </w:t>
      </w:r>
      <w:r w:rsidRPr="00642BA3">
        <w:rPr>
          <w:rFonts w:eastAsia="Arial"/>
        </w:rPr>
        <w:t>GST</w:t>
      </w:r>
      <w:r w:rsidRPr="00D25FEF">
        <w:rPr>
          <w:rFonts w:eastAsia="Arial"/>
        </w:rPr>
        <w:t xml:space="preserve"> </w:t>
      </w:r>
      <w:r w:rsidRPr="00642BA3">
        <w:rPr>
          <w:rFonts w:eastAsia="Arial"/>
        </w:rPr>
        <w:t>Law</w:t>
      </w:r>
      <w:r w:rsidRPr="00D25FEF">
        <w:rPr>
          <w:rFonts w:eastAsia="Arial"/>
        </w:rPr>
        <w:t xml:space="preserve"> </w:t>
      </w:r>
      <w:r w:rsidRPr="00642BA3">
        <w:rPr>
          <w:rFonts w:eastAsia="Arial"/>
        </w:rPr>
        <w:t>applies</w:t>
      </w:r>
      <w:r w:rsidRPr="00D25FEF">
        <w:rPr>
          <w:rFonts w:eastAsia="Arial"/>
        </w:rPr>
        <w:t xml:space="preserve"> </w:t>
      </w:r>
      <w:r w:rsidRPr="00642BA3">
        <w:rPr>
          <w:rFonts w:eastAsia="Arial"/>
        </w:rPr>
        <w:t>is</w:t>
      </w:r>
      <w:r w:rsidRPr="00D25FEF">
        <w:rPr>
          <w:rFonts w:eastAsia="Arial"/>
        </w:rPr>
        <w:t xml:space="preserve"> </w:t>
      </w:r>
      <w:r w:rsidRPr="00642BA3">
        <w:rPr>
          <w:rFonts w:eastAsia="Arial"/>
        </w:rPr>
        <w:t>to</w:t>
      </w:r>
      <w:r w:rsidRPr="00D25FEF">
        <w:rPr>
          <w:rFonts w:eastAsia="Arial"/>
        </w:rPr>
        <w:t xml:space="preserve"> </w:t>
      </w:r>
      <w:r w:rsidRPr="00642BA3">
        <w:rPr>
          <w:rFonts w:eastAsia="Arial"/>
        </w:rPr>
        <w:t>be</w:t>
      </w:r>
      <w:r w:rsidRPr="00D25FEF">
        <w:rPr>
          <w:rFonts w:eastAsia="Arial"/>
        </w:rPr>
        <w:t xml:space="preserve"> </w:t>
      </w:r>
      <w:r w:rsidRPr="00642BA3">
        <w:rPr>
          <w:rFonts w:eastAsia="Arial"/>
        </w:rPr>
        <w:t>treated</w:t>
      </w:r>
      <w:r w:rsidRPr="00D25FEF">
        <w:rPr>
          <w:rFonts w:eastAsia="Arial"/>
        </w:rPr>
        <w:t xml:space="preserve"> </w:t>
      </w:r>
      <w:r w:rsidRPr="00642BA3">
        <w:rPr>
          <w:rFonts w:eastAsia="Arial"/>
        </w:rPr>
        <w:t>as</w:t>
      </w:r>
      <w:r w:rsidRPr="00D25FEF">
        <w:rPr>
          <w:rFonts w:eastAsia="Arial"/>
        </w:rPr>
        <w:t xml:space="preserve"> </w:t>
      </w:r>
      <w:r w:rsidRPr="00642BA3">
        <w:rPr>
          <w:rFonts w:eastAsia="Arial"/>
        </w:rPr>
        <w:t>if</w:t>
      </w:r>
      <w:r w:rsidRPr="00D25FEF">
        <w:rPr>
          <w:rFonts w:eastAsia="Arial"/>
        </w:rPr>
        <w:t xml:space="preserve"> </w:t>
      </w:r>
      <w:r w:rsidRPr="00642BA3">
        <w:rPr>
          <w:rFonts w:eastAsia="Arial"/>
        </w:rPr>
        <w:t>it</w:t>
      </w:r>
      <w:r w:rsidRPr="00D25FEF">
        <w:rPr>
          <w:rFonts w:eastAsia="Arial"/>
        </w:rPr>
        <w:t xml:space="preserve"> </w:t>
      </w:r>
      <w:r w:rsidRPr="00642BA3">
        <w:rPr>
          <w:rFonts w:eastAsia="Arial"/>
        </w:rPr>
        <w:t>were</w:t>
      </w:r>
      <w:r w:rsidRPr="00D25FEF">
        <w:rPr>
          <w:rFonts w:eastAsia="Arial"/>
        </w:rPr>
        <w:t xml:space="preserve"> </w:t>
      </w:r>
      <w:r w:rsidRPr="00642BA3">
        <w:rPr>
          <w:rFonts w:eastAsia="Arial"/>
        </w:rPr>
        <w:t>a</w:t>
      </w:r>
      <w:r w:rsidRPr="00D25FEF">
        <w:rPr>
          <w:rFonts w:eastAsia="Arial"/>
        </w:rPr>
        <w:t xml:space="preserve"> </w:t>
      </w:r>
      <w:r w:rsidRPr="00642BA3">
        <w:rPr>
          <w:rFonts w:eastAsia="Arial"/>
        </w:rPr>
        <w:t xml:space="preserve">separate </w:t>
      </w:r>
      <w:r w:rsidRPr="00D25FEF">
        <w:rPr>
          <w:rFonts w:eastAsia="Arial"/>
        </w:rPr>
        <w:t>supply.</w:t>
      </w:r>
      <w:bookmarkEnd w:id="268"/>
    </w:p>
    <w:p w14:paraId="53AA067A" w14:textId="205D6C26" w:rsidR="00642BA3" w:rsidRPr="00642BA3" w:rsidRDefault="00642BA3" w:rsidP="00642BA3">
      <w:pPr>
        <w:pStyle w:val="Heading2"/>
      </w:pPr>
      <w:bookmarkStart w:id="269" w:name="_Ref163685788"/>
      <w:bookmarkStart w:id="270" w:name="_Ref163713723"/>
      <w:bookmarkStart w:id="271" w:name="_Toc164776434"/>
      <w:bookmarkStart w:id="272" w:name="_Toc167712670"/>
      <w:r w:rsidRPr="00642BA3">
        <w:rPr>
          <w:rFonts w:eastAsia="Arial"/>
        </w:rPr>
        <w:t>GST exclusive</w:t>
      </w:r>
      <w:bookmarkEnd w:id="269"/>
      <w:bookmarkEnd w:id="270"/>
      <w:bookmarkEnd w:id="271"/>
      <w:bookmarkEnd w:id="272"/>
    </w:p>
    <w:p w14:paraId="3CC769C9" w14:textId="77777777" w:rsidR="00642BA3" w:rsidRDefault="00642BA3" w:rsidP="00642BA3">
      <w:pPr>
        <w:pStyle w:val="Indent2"/>
      </w:pPr>
      <w:r w:rsidRPr="00642BA3">
        <w:rPr>
          <w:rFonts w:eastAsia="Arial"/>
        </w:rPr>
        <w:t>Unless</w:t>
      </w:r>
      <w:r w:rsidRPr="00642BA3">
        <w:rPr>
          <w:rFonts w:eastAsia="Arial"/>
          <w:spacing w:val="-4"/>
        </w:rPr>
        <w:t xml:space="preserve"> </w:t>
      </w:r>
      <w:r w:rsidRPr="00642BA3">
        <w:rPr>
          <w:rFonts w:eastAsia="Arial"/>
        </w:rPr>
        <w:t>this</w:t>
      </w:r>
      <w:r w:rsidRPr="00642BA3">
        <w:rPr>
          <w:rFonts w:eastAsia="Arial"/>
          <w:spacing w:val="-4"/>
        </w:rPr>
        <w:t xml:space="preserve"> </w:t>
      </w:r>
      <w:r w:rsidRPr="00642BA3">
        <w:rPr>
          <w:rFonts w:eastAsia="Arial"/>
        </w:rPr>
        <w:t>document</w:t>
      </w:r>
      <w:r w:rsidRPr="00642BA3">
        <w:rPr>
          <w:rFonts w:eastAsia="Arial"/>
          <w:spacing w:val="-5"/>
        </w:rPr>
        <w:t xml:space="preserve"> </w:t>
      </w:r>
      <w:r w:rsidRPr="00642BA3">
        <w:rPr>
          <w:rFonts w:eastAsia="Arial"/>
        </w:rPr>
        <w:t>expressly</w:t>
      </w:r>
      <w:r w:rsidRPr="00642BA3">
        <w:rPr>
          <w:rFonts w:eastAsia="Arial"/>
          <w:spacing w:val="-4"/>
        </w:rPr>
        <w:t xml:space="preserve"> </w:t>
      </w:r>
      <w:r w:rsidRPr="00642BA3">
        <w:rPr>
          <w:rFonts w:eastAsia="Arial"/>
        </w:rPr>
        <w:t>states</w:t>
      </w:r>
      <w:r w:rsidRPr="00642BA3">
        <w:rPr>
          <w:rFonts w:eastAsia="Arial"/>
          <w:spacing w:val="-4"/>
        </w:rPr>
        <w:t xml:space="preserve"> </w:t>
      </w:r>
      <w:r w:rsidRPr="00642BA3">
        <w:rPr>
          <w:rFonts w:eastAsia="Arial"/>
        </w:rPr>
        <w:t>otherwise,</w:t>
      </w:r>
      <w:r w:rsidRPr="00642BA3">
        <w:rPr>
          <w:rFonts w:eastAsia="Arial"/>
          <w:spacing w:val="-2"/>
        </w:rPr>
        <w:t xml:space="preserve"> </w:t>
      </w:r>
      <w:r w:rsidRPr="00642BA3">
        <w:rPr>
          <w:rFonts w:eastAsia="Arial"/>
        </w:rPr>
        <w:t>all</w:t>
      </w:r>
      <w:r w:rsidRPr="00642BA3">
        <w:rPr>
          <w:rFonts w:eastAsia="Arial"/>
          <w:spacing w:val="-6"/>
        </w:rPr>
        <w:t xml:space="preserve"> </w:t>
      </w:r>
      <w:r w:rsidRPr="00642BA3">
        <w:rPr>
          <w:rFonts w:eastAsia="Arial"/>
        </w:rPr>
        <w:t>consideration</w:t>
      </w:r>
      <w:r w:rsidRPr="00642BA3">
        <w:rPr>
          <w:rFonts w:eastAsia="Arial"/>
          <w:spacing w:val="-5"/>
        </w:rPr>
        <w:t xml:space="preserve"> </w:t>
      </w:r>
      <w:r w:rsidRPr="00642BA3">
        <w:rPr>
          <w:rFonts w:eastAsia="Arial"/>
        </w:rPr>
        <w:t>to</w:t>
      </w:r>
      <w:r w:rsidRPr="00642BA3">
        <w:rPr>
          <w:rFonts w:eastAsia="Arial"/>
          <w:spacing w:val="-5"/>
        </w:rPr>
        <w:t xml:space="preserve"> </w:t>
      </w:r>
      <w:r w:rsidRPr="00642BA3">
        <w:rPr>
          <w:rFonts w:eastAsia="Arial"/>
        </w:rPr>
        <w:t>be</w:t>
      </w:r>
      <w:r w:rsidRPr="00642BA3">
        <w:rPr>
          <w:rFonts w:eastAsia="Arial"/>
          <w:spacing w:val="-5"/>
        </w:rPr>
        <w:t xml:space="preserve"> </w:t>
      </w:r>
      <w:r w:rsidRPr="00642BA3">
        <w:rPr>
          <w:rFonts w:eastAsia="Arial"/>
        </w:rPr>
        <w:t>provided under this document is exclusive of GST.</w:t>
      </w:r>
    </w:p>
    <w:p w14:paraId="222938AD" w14:textId="5CE7DB12" w:rsidR="00642BA3" w:rsidRPr="00642BA3" w:rsidRDefault="00642BA3" w:rsidP="00642BA3">
      <w:pPr>
        <w:pStyle w:val="Heading2"/>
      </w:pPr>
      <w:bookmarkStart w:id="273" w:name="_bookmark143"/>
      <w:bookmarkStart w:id="274" w:name="_Ref163685789"/>
      <w:bookmarkStart w:id="275" w:name="_Ref163713724"/>
      <w:bookmarkStart w:id="276" w:name="_Toc164776435"/>
      <w:bookmarkStart w:id="277" w:name="_Toc167712671"/>
      <w:bookmarkEnd w:id="273"/>
      <w:r w:rsidRPr="00642BA3">
        <w:rPr>
          <w:rFonts w:eastAsia="Arial"/>
        </w:rPr>
        <w:t>Payment</w:t>
      </w:r>
      <w:r w:rsidRPr="00642BA3">
        <w:rPr>
          <w:rFonts w:eastAsia="Arial"/>
          <w:spacing w:val="-3"/>
        </w:rPr>
        <w:t xml:space="preserve"> </w:t>
      </w:r>
      <w:r w:rsidRPr="00642BA3">
        <w:rPr>
          <w:rFonts w:eastAsia="Arial"/>
        </w:rPr>
        <w:t>of</w:t>
      </w:r>
      <w:r w:rsidRPr="00642BA3">
        <w:rPr>
          <w:rFonts w:eastAsia="Arial"/>
          <w:spacing w:val="-4"/>
        </w:rPr>
        <w:t xml:space="preserve"> </w:t>
      </w:r>
      <w:r w:rsidRPr="00642BA3">
        <w:rPr>
          <w:rFonts w:eastAsia="Arial"/>
          <w:spacing w:val="-5"/>
        </w:rPr>
        <w:t>GST</w:t>
      </w:r>
      <w:bookmarkEnd w:id="274"/>
      <w:bookmarkEnd w:id="275"/>
      <w:bookmarkEnd w:id="276"/>
      <w:bookmarkEnd w:id="277"/>
    </w:p>
    <w:p w14:paraId="226FF9C0" w14:textId="5B82C5F2" w:rsidR="00642BA3" w:rsidRPr="005158C4" w:rsidRDefault="00642BA3" w:rsidP="00642BA3">
      <w:pPr>
        <w:pStyle w:val="Heading3"/>
      </w:pPr>
      <w:bookmarkStart w:id="278" w:name="_Ref163685790"/>
      <w:r w:rsidRPr="00642BA3">
        <w:rPr>
          <w:rFonts w:eastAsia="Arial"/>
        </w:rPr>
        <w:t>If</w:t>
      </w:r>
      <w:r w:rsidRPr="00642BA3">
        <w:rPr>
          <w:rFonts w:eastAsia="Arial"/>
          <w:spacing w:val="-5"/>
        </w:rPr>
        <w:t xml:space="preserve"> </w:t>
      </w:r>
      <w:r w:rsidRPr="00642BA3">
        <w:rPr>
          <w:rFonts w:eastAsia="Arial"/>
        </w:rPr>
        <w:t>GST</w:t>
      </w:r>
      <w:r w:rsidRPr="00642BA3">
        <w:rPr>
          <w:rFonts w:eastAsia="Arial"/>
          <w:spacing w:val="-5"/>
        </w:rPr>
        <w:t xml:space="preserve"> </w:t>
      </w:r>
      <w:r w:rsidRPr="00642BA3">
        <w:rPr>
          <w:rFonts w:eastAsia="Arial"/>
        </w:rPr>
        <w:t>is</w:t>
      </w:r>
      <w:r w:rsidRPr="00642BA3">
        <w:rPr>
          <w:rFonts w:eastAsia="Arial"/>
          <w:spacing w:val="-2"/>
        </w:rPr>
        <w:t xml:space="preserve"> </w:t>
      </w:r>
      <w:r w:rsidRPr="00642BA3">
        <w:rPr>
          <w:rFonts w:eastAsia="Arial"/>
        </w:rPr>
        <w:t>payable,</w:t>
      </w:r>
      <w:r w:rsidRPr="00642BA3">
        <w:rPr>
          <w:rFonts w:eastAsia="Arial"/>
          <w:spacing w:val="-4"/>
        </w:rPr>
        <w:t xml:space="preserve"> </w:t>
      </w:r>
      <w:r w:rsidRPr="00642BA3">
        <w:rPr>
          <w:rFonts w:eastAsia="Arial"/>
        </w:rPr>
        <w:t>or</w:t>
      </w:r>
      <w:r w:rsidRPr="00642BA3">
        <w:rPr>
          <w:rFonts w:eastAsia="Arial"/>
          <w:spacing w:val="-5"/>
        </w:rPr>
        <w:t xml:space="preserve"> </w:t>
      </w:r>
      <w:r w:rsidRPr="00642BA3">
        <w:rPr>
          <w:rFonts w:eastAsia="Arial"/>
        </w:rPr>
        <w:t>notionally</w:t>
      </w:r>
      <w:r w:rsidRPr="00642BA3">
        <w:rPr>
          <w:rFonts w:eastAsia="Arial"/>
          <w:spacing w:val="-2"/>
        </w:rPr>
        <w:t xml:space="preserve"> </w:t>
      </w:r>
      <w:r w:rsidRPr="00642BA3">
        <w:rPr>
          <w:rFonts w:eastAsia="Arial"/>
        </w:rPr>
        <w:t>payable,</w:t>
      </w:r>
      <w:r w:rsidRPr="00642BA3">
        <w:rPr>
          <w:rFonts w:eastAsia="Arial"/>
          <w:spacing w:val="-4"/>
        </w:rPr>
        <w:t xml:space="preserve"> </w:t>
      </w:r>
      <w:r w:rsidRPr="00642BA3">
        <w:rPr>
          <w:rFonts w:eastAsia="Arial"/>
        </w:rPr>
        <w:t>on</w:t>
      </w:r>
      <w:r w:rsidRPr="00642BA3">
        <w:rPr>
          <w:rFonts w:eastAsia="Arial"/>
          <w:spacing w:val="-4"/>
        </w:rPr>
        <w:t xml:space="preserve"> </w:t>
      </w:r>
      <w:r w:rsidRPr="00642BA3">
        <w:rPr>
          <w:rFonts w:eastAsia="Arial"/>
        </w:rPr>
        <w:t>a</w:t>
      </w:r>
      <w:r w:rsidRPr="00642BA3">
        <w:rPr>
          <w:rFonts w:eastAsia="Arial"/>
          <w:spacing w:val="-5"/>
        </w:rPr>
        <w:t xml:space="preserve"> </w:t>
      </w:r>
      <w:r w:rsidRPr="00642BA3">
        <w:rPr>
          <w:rFonts w:eastAsia="Arial"/>
        </w:rPr>
        <w:t>supply</w:t>
      </w:r>
      <w:r w:rsidRPr="00642BA3">
        <w:rPr>
          <w:rFonts w:eastAsia="Arial"/>
          <w:spacing w:val="-5"/>
        </w:rPr>
        <w:t xml:space="preserve"> </w:t>
      </w:r>
      <w:r w:rsidRPr="00642BA3">
        <w:rPr>
          <w:rFonts w:eastAsia="Arial"/>
        </w:rPr>
        <w:t>made</w:t>
      </w:r>
      <w:r w:rsidRPr="00642BA3">
        <w:rPr>
          <w:rFonts w:eastAsia="Arial"/>
          <w:spacing w:val="-3"/>
        </w:rPr>
        <w:t xml:space="preserve"> </w:t>
      </w:r>
      <w:r w:rsidRPr="00642BA3">
        <w:rPr>
          <w:rFonts w:eastAsia="Arial"/>
        </w:rPr>
        <w:t>in</w:t>
      </w:r>
      <w:r w:rsidRPr="00642BA3">
        <w:rPr>
          <w:rFonts w:eastAsia="Arial"/>
          <w:spacing w:val="-5"/>
        </w:rPr>
        <w:t xml:space="preserve"> </w:t>
      </w:r>
      <w:r w:rsidRPr="00642BA3">
        <w:rPr>
          <w:rFonts w:eastAsia="Arial"/>
        </w:rPr>
        <w:t>connection with this document, then the party providing the consideration for the supply agrees to pay to the supplier an additional amount equal to the amount of GST payable on that supply (“</w:t>
      </w:r>
      <w:r w:rsidRPr="00642BA3">
        <w:rPr>
          <w:rFonts w:eastAsia="Arial"/>
          <w:b/>
        </w:rPr>
        <w:t>GST Amount</w:t>
      </w:r>
      <w:r w:rsidRPr="00642BA3">
        <w:rPr>
          <w:rFonts w:eastAsia="Arial"/>
        </w:rPr>
        <w:t>”).</w:t>
      </w:r>
      <w:bookmarkEnd w:id="278"/>
    </w:p>
    <w:p w14:paraId="3C83AB23" w14:textId="77777777" w:rsidR="00642BA3" w:rsidRPr="00642BA3" w:rsidRDefault="00642BA3" w:rsidP="00642BA3">
      <w:pPr>
        <w:pStyle w:val="Heading3"/>
      </w:pPr>
      <w:bookmarkStart w:id="279" w:name="_Ref163685791"/>
      <w:r w:rsidRPr="00642BA3">
        <w:rPr>
          <w:rFonts w:eastAsia="Arial"/>
        </w:rPr>
        <w:t>Subject</w:t>
      </w:r>
      <w:r w:rsidRPr="00642BA3">
        <w:rPr>
          <w:rFonts w:eastAsia="Arial"/>
          <w:spacing w:val="-4"/>
        </w:rPr>
        <w:t xml:space="preserve"> </w:t>
      </w:r>
      <w:r w:rsidRPr="00642BA3">
        <w:rPr>
          <w:rFonts w:eastAsia="Arial"/>
        </w:rPr>
        <w:t>to</w:t>
      </w:r>
      <w:r w:rsidRPr="00642BA3">
        <w:rPr>
          <w:rFonts w:eastAsia="Arial"/>
          <w:spacing w:val="-4"/>
        </w:rPr>
        <w:t xml:space="preserve"> </w:t>
      </w:r>
      <w:r w:rsidRPr="00642BA3">
        <w:rPr>
          <w:rFonts w:eastAsia="Arial"/>
        </w:rPr>
        <w:t>the</w:t>
      </w:r>
      <w:r w:rsidRPr="00642BA3">
        <w:rPr>
          <w:rFonts w:eastAsia="Arial"/>
          <w:spacing w:val="-4"/>
        </w:rPr>
        <w:t xml:space="preserve"> </w:t>
      </w:r>
      <w:r w:rsidRPr="00642BA3">
        <w:rPr>
          <w:rFonts w:eastAsia="Arial"/>
        </w:rPr>
        <w:t>prior</w:t>
      </w:r>
      <w:r w:rsidRPr="00642BA3">
        <w:rPr>
          <w:rFonts w:eastAsia="Arial"/>
          <w:spacing w:val="-3"/>
        </w:rPr>
        <w:t xml:space="preserve"> </w:t>
      </w:r>
      <w:r w:rsidRPr="00642BA3">
        <w:rPr>
          <w:rFonts w:eastAsia="Arial"/>
        </w:rPr>
        <w:t>receipt</w:t>
      </w:r>
      <w:r w:rsidRPr="00642BA3">
        <w:rPr>
          <w:rFonts w:eastAsia="Arial"/>
          <w:spacing w:val="-2"/>
        </w:rPr>
        <w:t xml:space="preserve"> </w:t>
      </w:r>
      <w:r w:rsidRPr="00642BA3">
        <w:rPr>
          <w:rFonts w:eastAsia="Arial"/>
        </w:rPr>
        <w:t>of</w:t>
      </w:r>
      <w:r w:rsidRPr="00642BA3">
        <w:rPr>
          <w:rFonts w:eastAsia="Arial"/>
          <w:spacing w:val="-4"/>
        </w:rPr>
        <w:t xml:space="preserve"> </w:t>
      </w:r>
      <w:r w:rsidRPr="00642BA3">
        <w:rPr>
          <w:rFonts w:eastAsia="Arial"/>
        </w:rPr>
        <w:t>a</w:t>
      </w:r>
      <w:r w:rsidRPr="00642BA3">
        <w:rPr>
          <w:rFonts w:eastAsia="Arial"/>
          <w:spacing w:val="-4"/>
        </w:rPr>
        <w:t xml:space="preserve"> </w:t>
      </w:r>
      <w:r w:rsidRPr="00642BA3">
        <w:rPr>
          <w:rFonts w:eastAsia="Arial"/>
        </w:rPr>
        <w:t>tax</w:t>
      </w:r>
      <w:r w:rsidRPr="00642BA3">
        <w:rPr>
          <w:rFonts w:eastAsia="Arial"/>
          <w:spacing w:val="-3"/>
        </w:rPr>
        <w:t xml:space="preserve"> </w:t>
      </w:r>
      <w:r w:rsidRPr="00642BA3">
        <w:rPr>
          <w:rFonts w:eastAsia="Arial"/>
        </w:rPr>
        <w:t>invoice,</w:t>
      </w:r>
      <w:r w:rsidRPr="00642BA3">
        <w:rPr>
          <w:rFonts w:eastAsia="Arial"/>
          <w:spacing w:val="-4"/>
        </w:rPr>
        <w:t xml:space="preserve"> </w:t>
      </w:r>
      <w:r w:rsidRPr="00642BA3">
        <w:rPr>
          <w:rFonts w:eastAsia="Arial"/>
        </w:rPr>
        <w:t>the</w:t>
      </w:r>
      <w:r w:rsidRPr="00642BA3">
        <w:rPr>
          <w:rFonts w:eastAsia="Arial"/>
          <w:spacing w:val="-4"/>
        </w:rPr>
        <w:t xml:space="preserve"> </w:t>
      </w:r>
      <w:r w:rsidRPr="00642BA3">
        <w:rPr>
          <w:rFonts w:eastAsia="Arial"/>
        </w:rPr>
        <w:t>GST</w:t>
      </w:r>
      <w:r w:rsidRPr="00642BA3">
        <w:rPr>
          <w:rFonts w:eastAsia="Arial"/>
          <w:spacing w:val="-3"/>
        </w:rPr>
        <w:t xml:space="preserve"> </w:t>
      </w:r>
      <w:r w:rsidRPr="00642BA3">
        <w:rPr>
          <w:rFonts w:eastAsia="Arial"/>
        </w:rPr>
        <w:t>Amount</w:t>
      </w:r>
      <w:r w:rsidRPr="00642BA3">
        <w:rPr>
          <w:rFonts w:eastAsia="Arial"/>
          <w:spacing w:val="-4"/>
        </w:rPr>
        <w:t xml:space="preserve"> </w:t>
      </w:r>
      <w:r w:rsidRPr="00642BA3">
        <w:rPr>
          <w:rFonts w:eastAsia="Arial"/>
        </w:rPr>
        <w:t>is</w:t>
      </w:r>
      <w:r w:rsidRPr="00642BA3">
        <w:rPr>
          <w:rFonts w:eastAsia="Arial"/>
          <w:spacing w:val="-3"/>
        </w:rPr>
        <w:t xml:space="preserve"> </w:t>
      </w:r>
      <w:r w:rsidRPr="00642BA3">
        <w:rPr>
          <w:rFonts w:eastAsia="Arial"/>
        </w:rPr>
        <w:t>payable at the same time as the GST-exclusive consideration for the supply, or the first part of the GST-exclusive consideration for the supply (as the case may be), is payable or is to be provided.</w:t>
      </w:r>
      <w:bookmarkEnd w:id="279"/>
      <w:r w:rsidRPr="00642BA3">
        <w:rPr>
          <w:rFonts w:eastAsia="Arial"/>
        </w:rPr>
        <w:t xml:space="preserve"> </w:t>
      </w:r>
    </w:p>
    <w:p w14:paraId="48126434" w14:textId="3D929C51" w:rsidR="00642BA3" w:rsidRPr="005158C4" w:rsidRDefault="00642BA3" w:rsidP="00642BA3">
      <w:pPr>
        <w:pStyle w:val="Heading3"/>
      </w:pPr>
      <w:bookmarkStart w:id="280" w:name="_Ref163685792"/>
      <w:r w:rsidRPr="005158C4">
        <w:rPr>
          <w:rFonts w:eastAsia="Arial"/>
        </w:rPr>
        <w:t>This</w:t>
      </w:r>
      <w:r w:rsidRPr="005158C4">
        <w:rPr>
          <w:rFonts w:eastAsia="Arial"/>
          <w:spacing w:val="-2"/>
        </w:rPr>
        <w:t xml:space="preserve"> </w:t>
      </w:r>
      <w:r w:rsidRPr="005158C4">
        <w:rPr>
          <w:rFonts w:eastAsia="Arial"/>
        </w:rPr>
        <w:t>clause</w:t>
      </w:r>
      <w:r w:rsidRPr="005158C4">
        <w:rPr>
          <w:rFonts w:eastAsia="Arial"/>
          <w:spacing w:val="-3"/>
        </w:rPr>
        <w:t xml:space="preserve"> </w:t>
      </w:r>
      <w:r w:rsidRPr="005158C4">
        <w:rPr>
          <w:rFonts w:eastAsia="Arial"/>
        </w:rPr>
        <w:t>does</w:t>
      </w:r>
      <w:r w:rsidRPr="005158C4">
        <w:rPr>
          <w:rFonts w:eastAsia="Arial"/>
          <w:spacing w:val="-2"/>
        </w:rPr>
        <w:t xml:space="preserve"> </w:t>
      </w:r>
      <w:r w:rsidRPr="005158C4">
        <w:rPr>
          <w:rFonts w:eastAsia="Arial"/>
        </w:rPr>
        <w:t>not apply to</w:t>
      </w:r>
      <w:r w:rsidRPr="005158C4">
        <w:rPr>
          <w:rFonts w:eastAsia="Arial"/>
          <w:spacing w:val="-3"/>
        </w:rPr>
        <w:t xml:space="preserve"> </w:t>
      </w:r>
      <w:r w:rsidRPr="005158C4">
        <w:rPr>
          <w:rFonts w:eastAsia="Arial"/>
        </w:rPr>
        <w:t>the</w:t>
      </w:r>
      <w:r w:rsidRPr="005158C4">
        <w:rPr>
          <w:rFonts w:eastAsia="Arial"/>
          <w:spacing w:val="-3"/>
        </w:rPr>
        <w:t xml:space="preserve"> </w:t>
      </w:r>
      <w:r w:rsidRPr="005158C4">
        <w:rPr>
          <w:rFonts w:eastAsia="Arial"/>
        </w:rPr>
        <w:t>extent</w:t>
      </w:r>
      <w:r w:rsidRPr="005158C4">
        <w:rPr>
          <w:rFonts w:eastAsia="Arial"/>
          <w:spacing w:val="-3"/>
        </w:rPr>
        <w:t xml:space="preserve"> </w:t>
      </w:r>
      <w:r w:rsidRPr="005158C4">
        <w:rPr>
          <w:rFonts w:eastAsia="Arial"/>
        </w:rPr>
        <w:t>that</w:t>
      </w:r>
      <w:r w:rsidRPr="005158C4">
        <w:rPr>
          <w:rFonts w:eastAsia="Arial"/>
          <w:spacing w:val="-3"/>
        </w:rPr>
        <w:t xml:space="preserve"> </w:t>
      </w:r>
      <w:r w:rsidRPr="005158C4">
        <w:rPr>
          <w:rFonts w:eastAsia="Arial"/>
        </w:rPr>
        <w:t>the</w:t>
      </w:r>
      <w:r w:rsidRPr="005158C4">
        <w:rPr>
          <w:rFonts w:eastAsia="Arial"/>
          <w:spacing w:val="-3"/>
        </w:rPr>
        <w:t xml:space="preserve"> </w:t>
      </w:r>
      <w:r w:rsidRPr="005158C4">
        <w:rPr>
          <w:rFonts w:eastAsia="Arial"/>
        </w:rPr>
        <w:t>consideration</w:t>
      </w:r>
      <w:r w:rsidRPr="005158C4">
        <w:rPr>
          <w:rFonts w:eastAsia="Arial"/>
          <w:spacing w:val="-3"/>
        </w:rPr>
        <w:t xml:space="preserve"> </w:t>
      </w:r>
      <w:r w:rsidRPr="005158C4">
        <w:rPr>
          <w:rFonts w:eastAsia="Arial"/>
        </w:rPr>
        <w:t>for</w:t>
      </w:r>
      <w:r w:rsidRPr="005158C4">
        <w:rPr>
          <w:rFonts w:eastAsia="Arial"/>
          <w:spacing w:val="-2"/>
        </w:rPr>
        <w:t xml:space="preserve"> </w:t>
      </w:r>
      <w:r w:rsidRPr="005158C4">
        <w:rPr>
          <w:rFonts w:eastAsia="Arial"/>
        </w:rPr>
        <w:t>the supply</w:t>
      </w:r>
      <w:r w:rsidRPr="005158C4">
        <w:rPr>
          <w:rFonts w:eastAsia="Arial"/>
          <w:spacing w:val="-1"/>
        </w:rPr>
        <w:t xml:space="preserve"> </w:t>
      </w:r>
      <w:r w:rsidRPr="005158C4">
        <w:rPr>
          <w:rFonts w:eastAsia="Arial"/>
        </w:rPr>
        <w:t>is</w:t>
      </w:r>
      <w:r w:rsidRPr="005158C4">
        <w:rPr>
          <w:rFonts w:eastAsia="Arial"/>
          <w:spacing w:val="-3"/>
        </w:rPr>
        <w:t xml:space="preserve"> </w:t>
      </w:r>
      <w:r w:rsidRPr="005158C4">
        <w:rPr>
          <w:rFonts w:eastAsia="Arial"/>
        </w:rPr>
        <w:t>expressly</w:t>
      </w:r>
      <w:r w:rsidRPr="005158C4">
        <w:rPr>
          <w:rFonts w:eastAsia="Arial"/>
          <w:spacing w:val="-3"/>
        </w:rPr>
        <w:t xml:space="preserve"> </w:t>
      </w:r>
      <w:r w:rsidRPr="005158C4">
        <w:rPr>
          <w:rFonts w:eastAsia="Arial"/>
        </w:rPr>
        <w:t>stated</w:t>
      </w:r>
      <w:r w:rsidRPr="005158C4">
        <w:rPr>
          <w:rFonts w:eastAsia="Arial"/>
          <w:spacing w:val="-4"/>
        </w:rPr>
        <w:t xml:space="preserve"> </w:t>
      </w:r>
      <w:r w:rsidRPr="005158C4">
        <w:rPr>
          <w:rFonts w:eastAsia="Arial"/>
        </w:rPr>
        <w:t>to</w:t>
      </w:r>
      <w:r w:rsidRPr="005158C4">
        <w:rPr>
          <w:rFonts w:eastAsia="Arial"/>
          <w:spacing w:val="-4"/>
        </w:rPr>
        <w:t xml:space="preserve"> </w:t>
      </w:r>
      <w:r w:rsidRPr="005158C4">
        <w:rPr>
          <w:rFonts w:eastAsia="Arial"/>
        </w:rPr>
        <w:t>include</w:t>
      </w:r>
      <w:r w:rsidRPr="005158C4">
        <w:rPr>
          <w:rFonts w:eastAsia="Arial"/>
          <w:spacing w:val="-4"/>
        </w:rPr>
        <w:t xml:space="preserve"> </w:t>
      </w:r>
      <w:r w:rsidRPr="005158C4">
        <w:rPr>
          <w:rFonts w:eastAsia="Arial"/>
        </w:rPr>
        <w:t>GST</w:t>
      </w:r>
      <w:r w:rsidRPr="005158C4">
        <w:rPr>
          <w:rFonts w:eastAsia="Arial"/>
          <w:spacing w:val="-1"/>
        </w:rPr>
        <w:t xml:space="preserve"> </w:t>
      </w:r>
      <w:r w:rsidRPr="005158C4">
        <w:rPr>
          <w:rFonts w:eastAsia="Arial"/>
        </w:rPr>
        <w:t>or</w:t>
      </w:r>
      <w:r w:rsidRPr="005158C4">
        <w:rPr>
          <w:rFonts w:eastAsia="Arial"/>
          <w:spacing w:val="-3"/>
        </w:rPr>
        <w:t xml:space="preserve"> </w:t>
      </w:r>
      <w:r w:rsidRPr="005158C4">
        <w:rPr>
          <w:rFonts w:eastAsia="Arial"/>
        </w:rPr>
        <w:t>the</w:t>
      </w:r>
      <w:r w:rsidRPr="005158C4">
        <w:rPr>
          <w:rFonts w:eastAsia="Arial"/>
          <w:spacing w:val="-4"/>
        </w:rPr>
        <w:t xml:space="preserve"> </w:t>
      </w:r>
      <w:r w:rsidRPr="005158C4">
        <w:rPr>
          <w:rFonts w:eastAsia="Arial"/>
        </w:rPr>
        <w:t>supply</w:t>
      </w:r>
      <w:r w:rsidRPr="005158C4">
        <w:rPr>
          <w:rFonts w:eastAsia="Arial"/>
          <w:spacing w:val="-3"/>
        </w:rPr>
        <w:t xml:space="preserve"> </w:t>
      </w:r>
      <w:r w:rsidRPr="005158C4">
        <w:rPr>
          <w:rFonts w:eastAsia="Arial"/>
        </w:rPr>
        <w:t>is</w:t>
      </w:r>
      <w:r w:rsidRPr="005158C4">
        <w:rPr>
          <w:rFonts w:eastAsia="Arial"/>
          <w:spacing w:val="-3"/>
        </w:rPr>
        <w:t xml:space="preserve"> </w:t>
      </w:r>
      <w:r w:rsidRPr="005158C4">
        <w:rPr>
          <w:rFonts w:eastAsia="Arial"/>
        </w:rPr>
        <w:t>subject</w:t>
      </w:r>
      <w:r w:rsidRPr="005158C4">
        <w:rPr>
          <w:rFonts w:eastAsia="Arial"/>
          <w:spacing w:val="-4"/>
        </w:rPr>
        <w:t xml:space="preserve"> </w:t>
      </w:r>
      <w:r w:rsidRPr="005158C4">
        <w:rPr>
          <w:rFonts w:eastAsia="Arial"/>
        </w:rPr>
        <w:t>to</w:t>
      </w:r>
      <w:r w:rsidRPr="005158C4">
        <w:rPr>
          <w:rFonts w:eastAsia="Arial"/>
          <w:spacing w:val="-4"/>
        </w:rPr>
        <w:t xml:space="preserve"> </w:t>
      </w:r>
      <w:r w:rsidRPr="005158C4">
        <w:rPr>
          <w:rFonts w:eastAsia="Arial"/>
        </w:rPr>
        <w:t xml:space="preserve">a </w:t>
      </w:r>
      <w:r w:rsidRPr="005158C4">
        <w:rPr>
          <w:rFonts w:eastAsia="Arial"/>
          <w:spacing w:val="-2"/>
        </w:rPr>
        <w:t>reverse-charge.</w:t>
      </w:r>
      <w:bookmarkEnd w:id="280"/>
    </w:p>
    <w:p w14:paraId="49A95F92" w14:textId="6FD1F846" w:rsidR="00642BA3" w:rsidRDefault="00642BA3" w:rsidP="00642BA3">
      <w:pPr>
        <w:pStyle w:val="Heading2"/>
      </w:pPr>
      <w:bookmarkStart w:id="281" w:name="_Ref163685793"/>
      <w:bookmarkStart w:id="282" w:name="_Ref163713725"/>
      <w:bookmarkStart w:id="283" w:name="_Toc164776436"/>
      <w:bookmarkStart w:id="284" w:name="_Toc167712672"/>
      <w:r>
        <w:rPr>
          <w:rFonts w:eastAsia="Arial"/>
        </w:rPr>
        <w:t>Adjustment</w:t>
      </w:r>
      <w:r>
        <w:rPr>
          <w:rFonts w:eastAsia="Arial"/>
          <w:spacing w:val="-5"/>
        </w:rPr>
        <w:t xml:space="preserve"> </w:t>
      </w:r>
      <w:r>
        <w:rPr>
          <w:rFonts w:eastAsia="Arial"/>
          <w:spacing w:val="-2"/>
        </w:rPr>
        <w:t>events</w:t>
      </w:r>
      <w:bookmarkEnd w:id="281"/>
      <w:bookmarkEnd w:id="282"/>
      <w:bookmarkEnd w:id="283"/>
      <w:bookmarkEnd w:id="284"/>
    </w:p>
    <w:p w14:paraId="01C43125" w14:textId="77777777" w:rsidR="00642BA3" w:rsidRDefault="00642BA3" w:rsidP="00642BA3">
      <w:pPr>
        <w:pStyle w:val="Indent2"/>
      </w:pPr>
      <w:r>
        <w:rPr>
          <w:rFonts w:eastAsia="Arial"/>
        </w:rPr>
        <w:t>If an adjustment event arises for a supply made in connection with this document,</w:t>
      </w:r>
      <w:r>
        <w:rPr>
          <w:rFonts w:eastAsia="Arial"/>
          <w:spacing w:val="-4"/>
        </w:rPr>
        <w:t xml:space="preserve"> </w:t>
      </w:r>
      <w:r>
        <w:rPr>
          <w:rFonts w:eastAsia="Arial"/>
        </w:rPr>
        <w:t>then</w:t>
      </w:r>
      <w:r>
        <w:rPr>
          <w:rFonts w:eastAsia="Arial"/>
          <w:spacing w:val="-4"/>
        </w:rPr>
        <w:t xml:space="preserve"> </w:t>
      </w:r>
      <w:r>
        <w:rPr>
          <w:rFonts w:eastAsia="Arial"/>
        </w:rPr>
        <w:t>the</w:t>
      </w:r>
      <w:r>
        <w:rPr>
          <w:rFonts w:eastAsia="Arial"/>
          <w:spacing w:val="-4"/>
        </w:rPr>
        <w:t xml:space="preserve"> </w:t>
      </w:r>
      <w:r>
        <w:rPr>
          <w:rFonts w:eastAsia="Arial"/>
        </w:rPr>
        <w:t>GST</w:t>
      </w:r>
      <w:r>
        <w:rPr>
          <w:rFonts w:eastAsia="Arial"/>
          <w:spacing w:val="-1"/>
        </w:rPr>
        <w:t xml:space="preserve"> </w:t>
      </w:r>
      <w:r>
        <w:rPr>
          <w:rFonts w:eastAsia="Arial"/>
        </w:rPr>
        <w:t>Amount</w:t>
      </w:r>
      <w:r>
        <w:rPr>
          <w:rFonts w:eastAsia="Arial"/>
          <w:spacing w:val="-4"/>
        </w:rPr>
        <w:t xml:space="preserve"> </w:t>
      </w:r>
      <w:r>
        <w:rPr>
          <w:rFonts w:eastAsia="Arial"/>
        </w:rPr>
        <w:t>must</w:t>
      </w:r>
      <w:r>
        <w:rPr>
          <w:rFonts w:eastAsia="Arial"/>
          <w:spacing w:val="-4"/>
        </w:rPr>
        <w:t xml:space="preserve"> </w:t>
      </w:r>
      <w:r>
        <w:rPr>
          <w:rFonts w:eastAsia="Arial"/>
        </w:rPr>
        <w:t>be</w:t>
      </w:r>
      <w:r>
        <w:rPr>
          <w:rFonts w:eastAsia="Arial"/>
          <w:spacing w:val="-4"/>
        </w:rPr>
        <w:t xml:space="preserve"> </w:t>
      </w:r>
      <w:r>
        <w:rPr>
          <w:rFonts w:eastAsia="Arial"/>
        </w:rPr>
        <w:t>recalculated</w:t>
      </w:r>
      <w:r>
        <w:rPr>
          <w:rFonts w:eastAsia="Arial"/>
          <w:spacing w:val="-4"/>
        </w:rPr>
        <w:t xml:space="preserve"> </w:t>
      </w:r>
      <w:r>
        <w:rPr>
          <w:rFonts w:eastAsia="Arial"/>
        </w:rPr>
        <w:t>to</w:t>
      </w:r>
      <w:r>
        <w:rPr>
          <w:rFonts w:eastAsia="Arial"/>
          <w:spacing w:val="-4"/>
        </w:rPr>
        <w:t xml:space="preserve"> </w:t>
      </w:r>
      <w:r>
        <w:rPr>
          <w:rFonts w:eastAsia="Arial"/>
        </w:rPr>
        <w:t>reflect</w:t>
      </w:r>
      <w:r>
        <w:rPr>
          <w:rFonts w:eastAsia="Arial"/>
          <w:spacing w:val="-4"/>
        </w:rPr>
        <w:t xml:space="preserve"> </w:t>
      </w:r>
      <w:r>
        <w:rPr>
          <w:rFonts w:eastAsia="Arial"/>
        </w:rPr>
        <w:t>that</w:t>
      </w:r>
      <w:r>
        <w:rPr>
          <w:rFonts w:eastAsia="Arial"/>
          <w:spacing w:val="-2"/>
        </w:rPr>
        <w:t xml:space="preserve"> </w:t>
      </w:r>
      <w:r>
        <w:rPr>
          <w:rFonts w:eastAsia="Arial"/>
        </w:rPr>
        <w:t>adjustment. The</w:t>
      </w:r>
      <w:r>
        <w:rPr>
          <w:rFonts w:eastAsia="Arial"/>
          <w:spacing w:val="-4"/>
        </w:rPr>
        <w:t xml:space="preserve"> </w:t>
      </w:r>
      <w:r>
        <w:rPr>
          <w:rFonts w:eastAsia="Arial"/>
        </w:rPr>
        <w:t>supplier</w:t>
      </w:r>
      <w:r>
        <w:rPr>
          <w:rFonts w:eastAsia="Arial"/>
          <w:spacing w:val="-3"/>
        </w:rPr>
        <w:t xml:space="preserve"> </w:t>
      </w:r>
      <w:r>
        <w:rPr>
          <w:rFonts w:eastAsia="Arial"/>
        </w:rPr>
        <w:t>or</w:t>
      </w:r>
      <w:r>
        <w:rPr>
          <w:rFonts w:eastAsia="Arial"/>
          <w:spacing w:val="-3"/>
        </w:rPr>
        <w:t xml:space="preserve"> </w:t>
      </w:r>
      <w:r>
        <w:rPr>
          <w:rFonts w:eastAsia="Arial"/>
        </w:rPr>
        <w:t>the</w:t>
      </w:r>
      <w:r>
        <w:rPr>
          <w:rFonts w:eastAsia="Arial"/>
          <w:spacing w:val="-4"/>
        </w:rPr>
        <w:t xml:space="preserve"> </w:t>
      </w:r>
      <w:r>
        <w:rPr>
          <w:rFonts w:eastAsia="Arial"/>
        </w:rPr>
        <w:t>recipient</w:t>
      </w:r>
      <w:r>
        <w:rPr>
          <w:rFonts w:eastAsia="Arial"/>
          <w:spacing w:val="-4"/>
        </w:rPr>
        <w:t xml:space="preserve"> </w:t>
      </w:r>
      <w:r>
        <w:rPr>
          <w:rFonts w:eastAsia="Arial"/>
        </w:rPr>
        <w:t>(as</w:t>
      </w:r>
      <w:r>
        <w:rPr>
          <w:rFonts w:eastAsia="Arial"/>
          <w:spacing w:val="-3"/>
        </w:rPr>
        <w:t xml:space="preserve"> </w:t>
      </w:r>
      <w:r>
        <w:rPr>
          <w:rFonts w:eastAsia="Arial"/>
        </w:rPr>
        <w:t>the</w:t>
      </w:r>
      <w:r>
        <w:rPr>
          <w:rFonts w:eastAsia="Arial"/>
          <w:spacing w:val="-4"/>
        </w:rPr>
        <w:t xml:space="preserve"> </w:t>
      </w:r>
      <w:r>
        <w:rPr>
          <w:rFonts w:eastAsia="Arial"/>
        </w:rPr>
        <w:t>case</w:t>
      </w:r>
      <w:r>
        <w:rPr>
          <w:rFonts w:eastAsia="Arial"/>
          <w:spacing w:val="-2"/>
        </w:rPr>
        <w:t xml:space="preserve"> </w:t>
      </w:r>
      <w:r>
        <w:rPr>
          <w:rFonts w:eastAsia="Arial"/>
        </w:rPr>
        <w:t>may</w:t>
      </w:r>
      <w:r>
        <w:rPr>
          <w:rFonts w:eastAsia="Arial"/>
          <w:spacing w:val="-3"/>
        </w:rPr>
        <w:t xml:space="preserve"> </w:t>
      </w:r>
      <w:r>
        <w:rPr>
          <w:rFonts w:eastAsia="Arial"/>
        </w:rPr>
        <w:t>be)</w:t>
      </w:r>
      <w:r>
        <w:rPr>
          <w:rFonts w:eastAsia="Arial"/>
          <w:spacing w:val="-3"/>
        </w:rPr>
        <w:t xml:space="preserve"> </w:t>
      </w:r>
      <w:r>
        <w:rPr>
          <w:rFonts w:eastAsia="Arial"/>
        </w:rPr>
        <w:t>agrees</w:t>
      </w:r>
      <w:r>
        <w:rPr>
          <w:rFonts w:eastAsia="Arial"/>
          <w:spacing w:val="-3"/>
        </w:rPr>
        <w:t xml:space="preserve"> </w:t>
      </w:r>
      <w:r>
        <w:rPr>
          <w:rFonts w:eastAsia="Arial"/>
        </w:rPr>
        <w:t>to</w:t>
      </w:r>
      <w:r>
        <w:rPr>
          <w:rFonts w:eastAsia="Arial"/>
          <w:spacing w:val="-4"/>
        </w:rPr>
        <w:t xml:space="preserve"> </w:t>
      </w:r>
      <w:r>
        <w:rPr>
          <w:rFonts w:eastAsia="Arial"/>
        </w:rPr>
        <w:t>make</w:t>
      </w:r>
      <w:r>
        <w:rPr>
          <w:rFonts w:eastAsia="Arial"/>
          <w:spacing w:val="-4"/>
        </w:rPr>
        <w:t xml:space="preserve"> </w:t>
      </w:r>
      <w:r>
        <w:rPr>
          <w:rFonts w:eastAsia="Arial"/>
        </w:rPr>
        <w:t>any payments necessary to reflect the adjustment and the supplier agrees to issue an adjustment note.</w:t>
      </w:r>
    </w:p>
    <w:p w14:paraId="6FB4EE1F" w14:textId="0BA5182B" w:rsidR="00642BA3" w:rsidRDefault="00642BA3" w:rsidP="00642BA3">
      <w:pPr>
        <w:pStyle w:val="Heading2"/>
      </w:pPr>
      <w:bookmarkStart w:id="285" w:name="_Ref163685794"/>
      <w:bookmarkStart w:id="286" w:name="_Ref163713726"/>
      <w:bookmarkStart w:id="287" w:name="_Toc164776437"/>
      <w:bookmarkStart w:id="288" w:name="_Toc167712673"/>
      <w:r>
        <w:rPr>
          <w:rFonts w:eastAsia="Arial"/>
        </w:rPr>
        <w:t>Reimbursements</w:t>
      </w:r>
      <w:bookmarkEnd w:id="285"/>
      <w:bookmarkEnd w:id="286"/>
      <w:bookmarkEnd w:id="287"/>
      <w:bookmarkEnd w:id="288"/>
    </w:p>
    <w:p w14:paraId="0B200D88" w14:textId="1942B293" w:rsidR="00642BA3" w:rsidRDefault="00642BA3" w:rsidP="00642BA3">
      <w:pPr>
        <w:pStyle w:val="Indent2"/>
      </w:pPr>
      <w:r>
        <w:rPr>
          <w:rFonts w:eastAsia="Arial"/>
        </w:rPr>
        <w:t>Any payment, indemnity, reimbursement or similar obligation that is required to be</w:t>
      </w:r>
      <w:r>
        <w:rPr>
          <w:rFonts w:eastAsia="Arial"/>
          <w:spacing w:val="-4"/>
        </w:rPr>
        <w:t xml:space="preserve"> </w:t>
      </w:r>
      <w:r>
        <w:rPr>
          <w:rFonts w:eastAsia="Arial"/>
        </w:rPr>
        <w:t>made</w:t>
      </w:r>
      <w:r>
        <w:rPr>
          <w:rFonts w:eastAsia="Arial"/>
          <w:spacing w:val="-2"/>
        </w:rPr>
        <w:t xml:space="preserve"> </w:t>
      </w:r>
      <w:r>
        <w:rPr>
          <w:rFonts w:eastAsia="Arial"/>
        </w:rPr>
        <w:t>in</w:t>
      </w:r>
      <w:r>
        <w:rPr>
          <w:rFonts w:eastAsia="Arial"/>
          <w:spacing w:val="-4"/>
        </w:rPr>
        <w:t xml:space="preserve"> </w:t>
      </w:r>
      <w:r>
        <w:rPr>
          <w:rFonts w:eastAsia="Arial"/>
        </w:rPr>
        <w:t>connection</w:t>
      </w:r>
      <w:r>
        <w:rPr>
          <w:rFonts w:eastAsia="Arial"/>
          <w:spacing w:val="-4"/>
        </w:rPr>
        <w:t xml:space="preserve"> </w:t>
      </w:r>
      <w:r>
        <w:rPr>
          <w:rFonts w:eastAsia="Arial"/>
        </w:rPr>
        <w:t>with</w:t>
      </w:r>
      <w:r>
        <w:rPr>
          <w:rFonts w:eastAsia="Arial"/>
          <w:spacing w:val="-2"/>
        </w:rPr>
        <w:t xml:space="preserve"> </w:t>
      </w:r>
      <w:r>
        <w:rPr>
          <w:rFonts w:eastAsia="Arial"/>
        </w:rPr>
        <w:t>this</w:t>
      </w:r>
      <w:r>
        <w:rPr>
          <w:rFonts w:eastAsia="Arial"/>
          <w:spacing w:val="-3"/>
        </w:rPr>
        <w:t xml:space="preserve"> </w:t>
      </w:r>
      <w:r>
        <w:rPr>
          <w:rFonts w:eastAsia="Arial"/>
        </w:rPr>
        <w:t>document</w:t>
      </w:r>
      <w:r>
        <w:rPr>
          <w:rFonts w:eastAsia="Arial"/>
          <w:spacing w:val="-4"/>
        </w:rPr>
        <w:t xml:space="preserve"> </w:t>
      </w:r>
      <w:r>
        <w:rPr>
          <w:rFonts w:eastAsia="Arial"/>
        </w:rPr>
        <w:t>which</w:t>
      </w:r>
      <w:r>
        <w:rPr>
          <w:rFonts w:eastAsia="Arial"/>
          <w:spacing w:val="-2"/>
        </w:rPr>
        <w:t xml:space="preserve"> </w:t>
      </w:r>
      <w:r>
        <w:rPr>
          <w:rFonts w:eastAsia="Arial"/>
        </w:rPr>
        <w:t>is</w:t>
      </w:r>
      <w:r>
        <w:rPr>
          <w:rFonts w:eastAsia="Arial"/>
          <w:spacing w:val="-3"/>
        </w:rPr>
        <w:t xml:space="preserve"> </w:t>
      </w:r>
      <w:r>
        <w:rPr>
          <w:rFonts w:eastAsia="Arial"/>
        </w:rPr>
        <w:t>calculated</w:t>
      </w:r>
      <w:r>
        <w:rPr>
          <w:rFonts w:eastAsia="Arial"/>
          <w:spacing w:val="-4"/>
        </w:rPr>
        <w:t xml:space="preserve"> </w:t>
      </w:r>
      <w:r>
        <w:rPr>
          <w:rFonts w:eastAsia="Arial"/>
        </w:rPr>
        <w:t>by</w:t>
      </w:r>
      <w:r>
        <w:rPr>
          <w:rFonts w:eastAsia="Arial"/>
          <w:spacing w:val="-2"/>
        </w:rPr>
        <w:t xml:space="preserve"> </w:t>
      </w:r>
      <w:r>
        <w:rPr>
          <w:rFonts w:eastAsia="Arial"/>
        </w:rPr>
        <w:t>reference</w:t>
      </w:r>
      <w:r>
        <w:rPr>
          <w:rFonts w:eastAsia="Arial"/>
          <w:spacing w:val="-4"/>
        </w:rPr>
        <w:t xml:space="preserve"> </w:t>
      </w:r>
      <w:r>
        <w:rPr>
          <w:rFonts w:eastAsia="Arial"/>
        </w:rPr>
        <w:t>to</w:t>
      </w:r>
      <w:r>
        <w:rPr>
          <w:rFonts w:eastAsia="Arial"/>
          <w:spacing w:val="-4"/>
        </w:rPr>
        <w:t xml:space="preserve"> </w:t>
      </w:r>
      <w:r>
        <w:rPr>
          <w:rFonts w:eastAsia="Arial"/>
        </w:rPr>
        <w:t>an amount paid by another party must be reduced by the amount of any input tax credits</w:t>
      </w:r>
      <w:r>
        <w:rPr>
          <w:rFonts w:eastAsia="Arial"/>
          <w:spacing w:val="-2"/>
        </w:rPr>
        <w:t xml:space="preserve"> </w:t>
      </w:r>
      <w:r>
        <w:rPr>
          <w:rFonts w:eastAsia="Arial"/>
        </w:rPr>
        <w:t>which</w:t>
      </w:r>
      <w:r>
        <w:rPr>
          <w:rFonts w:eastAsia="Arial"/>
          <w:spacing w:val="-3"/>
        </w:rPr>
        <w:t xml:space="preserve"> </w:t>
      </w:r>
      <w:r>
        <w:rPr>
          <w:rFonts w:eastAsia="Arial"/>
        </w:rPr>
        <w:t>the</w:t>
      </w:r>
      <w:r>
        <w:rPr>
          <w:rFonts w:eastAsia="Arial"/>
          <w:spacing w:val="-3"/>
        </w:rPr>
        <w:t xml:space="preserve"> </w:t>
      </w:r>
      <w:r>
        <w:rPr>
          <w:rFonts w:eastAsia="Arial"/>
        </w:rPr>
        <w:t>other</w:t>
      </w:r>
      <w:r>
        <w:rPr>
          <w:rFonts w:eastAsia="Arial"/>
          <w:spacing w:val="-2"/>
        </w:rPr>
        <w:t xml:space="preserve"> </w:t>
      </w:r>
      <w:r>
        <w:rPr>
          <w:rFonts w:eastAsia="Arial"/>
        </w:rPr>
        <w:t>party</w:t>
      </w:r>
      <w:r>
        <w:rPr>
          <w:rFonts w:eastAsia="Arial"/>
          <w:spacing w:val="-2"/>
        </w:rPr>
        <w:t xml:space="preserve"> </w:t>
      </w:r>
      <w:r>
        <w:rPr>
          <w:rFonts w:eastAsia="Arial"/>
        </w:rPr>
        <w:t>(or</w:t>
      </w:r>
      <w:r>
        <w:rPr>
          <w:rFonts w:eastAsia="Arial"/>
          <w:spacing w:val="-2"/>
        </w:rPr>
        <w:t xml:space="preserve"> </w:t>
      </w:r>
      <w:r>
        <w:rPr>
          <w:rFonts w:eastAsia="Arial"/>
        </w:rPr>
        <w:t>the</w:t>
      </w:r>
      <w:r>
        <w:rPr>
          <w:rFonts w:eastAsia="Arial"/>
          <w:spacing w:val="-3"/>
        </w:rPr>
        <w:t xml:space="preserve"> </w:t>
      </w:r>
      <w:r>
        <w:rPr>
          <w:rFonts w:eastAsia="Arial"/>
        </w:rPr>
        <w:t>representative</w:t>
      </w:r>
      <w:r>
        <w:rPr>
          <w:rFonts w:eastAsia="Arial"/>
          <w:spacing w:val="-1"/>
        </w:rPr>
        <w:t xml:space="preserve"> </w:t>
      </w:r>
      <w:r>
        <w:rPr>
          <w:rFonts w:eastAsia="Arial"/>
        </w:rPr>
        <w:t>member</w:t>
      </w:r>
      <w:r>
        <w:rPr>
          <w:rFonts w:eastAsia="Arial"/>
          <w:spacing w:val="-2"/>
        </w:rPr>
        <w:t xml:space="preserve"> </w:t>
      </w:r>
      <w:r>
        <w:rPr>
          <w:rFonts w:eastAsia="Arial"/>
        </w:rPr>
        <w:t>of</w:t>
      </w:r>
      <w:r>
        <w:rPr>
          <w:rFonts w:eastAsia="Arial"/>
          <w:spacing w:val="-3"/>
        </w:rPr>
        <w:t xml:space="preserve"> </w:t>
      </w:r>
      <w:r>
        <w:rPr>
          <w:rFonts w:eastAsia="Arial"/>
        </w:rPr>
        <w:t>any</w:t>
      </w:r>
      <w:r>
        <w:rPr>
          <w:rFonts w:eastAsia="Arial"/>
          <w:spacing w:val="-2"/>
        </w:rPr>
        <w:t xml:space="preserve"> </w:t>
      </w:r>
      <w:r>
        <w:rPr>
          <w:rFonts w:eastAsia="Arial"/>
        </w:rPr>
        <w:t>GST</w:t>
      </w:r>
      <w:r>
        <w:rPr>
          <w:rFonts w:eastAsia="Arial"/>
          <w:spacing w:val="-2"/>
        </w:rPr>
        <w:t xml:space="preserve"> </w:t>
      </w:r>
      <w:r>
        <w:rPr>
          <w:rFonts w:eastAsia="Arial"/>
        </w:rPr>
        <w:t>group</w:t>
      </w:r>
      <w:r>
        <w:rPr>
          <w:rFonts w:eastAsia="Arial"/>
          <w:spacing w:val="-3"/>
        </w:rPr>
        <w:t xml:space="preserve"> </w:t>
      </w:r>
      <w:r>
        <w:rPr>
          <w:rFonts w:eastAsia="Arial"/>
        </w:rPr>
        <w:t>of which the other party is a member) is entitled.</w:t>
      </w:r>
      <w:r>
        <w:rPr>
          <w:rFonts w:eastAsia="Arial"/>
          <w:spacing w:val="40"/>
        </w:rPr>
        <w:t xml:space="preserve"> </w:t>
      </w:r>
      <w:r>
        <w:rPr>
          <w:rFonts w:eastAsia="Arial"/>
        </w:rPr>
        <w:t xml:space="preserve">If the reduced payment is consideration for a Taxable Supply, then clause </w:t>
      </w:r>
      <w:r w:rsidR="00E7155D">
        <w:rPr>
          <w:rFonts w:eastAsia="Arial"/>
        </w:rPr>
        <w:fldChar w:fldCharType="begin"/>
      </w:r>
      <w:r w:rsidR="00E7155D">
        <w:rPr>
          <w:rFonts w:eastAsia="Arial"/>
        </w:rPr>
        <w:instrText xml:space="preserve">  REF _Ref163713724 \w \h \* MERGEFORMAT </w:instrText>
      </w:r>
      <w:r w:rsidR="00E7155D">
        <w:rPr>
          <w:rFonts w:eastAsia="Arial"/>
        </w:rPr>
      </w:r>
      <w:r w:rsidR="00E7155D">
        <w:rPr>
          <w:rFonts w:eastAsia="Arial"/>
        </w:rPr>
        <w:fldChar w:fldCharType="separate"/>
      </w:r>
      <w:r w:rsidR="009B5D7B" w:rsidRPr="009B5D7B">
        <w:rPr>
          <w:rFonts w:eastAsia="Arial"/>
          <w:color w:val="000000"/>
        </w:rPr>
        <w:t>6.3</w:t>
      </w:r>
      <w:r w:rsidR="00E7155D">
        <w:rPr>
          <w:rFonts w:eastAsia="Arial"/>
        </w:rPr>
        <w:fldChar w:fldCharType="end"/>
      </w:r>
      <w:r>
        <w:rPr>
          <w:rFonts w:eastAsia="Arial"/>
        </w:rPr>
        <w:t xml:space="preserve"> applies to the reduced payment.</w:t>
      </w:r>
    </w:p>
    <w:p w14:paraId="77F3E883" w14:textId="6F6FAEA2" w:rsidR="00642BA3" w:rsidRDefault="00642BA3" w:rsidP="00642BA3">
      <w:pPr>
        <w:pStyle w:val="Heading1"/>
      </w:pPr>
      <w:bookmarkStart w:id="289" w:name="_bookmark144"/>
      <w:bookmarkStart w:id="290" w:name="_Ref163685795"/>
      <w:bookmarkStart w:id="291" w:name="_Ref163713727"/>
      <w:bookmarkStart w:id="292" w:name="_Toc164776438"/>
      <w:bookmarkStart w:id="293" w:name="_Toc167712674"/>
      <w:bookmarkEnd w:id="289"/>
      <w:r>
        <w:rPr>
          <w:rFonts w:eastAsia="Arial"/>
        </w:rPr>
        <w:t>Default</w:t>
      </w:r>
      <w:r>
        <w:rPr>
          <w:rFonts w:eastAsia="Arial"/>
          <w:spacing w:val="-4"/>
        </w:rPr>
        <w:t xml:space="preserve"> </w:t>
      </w:r>
      <w:r>
        <w:rPr>
          <w:rFonts w:eastAsia="Arial"/>
        </w:rPr>
        <w:t>and</w:t>
      </w:r>
      <w:r>
        <w:rPr>
          <w:rFonts w:eastAsia="Arial"/>
          <w:spacing w:val="-3"/>
        </w:rPr>
        <w:t xml:space="preserve"> </w:t>
      </w:r>
      <w:r>
        <w:rPr>
          <w:rFonts w:eastAsia="Arial"/>
          <w:spacing w:val="-2"/>
        </w:rPr>
        <w:t>Termination</w:t>
      </w:r>
      <w:bookmarkEnd w:id="290"/>
      <w:bookmarkEnd w:id="291"/>
      <w:bookmarkEnd w:id="292"/>
      <w:bookmarkEnd w:id="293"/>
    </w:p>
    <w:p w14:paraId="632BE119" w14:textId="623C000F" w:rsidR="00642BA3" w:rsidRDefault="00642BA3" w:rsidP="00642BA3">
      <w:pPr>
        <w:pStyle w:val="Heading2"/>
      </w:pPr>
      <w:bookmarkStart w:id="294" w:name="_bookmark145"/>
      <w:bookmarkStart w:id="295" w:name="_Ref163685796"/>
      <w:bookmarkStart w:id="296" w:name="_Ref163713728"/>
      <w:bookmarkStart w:id="297" w:name="_Ref163686338"/>
      <w:bookmarkStart w:id="298" w:name="_Toc164776439"/>
      <w:bookmarkStart w:id="299" w:name="_Toc167712675"/>
      <w:bookmarkEnd w:id="294"/>
      <w:r>
        <w:rPr>
          <w:rFonts w:eastAsia="Arial"/>
        </w:rPr>
        <w:t>Automatic</w:t>
      </w:r>
      <w:r>
        <w:rPr>
          <w:rFonts w:eastAsia="Arial"/>
          <w:spacing w:val="-7"/>
        </w:rPr>
        <w:t xml:space="preserve"> </w:t>
      </w:r>
      <w:r>
        <w:rPr>
          <w:rFonts w:eastAsia="Arial"/>
        </w:rPr>
        <w:t>termination</w:t>
      </w:r>
      <w:bookmarkEnd w:id="295"/>
      <w:bookmarkEnd w:id="296"/>
      <w:bookmarkEnd w:id="297"/>
      <w:bookmarkEnd w:id="298"/>
      <w:bookmarkEnd w:id="299"/>
    </w:p>
    <w:p w14:paraId="2567717F" w14:textId="2D01C20A" w:rsidR="00642BA3" w:rsidRDefault="00642BA3" w:rsidP="00642BA3">
      <w:pPr>
        <w:pStyle w:val="Indent2"/>
      </w:pPr>
      <w:r>
        <w:rPr>
          <w:rFonts w:eastAsia="Arial"/>
        </w:rPr>
        <w:t>If either the Access PDA is terminated or Access Right Holder’s Access Right expires,</w:t>
      </w:r>
      <w:r>
        <w:rPr>
          <w:rFonts w:eastAsia="Arial"/>
          <w:spacing w:val="-6"/>
        </w:rPr>
        <w:t xml:space="preserve"> </w:t>
      </w:r>
      <w:r>
        <w:rPr>
          <w:rFonts w:eastAsia="Arial"/>
        </w:rPr>
        <w:t>then</w:t>
      </w:r>
      <w:r>
        <w:rPr>
          <w:rFonts w:eastAsia="Arial"/>
          <w:spacing w:val="-4"/>
        </w:rPr>
        <w:t xml:space="preserve"> </w:t>
      </w:r>
      <w:r>
        <w:rPr>
          <w:rFonts w:eastAsia="Arial"/>
        </w:rPr>
        <w:t>this</w:t>
      </w:r>
      <w:r>
        <w:rPr>
          <w:rFonts w:eastAsia="Arial"/>
          <w:spacing w:val="-2"/>
        </w:rPr>
        <w:t xml:space="preserve"> </w:t>
      </w:r>
      <w:r>
        <w:rPr>
          <w:rFonts w:eastAsia="Arial"/>
        </w:rPr>
        <w:t>document</w:t>
      </w:r>
      <w:r>
        <w:rPr>
          <w:rFonts w:eastAsia="Arial"/>
          <w:spacing w:val="-4"/>
        </w:rPr>
        <w:t xml:space="preserve"> </w:t>
      </w:r>
      <w:r>
        <w:rPr>
          <w:rFonts w:eastAsia="Arial"/>
        </w:rPr>
        <w:t>will</w:t>
      </w:r>
      <w:r>
        <w:rPr>
          <w:rFonts w:eastAsia="Arial"/>
          <w:spacing w:val="-4"/>
        </w:rPr>
        <w:t xml:space="preserve"> </w:t>
      </w:r>
      <w:r>
        <w:rPr>
          <w:rFonts w:eastAsia="Arial"/>
        </w:rPr>
        <w:t>automatically</w:t>
      </w:r>
      <w:r>
        <w:rPr>
          <w:rFonts w:eastAsia="Arial"/>
          <w:spacing w:val="-5"/>
        </w:rPr>
        <w:t xml:space="preserve"> </w:t>
      </w:r>
      <w:r>
        <w:rPr>
          <w:rFonts w:eastAsia="Arial"/>
        </w:rPr>
        <w:t>terminate with immediate effect on the date the Access PDA is terminated or the Access Right expires (as relevant).</w:t>
      </w:r>
    </w:p>
    <w:p w14:paraId="3AB276EF" w14:textId="2DFFE6A8" w:rsidR="00642BA3" w:rsidRDefault="00642BA3" w:rsidP="00642BA3">
      <w:pPr>
        <w:pStyle w:val="Heading2"/>
      </w:pPr>
      <w:bookmarkStart w:id="300" w:name="_bookmark146"/>
      <w:bookmarkStart w:id="301" w:name="_Ref163685797"/>
      <w:bookmarkStart w:id="302" w:name="_Ref163713729"/>
      <w:bookmarkStart w:id="303" w:name="_Toc164776440"/>
      <w:bookmarkStart w:id="304" w:name="_Toc167712676"/>
      <w:bookmarkEnd w:id="300"/>
      <w:r>
        <w:rPr>
          <w:rFonts w:eastAsia="Arial"/>
        </w:rPr>
        <w:lastRenderedPageBreak/>
        <w:t>Termination</w:t>
      </w:r>
      <w:r>
        <w:rPr>
          <w:rFonts w:eastAsia="Arial"/>
          <w:spacing w:val="-5"/>
        </w:rPr>
        <w:t xml:space="preserve"> </w:t>
      </w:r>
      <w:r>
        <w:rPr>
          <w:rFonts w:eastAsia="Arial"/>
        </w:rPr>
        <w:t>by</w:t>
      </w:r>
      <w:r>
        <w:rPr>
          <w:rFonts w:eastAsia="Arial"/>
          <w:spacing w:val="-2"/>
        </w:rPr>
        <w:t xml:space="preserve"> </w:t>
      </w:r>
      <w:r>
        <w:rPr>
          <w:rFonts w:eastAsia="Arial"/>
          <w:spacing w:val="-5"/>
        </w:rPr>
        <w:t>SFV</w:t>
      </w:r>
      <w:bookmarkEnd w:id="301"/>
      <w:bookmarkEnd w:id="302"/>
      <w:bookmarkEnd w:id="303"/>
      <w:bookmarkEnd w:id="304"/>
    </w:p>
    <w:p w14:paraId="6B8993D3" w14:textId="77777777" w:rsidR="00642BA3" w:rsidRDefault="00642BA3" w:rsidP="00642BA3">
      <w:pPr>
        <w:pStyle w:val="Indent2"/>
      </w:pPr>
      <w:r>
        <w:rPr>
          <w:rFonts w:eastAsia="Arial"/>
        </w:rPr>
        <w:t>SFV</w:t>
      </w:r>
      <w:r>
        <w:rPr>
          <w:rFonts w:eastAsia="Arial"/>
          <w:spacing w:val="-3"/>
        </w:rPr>
        <w:t xml:space="preserve"> </w:t>
      </w:r>
      <w:r>
        <w:rPr>
          <w:rFonts w:eastAsia="Arial"/>
        </w:rPr>
        <w:t>may</w:t>
      </w:r>
      <w:r>
        <w:rPr>
          <w:rFonts w:eastAsia="Arial"/>
          <w:spacing w:val="-4"/>
        </w:rPr>
        <w:t xml:space="preserve"> </w:t>
      </w:r>
      <w:r>
        <w:rPr>
          <w:rFonts w:eastAsia="Arial"/>
        </w:rPr>
        <w:t>terminate</w:t>
      </w:r>
      <w:r>
        <w:rPr>
          <w:rFonts w:eastAsia="Arial"/>
          <w:spacing w:val="-3"/>
        </w:rPr>
        <w:t xml:space="preserve"> </w:t>
      </w:r>
      <w:r>
        <w:rPr>
          <w:rFonts w:eastAsia="Arial"/>
        </w:rPr>
        <w:t>this</w:t>
      </w:r>
      <w:r>
        <w:rPr>
          <w:rFonts w:eastAsia="Arial"/>
          <w:spacing w:val="-1"/>
        </w:rPr>
        <w:t xml:space="preserve"> </w:t>
      </w:r>
      <w:r>
        <w:rPr>
          <w:rFonts w:eastAsia="Arial"/>
        </w:rPr>
        <w:t>document</w:t>
      </w:r>
      <w:r>
        <w:rPr>
          <w:rFonts w:eastAsia="Arial"/>
          <w:spacing w:val="-3"/>
        </w:rPr>
        <w:t xml:space="preserve"> </w:t>
      </w:r>
      <w:r>
        <w:rPr>
          <w:rFonts w:eastAsia="Arial"/>
        </w:rPr>
        <w:t>with</w:t>
      </w:r>
      <w:r>
        <w:rPr>
          <w:rFonts w:eastAsia="Arial"/>
          <w:spacing w:val="-5"/>
        </w:rPr>
        <w:t xml:space="preserve"> </w:t>
      </w:r>
      <w:r>
        <w:rPr>
          <w:rFonts w:eastAsia="Arial"/>
        </w:rPr>
        <w:t>immediate</w:t>
      </w:r>
      <w:r>
        <w:rPr>
          <w:rFonts w:eastAsia="Arial"/>
          <w:spacing w:val="-3"/>
        </w:rPr>
        <w:t xml:space="preserve"> </w:t>
      </w:r>
      <w:r>
        <w:rPr>
          <w:rFonts w:eastAsia="Arial"/>
        </w:rPr>
        <w:t>effect</w:t>
      </w:r>
      <w:r>
        <w:rPr>
          <w:rFonts w:eastAsia="Arial"/>
          <w:spacing w:val="-5"/>
        </w:rPr>
        <w:t xml:space="preserve"> </w:t>
      </w:r>
      <w:r>
        <w:rPr>
          <w:rFonts w:eastAsia="Arial"/>
        </w:rPr>
        <w:t>by</w:t>
      </w:r>
      <w:r>
        <w:rPr>
          <w:rFonts w:eastAsia="Arial"/>
          <w:spacing w:val="-4"/>
        </w:rPr>
        <w:t xml:space="preserve"> </w:t>
      </w:r>
      <w:r>
        <w:rPr>
          <w:rFonts w:eastAsia="Arial"/>
        </w:rPr>
        <w:t>notice</w:t>
      </w:r>
      <w:r>
        <w:rPr>
          <w:rFonts w:eastAsia="Arial"/>
          <w:spacing w:val="-5"/>
        </w:rPr>
        <w:t xml:space="preserve"> </w:t>
      </w:r>
      <w:r>
        <w:rPr>
          <w:rFonts w:eastAsia="Arial"/>
        </w:rPr>
        <w:t>in</w:t>
      </w:r>
      <w:r>
        <w:rPr>
          <w:rFonts w:eastAsia="Arial"/>
          <w:spacing w:val="-5"/>
        </w:rPr>
        <w:t xml:space="preserve"> </w:t>
      </w:r>
      <w:r>
        <w:rPr>
          <w:rFonts w:eastAsia="Arial"/>
        </w:rPr>
        <w:t>writing</w:t>
      </w:r>
      <w:r>
        <w:rPr>
          <w:rFonts w:eastAsia="Arial"/>
          <w:spacing w:val="-5"/>
        </w:rPr>
        <w:t xml:space="preserve"> </w:t>
      </w:r>
      <w:r>
        <w:rPr>
          <w:rFonts w:eastAsia="Arial"/>
        </w:rPr>
        <w:t>to Access Right Holder if:</w:t>
      </w:r>
    </w:p>
    <w:p w14:paraId="65BD0B5B" w14:textId="0DEDC0C3" w:rsidR="00642BA3" w:rsidRPr="005158C4" w:rsidRDefault="00642BA3" w:rsidP="00642BA3">
      <w:pPr>
        <w:pStyle w:val="Heading3"/>
      </w:pPr>
      <w:bookmarkStart w:id="305" w:name="_bookmark147"/>
      <w:bookmarkStart w:id="306" w:name="_Ref163685799"/>
      <w:bookmarkEnd w:id="305"/>
      <w:r w:rsidRPr="005158C4">
        <w:rPr>
          <w:rFonts w:eastAsia="Arial"/>
          <w:color w:val="000000"/>
        </w:rPr>
        <w:t>(</w:t>
      </w:r>
      <w:r w:rsidRPr="005158C4">
        <w:rPr>
          <w:rFonts w:eastAsia="Arial"/>
          <w:b/>
          <w:color w:val="000000"/>
        </w:rPr>
        <w:t>Financial</w:t>
      </w:r>
      <w:r w:rsidRPr="005158C4">
        <w:rPr>
          <w:rFonts w:eastAsia="Arial"/>
          <w:b/>
          <w:color w:val="000000"/>
          <w:spacing w:val="-7"/>
        </w:rPr>
        <w:t xml:space="preserve"> </w:t>
      </w:r>
      <w:r w:rsidRPr="005158C4">
        <w:rPr>
          <w:rFonts w:eastAsia="Arial"/>
          <w:b/>
          <w:color w:val="000000"/>
        </w:rPr>
        <w:t>Default</w:t>
      </w:r>
      <w:r w:rsidRPr="005158C4">
        <w:rPr>
          <w:rFonts w:eastAsia="Arial"/>
          <w:color w:val="000000"/>
        </w:rPr>
        <w:t>)</w:t>
      </w:r>
      <w:r w:rsidRPr="005158C4">
        <w:rPr>
          <w:rFonts w:eastAsia="Arial"/>
          <w:color w:val="000000"/>
          <w:spacing w:val="-4"/>
        </w:rPr>
        <w:t xml:space="preserve"> </w:t>
      </w:r>
      <w:r w:rsidRPr="005158C4">
        <w:rPr>
          <w:rFonts w:eastAsia="Arial"/>
          <w:color w:val="000000"/>
        </w:rPr>
        <w:t>a</w:t>
      </w:r>
      <w:r w:rsidRPr="005158C4">
        <w:rPr>
          <w:rFonts w:eastAsia="Arial"/>
          <w:color w:val="000000"/>
          <w:spacing w:val="-7"/>
        </w:rPr>
        <w:t xml:space="preserve"> </w:t>
      </w:r>
      <w:r w:rsidRPr="005158C4">
        <w:rPr>
          <w:rFonts w:eastAsia="Arial"/>
          <w:color w:val="000000"/>
        </w:rPr>
        <w:t>Financial</w:t>
      </w:r>
      <w:r w:rsidRPr="005158C4">
        <w:rPr>
          <w:rFonts w:eastAsia="Arial"/>
          <w:color w:val="000000"/>
          <w:spacing w:val="-5"/>
        </w:rPr>
        <w:t xml:space="preserve"> </w:t>
      </w:r>
      <w:r w:rsidRPr="005158C4">
        <w:rPr>
          <w:rFonts w:eastAsia="Arial"/>
          <w:color w:val="000000"/>
        </w:rPr>
        <w:t>Default</w:t>
      </w:r>
      <w:r w:rsidRPr="005158C4">
        <w:rPr>
          <w:rFonts w:eastAsia="Arial"/>
          <w:color w:val="000000"/>
          <w:spacing w:val="-5"/>
        </w:rPr>
        <w:t xml:space="preserve"> </w:t>
      </w:r>
      <w:r w:rsidRPr="005158C4">
        <w:rPr>
          <w:rFonts w:eastAsia="Arial"/>
          <w:color w:val="000000"/>
        </w:rPr>
        <w:t>occurs</w:t>
      </w:r>
      <w:r w:rsidRPr="005158C4">
        <w:rPr>
          <w:rFonts w:eastAsia="Arial"/>
          <w:color w:val="000000"/>
          <w:spacing w:val="-6"/>
        </w:rPr>
        <w:t xml:space="preserve"> </w:t>
      </w:r>
      <w:r w:rsidRPr="005158C4">
        <w:rPr>
          <w:rFonts w:eastAsia="Arial"/>
          <w:color w:val="000000"/>
        </w:rPr>
        <w:t>and</w:t>
      </w:r>
      <w:r w:rsidRPr="005158C4">
        <w:rPr>
          <w:rFonts w:eastAsia="Arial"/>
          <w:color w:val="000000"/>
          <w:spacing w:val="-5"/>
        </w:rPr>
        <w:t xml:space="preserve"> </w:t>
      </w:r>
      <w:r w:rsidRPr="005158C4">
        <w:rPr>
          <w:rFonts w:eastAsia="Arial"/>
          <w:color w:val="000000"/>
        </w:rPr>
        <w:t>Access</w:t>
      </w:r>
      <w:r w:rsidRPr="005158C4">
        <w:rPr>
          <w:rFonts w:eastAsia="Arial"/>
          <w:color w:val="000000"/>
          <w:spacing w:val="-6"/>
        </w:rPr>
        <w:t xml:space="preserve"> </w:t>
      </w:r>
      <w:r w:rsidRPr="005158C4">
        <w:rPr>
          <w:rFonts w:eastAsia="Arial"/>
          <w:color w:val="000000"/>
        </w:rPr>
        <w:t>Right Holder does not remedy that Financial Default within 10 Business Days after receiving notice from SFV of that default;</w:t>
      </w:r>
      <w:bookmarkEnd w:id="306"/>
    </w:p>
    <w:p w14:paraId="0D522F3C" w14:textId="059741D8" w:rsidR="00642BA3" w:rsidRPr="005158C4" w:rsidRDefault="00642BA3" w:rsidP="00642BA3">
      <w:pPr>
        <w:pStyle w:val="Heading3"/>
      </w:pPr>
      <w:bookmarkStart w:id="307" w:name="_Ref163628065"/>
      <w:r w:rsidRPr="005158C4">
        <w:rPr>
          <w:rFonts w:eastAsia="Arial"/>
        </w:rPr>
        <w:t>(</w:t>
      </w:r>
      <w:r w:rsidRPr="005158C4">
        <w:rPr>
          <w:rFonts w:eastAsia="Arial"/>
          <w:b/>
        </w:rPr>
        <w:t>Non-Financial</w:t>
      </w:r>
      <w:r w:rsidRPr="005158C4">
        <w:rPr>
          <w:rFonts w:eastAsia="Arial"/>
          <w:b/>
          <w:spacing w:val="-10"/>
        </w:rPr>
        <w:t xml:space="preserve"> </w:t>
      </w:r>
      <w:r w:rsidRPr="005158C4">
        <w:rPr>
          <w:rFonts w:eastAsia="Arial"/>
          <w:b/>
        </w:rPr>
        <w:t>Default</w:t>
      </w:r>
      <w:r w:rsidRPr="005158C4">
        <w:rPr>
          <w:rFonts w:eastAsia="Arial"/>
        </w:rPr>
        <w:t>)</w:t>
      </w:r>
      <w:r w:rsidRPr="005158C4">
        <w:rPr>
          <w:rFonts w:eastAsia="Arial"/>
          <w:spacing w:val="-9"/>
        </w:rPr>
        <w:t xml:space="preserve"> </w:t>
      </w:r>
      <w:r w:rsidRPr="005158C4">
        <w:rPr>
          <w:rFonts w:eastAsia="Arial"/>
        </w:rPr>
        <w:t>a</w:t>
      </w:r>
      <w:r w:rsidRPr="005158C4">
        <w:rPr>
          <w:rFonts w:eastAsia="Arial"/>
          <w:spacing w:val="-8"/>
        </w:rPr>
        <w:t xml:space="preserve"> </w:t>
      </w:r>
      <w:r w:rsidRPr="005158C4">
        <w:rPr>
          <w:rFonts w:eastAsia="Arial"/>
        </w:rPr>
        <w:t>Non-Financial</w:t>
      </w:r>
      <w:r w:rsidRPr="005158C4">
        <w:rPr>
          <w:rFonts w:eastAsia="Arial"/>
          <w:spacing w:val="-11"/>
        </w:rPr>
        <w:t xml:space="preserve"> </w:t>
      </w:r>
      <w:r w:rsidRPr="005158C4">
        <w:rPr>
          <w:rFonts w:eastAsia="Arial"/>
        </w:rPr>
        <w:t>Default</w:t>
      </w:r>
      <w:r w:rsidRPr="005158C4">
        <w:rPr>
          <w:rFonts w:eastAsia="Arial"/>
          <w:spacing w:val="-8"/>
        </w:rPr>
        <w:t xml:space="preserve"> </w:t>
      </w:r>
      <w:r w:rsidRPr="005158C4">
        <w:rPr>
          <w:rFonts w:eastAsia="Arial"/>
        </w:rPr>
        <w:t>occurs</w:t>
      </w:r>
      <w:r w:rsidRPr="005158C4">
        <w:rPr>
          <w:rFonts w:eastAsia="Arial"/>
          <w:spacing w:val="-9"/>
        </w:rPr>
        <w:t xml:space="preserve"> </w:t>
      </w:r>
      <w:r w:rsidRPr="005158C4">
        <w:rPr>
          <w:rFonts w:eastAsia="Arial"/>
          <w:spacing w:val="-4"/>
        </w:rPr>
        <w:t>and:</w:t>
      </w:r>
      <w:bookmarkEnd w:id="307"/>
    </w:p>
    <w:p w14:paraId="5D19A75E" w14:textId="18929FC9" w:rsidR="00642BA3" w:rsidRPr="005158C4" w:rsidRDefault="00642BA3" w:rsidP="00642BA3">
      <w:pPr>
        <w:pStyle w:val="Heading4"/>
      </w:pPr>
      <w:bookmarkStart w:id="308" w:name="_Ref163685800"/>
      <w:r w:rsidRPr="005158C4">
        <w:rPr>
          <w:rFonts w:eastAsia="Arial"/>
        </w:rPr>
        <w:t>Access Right Holder does not commence remedying that Non- Financial</w:t>
      </w:r>
      <w:r w:rsidRPr="005158C4">
        <w:rPr>
          <w:rFonts w:eastAsia="Arial"/>
          <w:spacing w:val="-7"/>
        </w:rPr>
        <w:t xml:space="preserve"> </w:t>
      </w:r>
      <w:r w:rsidRPr="005158C4">
        <w:rPr>
          <w:rFonts w:eastAsia="Arial"/>
        </w:rPr>
        <w:t>Default</w:t>
      </w:r>
      <w:r w:rsidRPr="005158C4">
        <w:rPr>
          <w:rFonts w:eastAsia="Arial"/>
          <w:spacing w:val="-6"/>
        </w:rPr>
        <w:t xml:space="preserve"> </w:t>
      </w:r>
      <w:r w:rsidRPr="005158C4">
        <w:rPr>
          <w:rFonts w:eastAsia="Arial"/>
        </w:rPr>
        <w:t>within</w:t>
      </w:r>
      <w:r w:rsidRPr="005158C4">
        <w:rPr>
          <w:rFonts w:eastAsia="Arial"/>
          <w:spacing w:val="-6"/>
        </w:rPr>
        <w:t xml:space="preserve"> </w:t>
      </w:r>
      <w:r w:rsidRPr="005158C4">
        <w:rPr>
          <w:rFonts w:eastAsia="Arial"/>
        </w:rPr>
        <w:t>20</w:t>
      </w:r>
      <w:r w:rsidRPr="005158C4">
        <w:rPr>
          <w:rFonts w:eastAsia="Arial"/>
          <w:spacing w:val="-4"/>
        </w:rPr>
        <w:t xml:space="preserve"> </w:t>
      </w:r>
      <w:r w:rsidRPr="005158C4">
        <w:rPr>
          <w:rFonts w:eastAsia="Arial"/>
        </w:rPr>
        <w:t>Business</w:t>
      </w:r>
      <w:r w:rsidRPr="005158C4">
        <w:rPr>
          <w:rFonts w:eastAsia="Arial"/>
          <w:spacing w:val="-5"/>
        </w:rPr>
        <w:t xml:space="preserve"> </w:t>
      </w:r>
      <w:r w:rsidRPr="005158C4">
        <w:rPr>
          <w:rFonts w:eastAsia="Arial"/>
        </w:rPr>
        <w:t>Days</w:t>
      </w:r>
      <w:r w:rsidRPr="005158C4">
        <w:rPr>
          <w:rFonts w:eastAsia="Arial"/>
          <w:spacing w:val="-5"/>
        </w:rPr>
        <w:t xml:space="preserve"> </w:t>
      </w:r>
      <w:r w:rsidRPr="005158C4">
        <w:rPr>
          <w:rFonts w:eastAsia="Arial"/>
        </w:rPr>
        <w:t>after</w:t>
      </w:r>
      <w:r w:rsidRPr="005158C4">
        <w:rPr>
          <w:rFonts w:eastAsia="Arial"/>
          <w:spacing w:val="-5"/>
        </w:rPr>
        <w:t xml:space="preserve"> </w:t>
      </w:r>
      <w:r w:rsidRPr="005158C4">
        <w:rPr>
          <w:rFonts w:eastAsia="Arial"/>
        </w:rPr>
        <w:t>receiving</w:t>
      </w:r>
      <w:r w:rsidRPr="005158C4">
        <w:rPr>
          <w:rFonts w:eastAsia="Arial"/>
          <w:spacing w:val="-6"/>
        </w:rPr>
        <w:t xml:space="preserve"> </w:t>
      </w:r>
      <w:r w:rsidRPr="005158C4">
        <w:rPr>
          <w:rFonts w:eastAsia="Arial"/>
        </w:rPr>
        <w:t>notice from SFV of that default (“</w:t>
      </w:r>
      <w:r w:rsidRPr="005158C4">
        <w:rPr>
          <w:rFonts w:eastAsia="Arial"/>
          <w:b/>
        </w:rPr>
        <w:t>Breach Notice</w:t>
      </w:r>
      <w:r w:rsidRPr="005158C4">
        <w:rPr>
          <w:rFonts w:eastAsia="Arial"/>
        </w:rPr>
        <w:t>”); or</w:t>
      </w:r>
      <w:bookmarkEnd w:id="308"/>
    </w:p>
    <w:p w14:paraId="18F56A47" w14:textId="03F82B96" w:rsidR="00642BA3" w:rsidRPr="005158C4" w:rsidRDefault="00642BA3" w:rsidP="00642BA3">
      <w:pPr>
        <w:pStyle w:val="Heading4"/>
      </w:pPr>
      <w:bookmarkStart w:id="309" w:name="_Ref163685801"/>
      <w:r w:rsidRPr="005158C4">
        <w:rPr>
          <w:rFonts w:eastAsia="Arial"/>
        </w:rPr>
        <w:t>if</w:t>
      </w:r>
      <w:r w:rsidRPr="005158C4">
        <w:rPr>
          <w:rFonts w:eastAsia="Arial"/>
          <w:spacing w:val="-6"/>
        </w:rPr>
        <w:t xml:space="preserve"> </w:t>
      </w:r>
      <w:r w:rsidRPr="005158C4">
        <w:rPr>
          <w:rFonts w:eastAsia="Arial"/>
        </w:rPr>
        <w:t>Access</w:t>
      </w:r>
      <w:r w:rsidRPr="005158C4">
        <w:rPr>
          <w:rFonts w:eastAsia="Arial"/>
          <w:spacing w:val="-5"/>
        </w:rPr>
        <w:t xml:space="preserve"> </w:t>
      </w:r>
      <w:r w:rsidRPr="005158C4">
        <w:rPr>
          <w:rFonts w:eastAsia="Arial"/>
        </w:rPr>
        <w:t>Right</w:t>
      </w:r>
      <w:r w:rsidRPr="005158C4">
        <w:rPr>
          <w:rFonts w:eastAsia="Arial"/>
          <w:spacing w:val="-6"/>
        </w:rPr>
        <w:t xml:space="preserve"> </w:t>
      </w:r>
      <w:r w:rsidRPr="005158C4">
        <w:rPr>
          <w:rFonts w:eastAsia="Arial"/>
        </w:rPr>
        <w:t>Holder</w:t>
      </w:r>
      <w:r w:rsidRPr="005158C4">
        <w:rPr>
          <w:rFonts w:eastAsia="Arial"/>
          <w:spacing w:val="-5"/>
        </w:rPr>
        <w:t xml:space="preserve"> </w:t>
      </w:r>
      <w:r w:rsidRPr="005158C4">
        <w:rPr>
          <w:rFonts w:eastAsia="Arial"/>
        </w:rPr>
        <w:t>has</w:t>
      </w:r>
      <w:r w:rsidRPr="005158C4">
        <w:rPr>
          <w:rFonts w:eastAsia="Arial"/>
          <w:spacing w:val="-5"/>
        </w:rPr>
        <w:t xml:space="preserve"> </w:t>
      </w:r>
      <w:r w:rsidRPr="005158C4">
        <w:rPr>
          <w:rFonts w:eastAsia="Arial"/>
        </w:rPr>
        <w:t>commenced</w:t>
      </w:r>
      <w:r w:rsidRPr="005158C4">
        <w:rPr>
          <w:rFonts w:eastAsia="Arial"/>
          <w:spacing w:val="-6"/>
        </w:rPr>
        <w:t xml:space="preserve"> </w:t>
      </w:r>
      <w:r w:rsidRPr="005158C4">
        <w:rPr>
          <w:rFonts w:eastAsia="Arial"/>
        </w:rPr>
        <w:t>remedying</w:t>
      </w:r>
      <w:r w:rsidRPr="005158C4">
        <w:rPr>
          <w:rFonts w:eastAsia="Arial"/>
          <w:spacing w:val="-4"/>
        </w:rPr>
        <w:t xml:space="preserve"> </w:t>
      </w:r>
      <w:r w:rsidRPr="005158C4">
        <w:rPr>
          <w:rFonts w:eastAsia="Arial"/>
        </w:rPr>
        <w:t>that</w:t>
      </w:r>
      <w:r w:rsidRPr="005158C4">
        <w:rPr>
          <w:rFonts w:eastAsia="Arial"/>
          <w:spacing w:val="-6"/>
        </w:rPr>
        <w:t xml:space="preserve"> </w:t>
      </w:r>
      <w:r w:rsidRPr="005158C4">
        <w:rPr>
          <w:rFonts w:eastAsia="Arial"/>
        </w:rPr>
        <w:t>default within 20 Business Days after receiving the Breach Notice, Access Right Holder:</w:t>
      </w:r>
      <w:bookmarkEnd w:id="309"/>
    </w:p>
    <w:p w14:paraId="4B3C71E5" w14:textId="2D27B139" w:rsidR="00642BA3" w:rsidRPr="005158C4" w:rsidRDefault="00642BA3" w:rsidP="00642BA3">
      <w:pPr>
        <w:pStyle w:val="Heading5"/>
      </w:pPr>
      <w:bookmarkStart w:id="310" w:name="_Ref163685802"/>
      <w:r w:rsidRPr="005158C4">
        <w:rPr>
          <w:rFonts w:eastAsia="Arial"/>
        </w:rPr>
        <w:t>does</w:t>
      </w:r>
      <w:r w:rsidRPr="005158C4">
        <w:rPr>
          <w:rFonts w:eastAsia="Arial"/>
          <w:spacing w:val="-6"/>
        </w:rPr>
        <w:t xml:space="preserve"> </w:t>
      </w:r>
      <w:r w:rsidRPr="005158C4">
        <w:rPr>
          <w:rFonts w:eastAsia="Arial"/>
        </w:rPr>
        <w:t>not</w:t>
      </w:r>
      <w:r w:rsidRPr="005158C4">
        <w:rPr>
          <w:rFonts w:eastAsia="Arial"/>
          <w:spacing w:val="-6"/>
        </w:rPr>
        <w:t xml:space="preserve"> </w:t>
      </w:r>
      <w:r w:rsidRPr="005158C4">
        <w:rPr>
          <w:rFonts w:eastAsia="Arial"/>
        </w:rPr>
        <w:t>pursue</w:t>
      </w:r>
      <w:r w:rsidRPr="005158C4">
        <w:rPr>
          <w:rFonts w:eastAsia="Arial"/>
          <w:spacing w:val="-6"/>
        </w:rPr>
        <w:t xml:space="preserve"> </w:t>
      </w:r>
      <w:r w:rsidRPr="005158C4">
        <w:rPr>
          <w:rFonts w:eastAsia="Arial"/>
        </w:rPr>
        <w:t>that</w:t>
      </w:r>
      <w:r w:rsidRPr="005158C4">
        <w:rPr>
          <w:rFonts w:eastAsia="Arial"/>
          <w:spacing w:val="-6"/>
        </w:rPr>
        <w:t xml:space="preserve"> </w:t>
      </w:r>
      <w:r w:rsidRPr="005158C4">
        <w:rPr>
          <w:rFonts w:eastAsia="Arial"/>
        </w:rPr>
        <w:t>remedy</w:t>
      </w:r>
      <w:r w:rsidRPr="005158C4">
        <w:rPr>
          <w:rFonts w:eastAsia="Arial"/>
          <w:spacing w:val="-5"/>
        </w:rPr>
        <w:t xml:space="preserve"> </w:t>
      </w:r>
      <w:r w:rsidRPr="005158C4">
        <w:rPr>
          <w:rFonts w:eastAsia="Arial"/>
        </w:rPr>
        <w:t>in</w:t>
      </w:r>
      <w:r w:rsidRPr="005158C4">
        <w:rPr>
          <w:rFonts w:eastAsia="Arial"/>
          <w:spacing w:val="-6"/>
        </w:rPr>
        <w:t xml:space="preserve"> </w:t>
      </w:r>
      <w:r w:rsidRPr="005158C4">
        <w:rPr>
          <w:rFonts w:eastAsia="Arial"/>
        </w:rPr>
        <w:t>a</w:t>
      </w:r>
      <w:r w:rsidRPr="005158C4">
        <w:rPr>
          <w:rFonts w:eastAsia="Arial"/>
          <w:spacing w:val="-4"/>
        </w:rPr>
        <w:t xml:space="preserve"> </w:t>
      </w:r>
      <w:r w:rsidRPr="005158C4">
        <w:rPr>
          <w:rFonts w:eastAsia="Arial"/>
        </w:rPr>
        <w:t>diligent</w:t>
      </w:r>
      <w:r w:rsidRPr="005158C4">
        <w:rPr>
          <w:rFonts w:eastAsia="Arial"/>
          <w:spacing w:val="-5"/>
        </w:rPr>
        <w:t xml:space="preserve"> </w:t>
      </w:r>
      <w:r w:rsidRPr="005158C4">
        <w:rPr>
          <w:rFonts w:eastAsia="Arial"/>
        </w:rPr>
        <w:t>manner;</w:t>
      </w:r>
      <w:r w:rsidRPr="005158C4">
        <w:rPr>
          <w:rFonts w:eastAsia="Arial"/>
          <w:spacing w:val="-3"/>
        </w:rPr>
        <w:t xml:space="preserve"> </w:t>
      </w:r>
      <w:r w:rsidRPr="005158C4">
        <w:rPr>
          <w:rFonts w:eastAsia="Arial"/>
          <w:spacing w:val="-5"/>
        </w:rPr>
        <w:t>or</w:t>
      </w:r>
      <w:bookmarkEnd w:id="310"/>
    </w:p>
    <w:p w14:paraId="6F51A790" w14:textId="77777777" w:rsidR="0053299F" w:rsidRPr="0053299F" w:rsidRDefault="00642BA3" w:rsidP="0053299F">
      <w:pPr>
        <w:pStyle w:val="Heading5"/>
      </w:pPr>
      <w:bookmarkStart w:id="311" w:name="_Ref163685803"/>
      <w:r w:rsidRPr="005158C4">
        <w:rPr>
          <w:rFonts w:eastAsia="Arial"/>
        </w:rPr>
        <w:t>does</w:t>
      </w:r>
      <w:r w:rsidRPr="005158C4">
        <w:rPr>
          <w:rFonts w:eastAsia="Arial"/>
          <w:spacing w:val="-5"/>
        </w:rPr>
        <w:t xml:space="preserve"> </w:t>
      </w:r>
      <w:r w:rsidRPr="005158C4">
        <w:rPr>
          <w:rFonts w:eastAsia="Arial"/>
        </w:rPr>
        <w:t>not</w:t>
      </w:r>
      <w:r w:rsidRPr="005158C4">
        <w:rPr>
          <w:rFonts w:eastAsia="Arial"/>
          <w:spacing w:val="-6"/>
        </w:rPr>
        <w:t xml:space="preserve"> </w:t>
      </w:r>
      <w:r w:rsidRPr="005158C4">
        <w:rPr>
          <w:rFonts w:eastAsia="Arial"/>
        </w:rPr>
        <w:t>remedy</w:t>
      </w:r>
      <w:r w:rsidRPr="005158C4">
        <w:rPr>
          <w:rFonts w:eastAsia="Arial"/>
          <w:spacing w:val="-5"/>
        </w:rPr>
        <w:t xml:space="preserve"> </w:t>
      </w:r>
      <w:r w:rsidRPr="005158C4">
        <w:rPr>
          <w:rFonts w:eastAsia="Arial"/>
        </w:rPr>
        <w:t>the</w:t>
      </w:r>
      <w:r w:rsidRPr="005158C4">
        <w:rPr>
          <w:rFonts w:eastAsia="Arial"/>
          <w:spacing w:val="-6"/>
        </w:rPr>
        <w:t xml:space="preserve"> </w:t>
      </w:r>
      <w:r w:rsidRPr="005158C4">
        <w:rPr>
          <w:rFonts w:eastAsia="Arial"/>
        </w:rPr>
        <w:t>relevant</w:t>
      </w:r>
      <w:r w:rsidRPr="005158C4">
        <w:rPr>
          <w:rFonts w:eastAsia="Arial"/>
          <w:spacing w:val="-6"/>
        </w:rPr>
        <w:t xml:space="preserve"> </w:t>
      </w:r>
      <w:r w:rsidRPr="005158C4">
        <w:rPr>
          <w:rFonts w:eastAsia="Arial"/>
        </w:rPr>
        <w:t>default</w:t>
      </w:r>
      <w:r w:rsidRPr="005158C4">
        <w:rPr>
          <w:rFonts w:eastAsia="Arial"/>
          <w:spacing w:val="-6"/>
        </w:rPr>
        <w:t xml:space="preserve"> </w:t>
      </w:r>
      <w:r w:rsidRPr="005158C4">
        <w:rPr>
          <w:rFonts w:eastAsia="Arial"/>
        </w:rPr>
        <w:t>within</w:t>
      </w:r>
      <w:r w:rsidRPr="005158C4">
        <w:rPr>
          <w:rFonts w:eastAsia="Arial"/>
          <w:spacing w:val="-4"/>
        </w:rPr>
        <w:t xml:space="preserve"> </w:t>
      </w:r>
      <w:r w:rsidRPr="005158C4">
        <w:rPr>
          <w:rFonts w:eastAsia="Arial"/>
        </w:rPr>
        <w:t>40</w:t>
      </w:r>
      <w:r w:rsidRPr="005158C4">
        <w:rPr>
          <w:rFonts w:eastAsia="Arial"/>
          <w:spacing w:val="-4"/>
        </w:rPr>
        <w:t xml:space="preserve"> </w:t>
      </w:r>
      <w:r w:rsidRPr="005158C4">
        <w:rPr>
          <w:rFonts w:eastAsia="Arial"/>
        </w:rPr>
        <w:t>Business Days after receiving the Breach Notice (or by any later date agreed by SFV acting reasonably); or</w:t>
      </w:r>
      <w:bookmarkEnd w:id="311"/>
    </w:p>
    <w:p w14:paraId="3B030DDA" w14:textId="4D451C0B" w:rsidR="0053299F" w:rsidRPr="005158C4" w:rsidRDefault="0053299F" w:rsidP="0053299F">
      <w:pPr>
        <w:pStyle w:val="Heading3"/>
      </w:pPr>
      <w:bookmarkStart w:id="312" w:name="_Ref163685804"/>
      <w:r w:rsidRPr="005158C4">
        <w:rPr>
          <w:rFonts w:eastAsia="Arial"/>
        </w:rPr>
        <w:t>(</w:t>
      </w:r>
      <w:r w:rsidRPr="005158C4">
        <w:rPr>
          <w:rFonts w:eastAsia="Arial"/>
          <w:b/>
        </w:rPr>
        <w:t>insolvency</w:t>
      </w:r>
      <w:r w:rsidRPr="005158C4">
        <w:rPr>
          <w:rFonts w:eastAsia="Arial"/>
        </w:rPr>
        <w:t>)</w:t>
      </w:r>
      <w:r w:rsidRPr="005158C4">
        <w:rPr>
          <w:rFonts w:eastAsia="Arial"/>
          <w:spacing w:val="-4"/>
        </w:rPr>
        <w:t xml:space="preserve"> </w:t>
      </w:r>
      <w:r w:rsidRPr="005158C4">
        <w:rPr>
          <w:rFonts w:eastAsia="Arial"/>
        </w:rPr>
        <w:t>Access</w:t>
      </w:r>
      <w:r w:rsidRPr="005158C4">
        <w:rPr>
          <w:rFonts w:eastAsia="Arial"/>
          <w:spacing w:val="-4"/>
        </w:rPr>
        <w:t xml:space="preserve"> </w:t>
      </w:r>
      <w:r w:rsidRPr="005158C4">
        <w:rPr>
          <w:rFonts w:eastAsia="Arial"/>
        </w:rPr>
        <w:t>Right</w:t>
      </w:r>
      <w:r w:rsidRPr="005158C4">
        <w:rPr>
          <w:rFonts w:eastAsia="Arial"/>
          <w:spacing w:val="-3"/>
        </w:rPr>
        <w:t xml:space="preserve"> </w:t>
      </w:r>
      <w:r w:rsidRPr="005158C4">
        <w:rPr>
          <w:rFonts w:eastAsia="Arial"/>
        </w:rPr>
        <w:t>Holder</w:t>
      </w:r>
      <w:r w:rsidRPr="005158C4">
        <w:rPr>
          <w:rFonts w:eastAsia="Arial"/>
          <w:spacing w:val="-4"/>
        </w:rPr>
        <w:t xml:space="preserve"> </w:t>
      </w:r>
      <w:r w:rsidRPr="005158C4">
        <w:rPr>
          <w:rFonts w:eastAsia="Arial"/>
        </w:rPr>
        <w:t>is</w:t>
      </w:r>
      <w:r w:rsidRPr="005158C4">
        <w:rPr>
          <w:rFonts w:eastAsia="Arial"/>
          <w:spacing w:val="-4"/>
        </w:rPr>
        <w:t xml:space="preserve"> </w:t>
      </w:r>
      <w:r w:rsidRPr="005158C4">
        <w:rPr>
          <w:rFonts w:eastAsia="Arial"/>
        </w:rPr>
        <w:t>the</w:t>
      </w:r>
      <w:r w:rsidRPr="005158C4">
        <w:rPr>
          <w:rFonts w:eastAsia="Arial"/>
          <w:spacing w:val="-5"/>
        </w:rPr>
        <w:t xml:space="preserve"> </w:t>
      </w:r>
      <w:r w:rsidRPr="005158C4">
        <w:rPr>
          <w:rFonts w:eastAsia="Arial"/>
        </w:rPr>
        <w:t>subject</w:t>
      </w:r>
      <w:r w:rsidRPr="005158C4">
        <w:rPr>
          <w:rFonts w:eastAsia="Arial"/>
          <w:spacing w:val="-3"/>
        </w:rPr>
        <w:t xml:space="preserve"> </w:t>
      </w:r>
      <w:r w:rsidRPr="005158C4">
        <w:rPr>
          <w:rFonts w:eastAsia="Arial"/>
        </w:rPr>
        <w:t>of</w:t>
      </w:r>
      <w:r w:rsidRPr="005158C4">
        <w:rPr>
          <w:rFonts w:eastAsia="Arial"/>
          <w:spacing w:val="-5"/>
        </w:rPr>
        <w:t xml:space="preserve"> </w:t>
      </w:r>
      <w:r w:rsidRPr="005158C4">
        <w:rPr>
          <w:rFonts w:eastAsia="Arial"/>
        </w:rPr>
        <w:t>an</w:t>
      </w:r>
      <w:r w:rsidRPr="005158C4">
        <w:rPr>
          <w:rFonts w:eastAsia="Arial"/>
          <w:spacing w:val="-5"/>
        </w:rPr>
        <w:t xml:space="preserve"> </w:t>
      </w:r>
      <w:r w:rsidRPr="005158C4">
        <w:rPr>
          <w:rFonts w:eastAsia="Arial"/>
        </w:rPr>
        <w:t>Insolvency</w:t>
      </w:r>
      <w:r w:rsidRPr="005158C4">
        <w:rPr>
          <w:rFonts w:eastAsia="Arial"/>
          <w:spacing w:val="-4"/>
        </w:rPr>
        <w:t xml:space="preserve"> </w:t>
      </w:r>
      <w:r w:rsidRPr="005158C4">
        <w:rPr>
          <w:rFonts w:eastAsia="Arial"/>
        </w:rPr>
        <w:t>Event and Access Right Holder does not cure that Insolvency Event within 5 Business Days after receiving notice from SFV.</w:t>
      </w:r>
      <w:bookmarkEnd w:id="312"/>
    </w:p>
    <w:p w14:paraId="0484BA42" w14:textId="09EF3374" w:rsidR="0053299F" w:rsidRDefault="0053299F" w:rsidP="0053299F">
      <w:pPr>
        <w:pStyle w:val="Heading2"/>
      </w:pPr>
      <w:bookmarkStart w:id="313" w:name="_bookmark148"/>
      <w:bookmarkStart w:id="314" w:name="_Ref163685805"/>
      <w:bookmarkStart w:id="315" w:name="_Ref163713730"/>
      <w:bookmarkStart w:id="316" w:name="_Toc164776441"/>
      <w:bookmarkStart w:id="317" w:name="_Toc167712677"/>
      <w:bookmarkEnd w:id="313"/>
      <w:r>
        <w:rPr>
          <w:rFonts w:eastAsia="Arial"/>
        </w:rPr>
        <w:t>Termination</w:t>
      </w:r>
      <w:r>
        <w:rPr>
          <w:rFonts w:eastAsia="Arial"/>
          <w:spacing w:val="-6"/>
        </w:rPr>
        <w:t xml:space="preserve"> </w:t>
      </w:r>
      <w:r>
        <w:rPr>
          <w:rFonts w:eastAsia="Arial"/>
          <w:spacing w:val="-2"/>
        </w:rPr>
        <w:t>payment</w:t>
      </w:r>
      <w:bookmarkEnd w:id="314"/>
      <w:bookmarkEnd w:id="315"/>
      <w:bookmarkEnd w:id="316"/>
      <w:bookmarkEnd w:id="317"/>
    </w:p>
    <w:p w14:paraId="72EA1EF6" w14:textId="0C1E7594" w:rsidR="0053299F" w:rsidRPr="005158C4" w:rsidRDefault="0053299F" w:rsidP="0053299F">
      <w:pPr>
        <w:pStyle w:val="Heading3"/>
      </w:pPr>
      <w:bookmarkStart w:id="318" w:name="_bookmark149"/>
      <w:bookmarkStart w:id="319" w:name="_Ref163685806"/>
      <w:bookmarkEnd w:id="318"/>
      <w:r w:rsidRPr="005158C4">
        <w:rPr>
          <w:rFonts w:eastAsia="Arial"/>
        </w:rPr>
        <w:t>If</w:t>
      </w:r>
      <w:r w:rsidRPr="005158C4">
        <w:rPr>
          <w:rFonts w:eastAsia="Arial"/>
          <w:spacing w:val="-9"/>
        </w:rPr>
        <w:t xml:space="preserve"> </w:t>
      </w:r>
      <w:r w:rsidRPr="005158C4">
        <w:rPr>
          <w:rFonts w:eastAsia="Arial"/>
        </w:rPr>
        <w:t>this</w:t>
      </w:r>
      <w:r w:rsidRPr="005158C4">
        <w:rPr>
          <w:rFonts w:eastAsia="Arial"/>
          <w:spacing w:val="-5"/>
        </w:rPr>
        <w:t xml:space="preserve"> </w:t>
      </w:r>
      <w:r w:rsidRPr="005158C4">
        <w:rPr>
          <w:rFonts w:eastAsia="Arial"/>
        </w:rPr>
        <w:t>document</w:t>
      </w:r>
      <w:r w:rsidRPr="005158C4">
        <w:rPr>
          <w:rFonts w:eastAsia="Arial"/>
          <w:spacing w:val="-7"/>
        </w:rPr>
        <w:t xml:space="preserve"> </w:t>
      </w:r>
      <w:r w:rsidRPr="005158C4">
        <w:rPr>
          <w:rFonts w:eastAsia="Arial"/>
        </w:rPr>
        <w:t>terminates</w:t>
      </w:r>
      <w:r w:rsidRPr="005158C4">
        <w:rPr>
          <w:rFonts w:eastAsia="Arial"/>
          <w:spacing w:val="-5"/>
        </w:rPr>
        <w:t xml:space="preserve"> </w:t>
      </w:r>
      <w:r w:rsidRPr="005158C4">
        <w:rPr>
          <w:rFonts w:eastAsia="Arial"/>
          <w:spacing w:val="-2"/>
        </w:rPr>
        <w:t>under:</w:t>
      </w:r>
      <w:bookmarkEnd w:id="319"/>
    </w:p>
    <w:p w14:paraId="74B9867B" w14:textId="001E72AE" w:rsidR="00E7353C" w:rsidRPr="00E7353C" w:rsidRDefault="0053299F" w:rsidP="0053299F">
      <w:pPr>
        <w:pStyle w:val="Heading4"/>
      </w:pPr>
      <w:bookmarkStart w:id="320" w:name="_Ref163685807"/>
      <w:r w:rsidRPr="005158C4">
        <w:rPr>
          <w:rFonts w:eastAsia="Arial"/>
        </w:rPr>
        <w:t xml:space="preserve">clause </w:t>
      </w:r>
      <w:r w:rsidR="00E7155D">
        <w:rPr>
          <w:rFonts w:eastAsia="Arial"/>
        </w:rPr>
        <w:fldChar w:fldCharType="begin"/>
      </w:r>
      <w:r w:rsidR="00E7155D">
        <w:rPr>
          <w:rFonts w:eastAsia="Arial"/>
        </w:rPr>
        <w:instrText xml:space="preserve">  REF _Ref163686338 \w \h \* MERGEFORMAT </w:instrText>
      </w:r>
      <w:r w:rsidR="00E7155D">
        <w:rPr>
          <w:rFonts w:eastAsia="Arial"/>
        </w:rPr>
      </w:r>
      <w:r w:rsidR="00E7155D">
        <w:rPr>
          <w:rFonts w:eastAsia="Arial"/>
        </w:rPr>
        <w:fldChar w:fldCharType="separate"/>
      </w:r>
      <w:r w:rsidR="009B5D7B" w:rsidRPr="009B5D7B">
        <w:rPr>
          <w:rFonts w:eastAsia="Arial"/>
          <w:color w:val="000000"/>
        </w:rPr>
        <w:t>7.1</w:t>
      </w:r>
      <w:r w:rsidR="00E7155D">
        <w:rPr>
          <w:rFonts w:eastAsia="Arial"/>
        </w:rPr>
        <w:fldChar w:fldCharType="end"/>
      </w:r>
      <w:r w:rsidRPr="005158C4">
        <w:rPr>
          <w:rFonts w:eastAsia="Arial"/>
        </w:rPr>
        <w:t xml:space="preserve"> and the cause for the Access PDA terminating or Access Right expiring </w:t>
      </w:r>
      <w:r w:rsidR="00F617B3">
        <w:rPr>
          <w:rFonts w:eastAsia="Arial"/>
        </w:rPr>
        <w:t>was not</w:t>
      </w:r>
      <w:r w:rsidR="0014317D">
        <w:rPr>
          <w:rFonts w:eastAsia="Arial"/>
        </w:rPr>
        <w:t xml:space="preserve"> due to</w:t>
      </w:r>
      <w:r w:rsidR="00E7353C">
        <w:rPr>
          <w:rFonts w:eastAsia="Arial"/>
        </w:rPr>
        <w:t>:</w:t>
      </w:r>
    </w:p>
    <w:p w14:paraId="399B41EB" w14:textId="28EE0E91" w:rsidR="00E7353C" w:rsidRPr="00E7353C" w:rsidRDefault="00F617B3" w:rsidP="00E7353C">
      <w:pPr>
        <w:pStyle w:val="Heading5"/>
      </w:pPr>
      <w:r>
        <w:rPr>
          <w:rFonts w:eastAsia="Arial"/>
        </w:rPr>
        <w:t xml:space="preserve">the valid exercise of Access Right Holder’s right to terminate </w:t>
      </w:r>
      <w:r w:rsidR="0053299F" w:rsidRPr="005158C4">
        <w:rPr>
          <w:rFonts w:eastAsia="Arial"/>
        </w:rPr>
        <w:t xml:space="preserve">under clause </w:t>
      </w:r>
      <w:bookmarkStart w:id="321" w:name="DocXTextRef44"/>
      <w:r w:rsidR="00612E90">
        <w:rPr>
          <w:rFonts w:eastAsia="Arial"/>
        </w:rPr>
        <w:t>18</w:t>
      </w:r>
      <w:r w:rsidR="0053299F" w:rsidRPr="005158C4">
        <w:rPr>
          <w:rFonts w:eastAsia="Arial"/>
        </w:rPr>
        <w:t>.3</w:t>
      </w:r>
      <w:bookmarkEnd w:id="321"/>
      <w:r w:rsidR="0053299F" w:rsidRPr="005158C4">
        <w:rPr>
          <w:rFonts w:eastAsia="Arial"/>
        </w:rPr>
        <w:t xml:space="preserve"> of the Access PDA</w:t>
      </w:r>
      <w:r w:rsidR="008935F3">
        <w:rPr>
          <w:rFonts w:eastAsia="Arial"/>
        </w:rPr>
        <w:t>;</w:t>
      </w:r>
      <w:r w:rsidR="00E7353C">
        <w:rPr>
          <w:rFonts w:eastAsia="Arial"/>
        </w:rPr>
        <w:t xml:space="preserve"> or</w:t>
      </w:r>
    </w:p>
    <w:p w14:paraId="5353D468" w14:textId="4FB19D2D" w:rsidR="0053299F" w:rsidRPr="00BD7D3E" w:rsidRDefault="00A420D8" w:rsidP="00E7353C">
      <w:pPr>
        <w:pStyle w:val="Heading5"/>
      </w:pPr>
      <w:r>
        <w:rPr>
          <w:rFonts w:eastAsia="Arial"/>
        </w:rPr>
        <w:t>t</w:t>
      </w:r>
      <w:r w:rsidR="00E7353C">
        <w:rPr>
          <w:rFonts w:eastAsia="Arial"/>
        </w:rPr>
        <w:t>he</w:t>
      </w:r>
      <w:r>
        <w:rPr>
          <w:rFonts w:eastAsia="Arial"/>
        </w:rPr>
        <w:t xml:space="preserve"> </w:t>
      </w:r>
      <w:r w:rsidR="005600AA">
        <w:rPr>
          <w:rFonts w:eastAsia="Arial"/>
        </w:rPr>
        <w:t xml:space="preserve">automatic </w:t>
      </w:r>
      <w:r w:rsidR="00E7353C">
        <w:rPr>
          <w:rFonts w:eastAsia="Arial"/>
        </w:rPr>
        <w:t>expiry of the Access Righ</w:t>
      </w:r>
      <w:r w:rsidR="002A6689">
        <w:rPr>
          <w:rFonts w:eastAsia="Arial"/>
        </w:rPr>
        <w:t xml:space="preserve">t </w:t>
      </w:r>
      <w:r w:rsidR="005600AA">
        <w:rPr>
          <w:rFonts w:eastAsia="Arial"/>
        </w:rPr>
        <w:t xml:space="preserve">under clause </w:t>
      </w:r>
      <w:r w:rsidR="00FC3E0F">
        <w:rPr>
          <w:rFonts w:eastAsia="Arial"/>
        </w:rPr>
        <w:t>16.6(a)</w:t>
      </w:r>
      <w:r w:rsidR="008935F3">
        <w:rPr>
          <w:rFonts w:eastAsia="Arial"/>
        </w:rPr>
        <w:t xml:space="preserve"> of the Access PDA;</w:t>
      </w:r>
      <w:r w:rsidR="0053299F" w:rsidRPr="005158C4">
        <w:rPr>
          <w:rFonts w:eastAsia="Arial"/>
        </w:rPr>
        <w:t xml:space="preserve"> or</w:t>
      </w:r>
      <w:bookmarkEnd w:id="320"/>
      <w:r w:rsidR="00F617B3">
        <w:rPr>
          <w:rFonts w:eastAsia="Arial"/>
        </w:rPr>
        <w:t xml:space="preserve"> </w:t>
      </w:r>
    </w:p>
    <w:p w14:paraId="2D44DE86" w14:textId="7A7A872A" w:rsidR="0053299F" w:rsidRPr="005158C4" w:rsidRDefault="0053299F" w:rsidP="0053299F">
      <w:pPr>
        <w:pStyle w:val="Heading4"/>
      </w:pPr>
      <w:bookmarkStart w:id="322" w:name="_Ref163685808"/>
      <w:r>
        <w:rPr>
          <w:rFonts w:eastAsia="Arial"/>
        </w:rPr>
        <w:t>c</w:t>
      </w:r>
      <w:r w:rsidRPr="005158C4">
        <w:rPr>
          <w:rFonts w:eastAsia="Arial"/>
        </w:rPr>
        <w:t>lause</w:t>
      </w:r>
      <w:r w:rsidRPr="005158C4">
        <w:rPr>
          <w:rFonts w:eastAsia="Arial"/>
          <w:spacing w:val="-6"/>
        </w:rPr>
        <w:t xml:space="preserve"> </w:t>
      </w:r>
      <w:r w:rsidR="00E7155D">
        <w:rPr>
          <w:rFonts w:eastAsia="Arial"/>
        </w:rPr>
        <w:fldChar w:fldCharType="begin"/>
      </w:r>
      <w:r w:rsidR="00E7155D">
        <w:rPr>
          <w:rFonts w:eastAsia="Arial"/>
        </w:rPr>
        <w:instrText xml:space="preserve">  REF _Ref163713729 \w \h \* MERGEFORMAT </w:instrText>
      </w:r>
      <w:r w:rsidR="00E7155D">
        <w:rPr>
          <w:rFonts w:eastAsia="Arial"/>
        </w:rPr>
      </w:r>
      <w:r w:rsidR="00E7155D">
        <w:rPr>
          <w:rFonts w:eastAsia="Arial"/>
        </w:rPr>
        <w:fldChar w:fldCharType="separate"/>
      </w:r>
      <w:r w:rsidR="009B5D7B" w:rsidRPr="009B5D7B">
        <w:rPr>
          <w:rFonts w:eastAsia="Arial"/>
          <w:color w:val="000000"/>
        </w:rPr>
        <w:t>7.2</w:t>
      </w:r>
      <w:r w:rsidR="00E7155D">
        <w:rPr>
          <w:rFonts w:eastAsia="Arial"/>
        </w:rPr>
        <w:fldChar w:fldCharType="end"/>
      </w:r>
      <w:r w:rsidRPr="005158C4">
        <w:rPr>
          <w:rFonts w:eastAsia="Arial"/>
        </w:rPr>
        <w:t>,</w:t>
      </w:r>
      <w:r w:rsidRPr="005158C4">
        <w:rPr>
          <w:rFonts w:eastAsia="Arial"/>
          <w:spacing w:val="-6"/>
        </w:rPr>
        <w:t xml:space="preserve"> </w:t>
      </w:r>
      <w:bookmarkEnd w:id="322"/>
    </w:p>
    <w:p w14:paraId="248CCCA8" w14:textId="01AC4B2C" w:rsidR="00890297" w:rsidRPr="00B968DD" w:rsidRDefault="0053299F" w:rsidP="009C21B9">
      <w:pPr>
        <w:pStyle w:val="Indent3"/>
        <w:rPr>
          <w:rFonts w:eastAsia="Arial"/>
        </w:rPr>
      </w:pPr>
      <w:r>
        <w:rPr>
          <w:rFonts w:eastAsia="Arial"/>
        </w:rPr>
        <w:t>then</w:t>
      </w:r>
      <w:r w:rsidR="00A92090" w:rsidRPr="00A92090">
        <w:rPr>
          <w:rFonts w:eastAsia="Arial"/>
        </w:rPr>
        <w:t xml:space="preserve"> </w:t>
      </w:r>
      <w:bookmarkStart w:id="323" w:name="_Ref163685809"/>
      <w:r w:rsidR="00A92090" w:rsidRPr="005158C4">
        <w:rPr>
          <w:rFonts w:eastAsia="Arial"/>
        </w:rPr>
        <w:t>Access</w:t>
      </w:r>
      <w:r w:rsidR="00A92090" w:rsidRPr="005158C4">
        <w:rPr>
          <w:rFonts w:eastAsia="Arial"/>
          <w:spacing w:val="-5"/>
        </w:rPr>
        <w:t xml:space="preserve"> </w:t>
      </w:r>
      <w:r w:rsidR="00A92090" w:rsidRPr="005158C4">
        <w:rPr>
          <w:rFonts w:eastAsia="Arial"/>
        </w:rPr>
        <w:t>Right</w:t>
      </w:r>
      <w:r w:rsidR="00A92090" w:rsidRPr="005158C4">
        <w:rPr>
          <w:rFonts w:eastAsia="Arial"/>
          <w:spacing w:val="-3"/>
        </w:rPr>
        <w:t xml:space="preserve"> </w:t>
      </w:r>
      <w:r w:rsidR="00A92090" w:rsidRPr="005158C4">
        <w:rPr>
          <w:rFonts w:eastAsia="Arial"/>
        </w:rPr>
        <w:t>Holder</w:t>
      </w:r>
      <w:r w:rsidR="00A92090" w:rsidRPr="005158C4">
        <w:rPr>
          <w:rFonts w:eastAsia="Arial"/>
          <w:spacing w:val="-3"/>
        </w:rPr>
        <w:t xml:space="preserve"> </w:t>
      </w:r>
      <w:r w:rsidR="00A92090" w:rsidRPr="005158C4">
        <w:rPr>
          <w:rFonts w:eastAsia="Arial"/>
        </w:rPr>
        <w:t>must</w:t>
      </w:r>
      <w:r w:rsidR="00A92090" w:rsidRPr="005158C4">
        <w:rPr>
          <w:rFonts w:eastAsia="Arial"/>
          <w:spacing w:val="-3"/>
        </w:rPr>
        <w:t xml:space="preserve"> </w:t>
      </w:r>
      <w:r w:rsidR="00A92090" w:rsidRPr="005158C4">
        <w:rPr>
          <w:rFonts w:eastAsia="Arial"/>
        </w:rPr>
        <w:t>pay</w:t>
      </w:r>
      <w:r w:rsidR="00A92090" w:rsidRPr="005158C4">
        <w:rPr>
          <w:rFonts w:eastAsia="Arial"/>
          <w:spacing w:val="-5"/>
        </w:rPr>
        <w:t xml:space="preserve"> </w:t>
      </w:r>
      <w:r w:rsidR="00A92090" w:rsidRPr="005158C4">
        <w:rPr>
          <w:rFonts w:eastAsia="Arial"/>
        </w:rPr>
        <w:t>SFV</w:t>
      </w:r>
      <w:r w:rsidR="00A92090" w:rsidRPr="005158C4">
        <w:rPr>
          <w:rFonts w:eastAsia="Arial"/>
          <w:spacing w:val="-7"/>
        </w:rPr>
        <w:t xml:space="preserve"> </w:t>
      </w:r>
      <w:r w:rsidR="00A92090" w:rsidRPr="005158C4">
        <w:rPr>
          <w:rFonts w:eastAsia="Arial"/>
        </w:rPr>
        <w:t>the</w:t>
      </w:r>
      <w:r w:rsidR="00A92090" w:rsidRPr="005158C4">
        <w:rPr>
          <w:rFonts w:eastAsia="Arial"/>
          <w:spacing w:val="-6"/>
        </w:rPr>
        <w:t xml:space="preserve"> </w:t>
      </w:r>
      <w:r w:rsidR="00A92090" w:rsidRPr="005158C4">
        <w:rPr>
          <w:rFonts w:eastAsia="Arial"/>
        </w:rPr>
        <w:t>Termination</w:t>
      </w:r>
      <w:r w:rsidR="00A92090" w:rsidRPr="005158C4">
        <w:rPr>
          <w:rFonts w:eastAsia="Arial"/>
          <w:spacing w:val="-4"/>
        </w:rPr>
        <w:t xml:space="preserve"> </w:t>
      </w:r>
      <w:r w:rsidR="00A92090" w:rsidRPr="005158C4">
        <w:rPr>
          <w:rFonts w:eastAsia="Arial"/>
        </w:rPr>
        <w:t>Amount</w:t>
      </w:r>
      <w:r w:rsidR="00A92090" w:rsidRPr="005158C4">
        <w:rPr>
          <w:rFonts w:eastAsia="Arial"/>
          <w:spacing w:val="-6"/>
        </w:rPr>
        <w:t xml:space="preserve"> </w:t>
      </w:r>
      <w:r w:rsidR="00A92090" w:rsidRPr="005158C4">
        <w:rPr>
          <w:rFonts w:eastAsia="Arial"/>
        </w:rPr>
        <w:t xml:space="preserve">in accordance with clause </w:t>
      </w:r>
      <w:r w:rsidR="00A92090">
        <w:rPr>
          <w:rFonts w:eastAsia="Arial"/>
        </w:rPr>
        <w:fldChar w:fldCharType="begin"/>
      </w:r>
      <w:r w:rsidR="00A92090">
        <w:rPr>
          <w:rFonts w:eastAsia="Arial"/>
        </w:rPr>
        <w:instrText xml:space="preserve">  REF _Ref163713731 \w \h \* MERGEFORMAT </w:instrText>
      </w:r>
      <w:r w:rsidR="00A92090">
        <w:rPr>
          <w:rFonts w:eastAsia="Arial"/>
        </w:rPr>
      </w:r>
      <w:r w:rsidR="00A92090">
        <w:rPr>
          <w:rFonts w:eastAsia="Arial"/>
        </w:rPr>
        <w:fldChar w:fldCharType="separate"/>
      </w:r>
      <w:r w:rsidR="009B5D7B" w:rsidRPr="009B5D7B">
        <w:rPr>
          <w:rFonts w:eastAsia="Arial"/>
          <w:color w:val="000000"/>
        </w:rPr>
        <w:t>7.4</w:t>
      </w:r>
      <w:r w:rsidR="00A92090">
        <w:rPr>
          <w:rFonts w:eastAsia="Arial"/>
        </w:rPr>
        <w:fldChar w:fldCharType="end"/>
      </w:r>
      <w:bookmarkEnd w:id="323"/>
      <w:r w:rsidR="00A92090">
        <w:rPr>
          <w:rFonts w:eastAsia="Arial"/>
        </w:rPr>
        <w:t>.</w:t>
      </w:r>
      <w:r>
        <w:rPr>
          <w:rFonts w:eastAsia="Arial"/>
        </w:rPr>
        <w:t xml:space="preserve"> </w:t>
      </w:r>
    </w:p>
    <w:p w14:paraId="7422057B" w14:textId="256EA8C0" w:rsidR="0053299F" w:rsidRPr="00D25FEF" w:rsidRDefault="0053299F" w:rsidP="00890297">
      <w:pPr>
        <w:pStyle w:val="Heading3"/>
        <w:rPr>
          <w:rFonts w:eastAsia="Arial"/>
        </w:rPr>
      </w:pPr>
      <w:bookmarkStart w:id="324" w:name="_Ref163685811"/>
      <w:r w:rsidRPr="00B968DD">
        <w:t>Subject</w:t>
      </w:r>
      <w:r w:rsidRPr="00D25FEF">
        <w:rPr>
          <w:rFonts w:eastAsia="Arial"/>
        </w:rPr>
        <w:t xml:space="preserve"> </w:t>
      </w:r>
      <w:r w:rsidRPr="005158C4">
        <w:rPr>
          <w:rFonts w:eastAsia="Arial"/>
        </w:rPr>
        <w:t>to</w:t>
      </w:r>
      <w:r w:rsidRPr="00D25FEF">
        <w:rPr>
          <w:rFonts w:eastAsia="Arial"/>
        </w:rPr>
        <w:t xml:space="preserve"> </w:t>
      </w:r>
      <w:r w:rsidRPr="005158C4">
        <w:rPr>
          <w:rFonts w:eastAsia="Arial"/>
        </w:rPr>
        <w:t>paragraph</w:t>
      </w:r>
      <w:r w:rsidR="00671363" w:rsidRPr="00671363">
        <w:rPr>
          <w:rFonts w:eastAsia="Arial"/>
        </w:rPr>
        <w:fldChar w:fldCharType="begin"/>
      </w:r>
      <w:r w:rsidR="00671363" w:rsidRPr="00671363">
        <w:rPr>
          <w:rFonts w:eastAsia="Arial"/>
        </w:rPr>
        <w:instrText xml:space="preserve"> REF _Ref167128404 \r \h </w:instrText>
      </w:r>
      <w:r w:rsidR="00671363">
        <w:rPr>
          <w:rFonts w:eastAsia="Arial"/>
        </w:rPr>
        <w:instrText xml:space="preserve"> \* MERGEFORMAT </w:instrText>
      </w:r>
      <w:r w:rsidR="00671363" w:rsidRPr="00671363">
        <w:rPr>
          <w:rFonts w:eastAsia="Arial"/>
        </w:rPr>
      </w:r>
      <w:r w:rsidR="00671363" w:rsidRPr="00671363">
        <w:rPr>
          <w:rFonts w:eastAsia="Arial"/>
        </w:rPr>
        <w:fldChar w:fldCharType="separate"/>
      </w:r>
      <w:r w:rsidR="009B5D7B">
        <w:rPr>
          <w:rFonts w:eastAsia="Arial"/>
        </w:rPr>
        <w:t>(c)</w:t>
      </w:r>
      <w:r w:rsidR="00671363" w:rsidRPr="00671363">
        <w:rPr>
          <w:rFonts w:eastAsia="Arial"/>
        </w:rPr>
        <w:fldChar w:fldCharType="end"/>
      </w:r>
      <w:r w:rsidRPr="00671363">
        <w:rPr>
          <w:rFonts w:eastAsia="Arial"/>
        </w:rPr>
        <w:t>,</w:t>
      </w:r>
      <w:r w:rsidRPr="00D25FEF">
        <w:rPr>
          <w:rFonts w:eastAsia="Arial"/>
        </w:rPr>
        <w:t xml:space="preserve"> clause</w:t>
      </w:r>
      <w:r w:rsidR="00632C96">
        <w:rPr>
          <w:rFonts w:eastAsia="Arial"/>
        </w:rPr>
        <w:t xml:space="preserve"> </w:t>
      </w:r>
      <w:r w:rsidR="006D5A5C" w:rsidRPr="00D25FEF">
        <w:rPr>
          <w:rFonts w:eastAsia="Arial"/>
        </w:rPr>
        <w:fldChar w:fldCharType="begin"/>
      </w:r>
      <w:r w:rsidR="006D5A5C" w:rsidRPr="00D25FEF">
        <w:rPr>
          <w:rFonts w:eastAsia="Arial"/>
        </w:rPr>
        <w:instrText xml:space="preserve"> REF _Ref163685820 \r \h </w:instrText>
      </w:r>
      <w:r w:rsidR="00632C96">
        <w:rPr>
          <w:rFonts w:eastAsia="Arial"/>
        </w:rPr>
        <w:instrText xml:space="preserve"> \* MERGEFORMAT </w:instrText>
      </w:r>
      <w:r w:rsidR="006D5A5C" w:rsidRPr="00D25FEF">
        <w:rPr>
          <w:rFonts w:eastAsia="Arial"/>
        </w:rPr>
      </w:r>
      <w:r w:rsidR="006D5A5C" w:rsidRPr="00D25FEF">
        <w:rPr>
          <w:rFonts w:eastAsia="Arial"/>
        </w:rPr>
        <w:fldChar w:fldCharType="separate"/>
      </w:r>
      <w:r w:rsidR="009B5D7B">
        <w:rPr>
          <w:rFonts w:eastAsia="Arial"/>
        </w:rPr>
        <w:t>7.4(c)</w:t>
      </w:r>
      <w:r w:rsidR="006D5A5C" w:rsidRPr="00D25FEF">
        <w:rPr>
          <w:rFonts w:eastAsia="Arial"/>
        </w:rPr>
        <w:fldChar w:fldCharType="end"/>
      </w:r>
      <w:r w:rsidR="006D5A5C" w:rsidRPr="00D25FEF">
        <w:rPr>
          <w:rFonts w:eastAsia="Arial"/>
        </w:rPr>
        <w:t xml:space="preserve"> and</w:t>
      </w:r>
      <w:r w:rsidRPr="00D25FEF">
        <w:rPr>
          <w:rFonts w:eastAsia="Arial"/>
        </w:rPr>
        <w:t xml:space="preserve"> </w:t>
      </w:r>
      <w:r w:rsidR="00E7155D" w:rsidRPr="00D25FEF">
        <w:rPr>
          <w:rFonts w:eastAsia="Arial"/>
        </w:rPr>
        <w:fldChar w:fldCharType="begin"/>
      </w:r>
      <w:r w:rsidR="00E7155D" w:rsidRPr="00D25FEF">
        <w:rPr>
          <w:rFonts w:eastAsia="Arial"/>
        </w:rPr>
        <w:instrText xml:space="preserve">  REF _Ref163713733 \w \h \* MERGEFORMAT </w:instrText>
      </w:r>
      <w:r w:rsidR="00E7155D" w:rsidRPr="00D25FEF">
        <w:rPr>
          <w:rFonts w:eastAsia="Arial"/>
        </w:rPr>
      </w:r>
      <w:r w:rsidR="00E7155D" w:rsidRPr="00D25FEF">
        <w:rPr>
          <w:rFonts w:eastAsia="Arial"/>
        </w:rPr>
        <w:fldChar w:fldCharType="separate"/>
      </w:r>
      <w:r w:rsidR="009B5D7B">
        <w:rPr>
          <w:rFonts w:eastAsia="Arial"/>
        </w:rPr>
        <w:t>7.5</w:t>
      </w:r>
      <w:r w:rsidR="00E7155D" w:rsidRPr="00D25FEF">
        <w:rPr>
          <w:rFonts w:eastAsia="Arial"/>
        </w:rPr>
        <w:fldChar w:fldCharType="end"/>
      </w:r>
      <w:r w:rsidRPr="00D25FEF">
        <w:rPr>
          <w:rFonts w:eastAsia="Arial"/>
        </w:rPr>
        <w:t xml:space="preserve">, </w:t>
      </w:r>
      <w:r w:rsidRPr="005158C4">
        <w:rPr>
          <w:rFonts w:eastAsia="Arial"/>
        </w:rPr>
        <w:t>the</w:t>
      </w:r>
      <w:r w:rsidRPr="00D25FEF">
        <w:rPr>
          <w:rFonts w:eastAsia="Arial"/>
        </w:rPr>
        <w:t xml:space="preserve"> </w:t>
      </w:r>
      <w:r w:rsidRPr="005158C4">
        <w:rPr>
          <w:rFonts w:eastAsia="Arial"/>
        </w:rPr>
        <w:t>parties</w:t>
      </w:r>
      <w:r w:rsidRPr="00D25FEF">
        <w:rPr>
          <w:rFonts w:eastAsia="Arial"/>
        </w:rPr>
        <w:t xml:space="preserve"> </w:t>
      </w:r>
      <w:r w:rsidRPr="005158C4">
        <w:rPr>
          <w:rFonts w:eastAsia="Arial"/>
        </w:rPr>
        <w:t>acknowledge</w:t>
      </w:r>
      <w:r w:rsidRPr="00D25FEF">
        <w:rPr>
          <w:rFonts w:eastAsia="Arial"/>
        </w:rPr>
        <w:t xml:space="preserve"> </w:t>
      </w:r>
      <w:r w:rsidRPr="005158C4">
        <w:rPr>
          <w:rFonts w:eastAsia="Arial"/>
        </w:rPr>
        <w:t>and agree that:</w:t>
      </w:r>
      <w:bookmarkEnd w:id="324"/>
    </w:p>
    <w:p w14:paraId="24F354A1" w14:textId="77A8E478" w:rsidR="0053299F" w:rsidRPr="005158C4" w:rsidRDefault="0053299F" w:rsidP="0053299F">
      <w:pPr>
        <w:pStyle w:val="Heading4"/>
      </w:pPr>
      <w:bookmarkStart w:id="325" w:name="_Ref163685812"/>
      <w:r w:rsidRPr="0053299F">
        <w:rPr>
          <w:rStyle w:val="Heading4Char"/>
          <w:rFonts w:eastAsia="Arial"/>
        </w:rPr>
        <w:t xml:space="preserve">SFV’s sole remedy arising out of or in connection with Access </w:t>
      </w:r>
      <w:r w:rsidRPr="005158C4">
        <w:rPr>
          <w:rFonts w:eastAsia="Arial"/>
        </w:rPr>
        <w:t xml:space="preserve">Right Holder’s failure to comply with its obligations under this document is SFV’s entitlement to the Termination Amount in accordance with paragraph </w:t>
      </w:r>
      <w:r w:rsidR="00632C96">
        <w:rPr>
          <w:rFonts w:eastAsia="Arial"/>
        </w:rPr>
        <w:fldChar w:fldCharType="begin"/>
      </w:r>
      <w:r w:rsidR="00632C96">
        <w:rPr>
          <w:rFonts w:eastAsia="Arial"/>
        </w:rPr>
        <w:instrText xml:space="preserve"> REF _Ref163685806 \n \h </w:instrText>
      </w:r>
      <w:r w:rsidR="00632C96">
        <w:rPr>
          <w:rFonts w:eastAsia="Arial"/>
        </w:rPr>
      </w:r>
      <w:r w:rsidR="00632C96">
        <w:rPr>
          <w:rFonts w:eastAsia="Arial"/>
        </w:rPr>
        <w:fldChar w:fldCharType="separate"/>
      </w:r>
      <w:r w:rsidR="009B5D7B">
        <w:rPr>
          <w:rFonts w:eastAsia="Arial"/>
        </w:rPr>
        <w:t>(a)</w:t>
      </w:r>
      <w:r w:rsidR="00632C96">
        <w:rPr>
          <w:rFonts w:eastAsia="Arial"/>
        </w:rPr>
        <w:fldChar w:fldCharType="end"/>
      </w:r>
      <w:r w:rsidRPr="005158C4">
        <w:rPr>
          <w:rFonts w:eastAsia="Arial"/>
        </w:rPr>
        <w:t>; and</w:t>
      </w:r>
      <w:bookmarkEnd w:id="325"/>
    </w:p>
    <w:p w14:paraId="6CFC4AAC" w14:textId="33E5265F" w:rsidR="00890297" w:rsidRPr="00B968DD" w:rsidRDefault="0053299F" w:rsidP="00B968DD">
      <w:pPr>
        <w:pStyle w:val="Heading4"/>
      </w:pPr>
      <w:bookmarkStart w:id="326" w:name="_Ref163685813"/>
      <w:r w:rsidRPr="005158C4">
        <w:rPr>
          <w:rFonts w:eastAsia="Arial"/>
        </w:rPr>
        <w:t>the Termination Amount is a genuine pre-estimate of SFV’s anticipated</w:t>
      </w:r>
      <w:r w:rsidRPr="005158C4">
        <w:rPr>
          <w:rFonts w:eastAsia="Arial"/>
          <w:spacing w:val="-4"/>
        </w:rPr>
        <w:t xml:space="preserve"> </w:t>
      </w:r>
      <w:r w:rsidRPr="005158C4">
        <w:rPr>
          <w:rFonts w:eastAsia="Arial"/>
        </w:rPr>
        <w:t>losses</w:t>
      </w:r>
      <w:r w:rsidRPr="005158C4">
        <w:rPr>
          <w:rFonts w:eastAsia="Arial"/>
          <w:spacing w:val="-5"/>
        </w:rPr>
        <w:t xml:space="preserve"> </w:t>
      </w:r>
      <w:r w:rsidRPr="005158C4">
        <w:rPr>
          <w:rFonts w:eastAsia="Arial"/>
        </w:rPr>
        <w:t>arising</w:t>
      </w:r>
      <w:r w:rsidRPr="005158C4">
        <w:rPr>
          <w:rFonts w:eastAsia="Arial"/>
          <w:spacing w:val="-6"/>
        </w:rPr>
        <w:t xml:space="preserve"> </w:t>
      </w:r>
      <w:r w:rsidRPr="005158C4">
        <w:rPr>
          <w:rFonts w:eastAsia="Arial"/>
        </w:rPr>
        <w:t>from</w:t>
      </w:r>
      <w:r w:rsidRPr="005158C4">
        <w:rPr>
          <w:rFonts w:eastAsia="Arial"/>
          <w:spacing w:val="-6"/>
        </w:rPr>
        <w:t xml:space="preserve"> </w:t>
      </w:r>
      <w:r w:rsidRPr="005158C4">
        <w:rPr>
          <w:rFonts w:eastAsia="Arial"/>
        </w:rPr>
        <w:t>the</w:t>
      </w:r>
      <w:r w:rsidRPr="005158C4">
        <w:rPr>
          <w:rFonts w:eastAsia="Arial"/>
          <w:spacing w:val="-6"/>
        </w:rPr>
        <w:t xml:space="preserve"> </w:t>
      </w:r>
      <w:r w:rsidRPr="005158C4">
        <w:rPr>
          <w:rFonts w:eastAsia="Arial"/>
        </w:rPr>
        <w:t>termination</w:t>
      </w:r>
      <w:r w:rsidRPr="005158C4">
        <w:rPr>
          <w:rFonts w:eastAsia="Arial"/>
          <w:spacing w:val="-4"/>
        </w:rPr>
        <w:t xml:space="preserve"> </w:t>
      </w:r>
      <w:r w:rsidRPr="005158C4">
        <w:rPr>
          <w:rFonts w:eastAsia="Arial"/>
        </w:rPr>
        <w:t>of</w:t>
      </w:r>
      <w:r w:rsidRPr="005158C4">
        <w:rPr>
          <w:rFonts w:eastAsia="Arial"/>
          <w:spacing w:val="-6"/>
        </w:rPr>
        <w:t xml:space="preserve"> </w:t>
      </w:r>
      <w:r w:rsidRPr="005158C4">
        <w:rPr>
          <w:rFonts w:eastAsia="Arial"/>
        </w:rPr>
        <w:t>this</w:t>
      </w:r>
      <w:r w:rsidRPr="005158C4">
        <w:rPr>
          <w:rFonts w:eastAsia="Arial"/>
          <w:spacing w:val="-5"/>
        </w:rPr>
        <w:t xml:space="preserve"> </w:t>
      </w:r>
      <w:r w:rsidRPr="005158C4">
        <w:rPr>
          <w:rFonts w:eastAsia="Arial"/>
        </w:rPr>
        <w:t>document.</w:t>
      </w:r>
      <w:bookmarkStart w:id="327" w:name="_bookmark150"/>
      <w:bookmarkStart w:id="328" w:name="_Ref163685814"/>
      <w:bookmarkEnd w:id="326"/>
      <w:bookmarkEnd w:id="327"/>
    </w:p>
    <w:p w14:paraId="36823D5D" w14:textId="5E01252E" w:rsidR="0053299F" w:rsidRPr="005158C4" w:rsidRDefault="0053299F" w:rsidP="0053299F">
      <w:pPr>
        <w:pStyle w:val="Heading3"/>
      </w:pPr>
      <w:bookmarkStart w:id="329" w:name="_Ref167128404"/>
      <w:r w:rsidRPr="005158C4">
        <w:rPr>
          <w:rFonts w:eastAsia="Arial"/>
          <w:spacing w:val="-5"/>
        </w:rPr>
        <w:t>If:</w:t>
      </w:r>
      <w:bookmarkEnd w:id="328"/>
      <w:bookmarkEnd w:id="329"/>
    </w:p>
    <w:p w14:paraId="5FF5E45A" w14:textId="4072D673" w:rsidR="0053299F" w:rsidRPr="005158C4" w:rsidRDefault="0053299F" w:rsidP="0053299F">
      <w:pPr>
        <w:pStyle w:val="Heading4"/>
      </w:pPr>
      <w:bookmarkStart w:id="330" w:name="_Ref163685815"/>
      <w:r w:rsidRPr="005158C4">
        <w:rPr>
          <w:rFonts w:eastAsia="Arial"/>
        </w:rPr>
        <w:t>the</w:t>
      </w:r>
      <w:r w:rsidRPr="005158C4">
        <w:rPr>
          <w:rFonts w:eastAsia="Arial"/>
          <w:spacing w:val="-7"/>
        </w:rPr>
        <w:t xml:space="preserve"> </w:t>
      </w:r>
      <w:r w:rsidRPr="005158C4">
        <w:rPr>
          <w:rFonts w:eastAsia="Arial"/>
        </w:rPr>
        <w:t>Termination</w:t>
      </w:r>
      <w:r w:rsidRPr="005158C4">
        <w:rPr>
          <w:rFonts w:eastAsia="Arial"/>
          <w:spacing w:val="-5"/>
        </w:rPr>
        <w:t xml:space="preserve"> </w:t>
      </w:r>
      <w:r w:rsidRPr="005158C4">
        <w:rPr>
          <w:rFonts w:eastAsia="Arial"/>
        </w:rPr>
        <w:t>Amount</w:t>
      </w:r>
      <w:r w:rsidRPr="005158C4">
        <w:rPr>
          <w:rFonts w:eastAsia="Arial"/>
          <w:spacing w:val="-5"/>
        </w:rPr>
        <w:t xml:space="preserve"> </w:t>
      </w:r>
      <w:r w:rsidRPr="005158C4">
        <w:rPr>
          <w:rFonts w:eastAsia="Arial"/>
        </w:rPr>
        <w:t>becomes</w:t>
      </w:r>
      <w:r w:rsidRPr="005158C4">
        <w:rPr>
          <w:rFonts w:eastAsia="Arial"/>
          <w:spacing w:val="-6"/>
        </w:rPr>
        <w:t xml:space="preserve"> </w:t>
      </w:r>
      <w:r w:rsidRPr="005158C4">
        <w:rPr>
          <w:rFonts w:eastAsia="Arial"/>
        </w:rPr>
        <w:t>payable</w:t>
      </w:r>
      <w:r w:rsidRPr="005158C4">
        <w:rPr>
          <w:rFonts w:eastAsia="Arial"/>
          <w:spacing w:val="-7"/>
        </w:rPr>
        <w:t xml:space="preserve"> </w:t>
      </w:r>
      <w:r w:rsidRPr="005158C4">
        <w:rPr>
          <w:rFonts w:eastAsia="Arial"/>
        </w:rPr>
        <w:t>by</w:t>
      </w:r>
      <w:r w:rsidRPr="005158C4">
        <w:rPr>
          <w:rFonts w:eastAsia="Arial"/>
          <w:spacing w:val="-6"/>
        </w:rPr>
        <w:t xml:space="preserve"> </w:t>
      </w:r>
      <w:r w:rsidRPr="005158C4">
        <w:rPr>
          <w:rFonts w:eastAsia="Arial"/>
        </w:rPr>
        <w:t>Access</w:t>
      </w:r>
      <w:r w:rsidRPr="005158C4">
        <w:rPr>
          <w:rFonts w:eastAsia="Arial"/>
          <w:spacing w:val="-4"/>
        </w:rPr>
        <w:t xml:space="preserve"> </w:t>
      </w:r>
      <w:r w:rsidRPr="005158C4">
        <w:rPr>
          <w:rFonts w:eastAsia="Arial"/>
        </w:rPr>
        <w:t>Right Holder under the terms of this document; and</w:t>
      </w:r>
      <w:bookmarkEnd w:id="330"/>
    </w:p>
    <w:p w14:paraId="5DA62FBA" w14:textId="4A95A535" w:rsidR="0053299F" w:rsidRPr="005158C4" w:rsidRDefault="0053299F" w:rsidP="0053299F">
      <w:pPr>
        <w:pStyle w:val="Heading4"/>
      </w:pPr>
      <w:bookmarkStart w:id="331" w:name="_Ref163685816"/>
      <w:r w:rsidRPr="005158C4">
        <w:rPr>
          <w:rFonts w:eastAsia="Arial"/>
        </w:rPr>
        <w:lastRenderedPageBreak/>
        <w:t>that Termination Amount is found to be a penalty or Access Right Holder’s obligation to pay the Termination Amount pursuant</w:t>
      </w:r>
      <w:r w:rsidRPr="005158C4">
        <w:rPr>
          <w:rFonts w:eastAsia="Arial"/>
          <w:spacing w:val="-3"/>
        </w:rPr>
        <w:t xml:space="preserve"> </w:t>
      </w:r>
      <w:r w:rsidRPr="005158C4">
        <w:rPr>
          <w:rFonts w:eastAsia="Arial"/>
        </w:rPr>
        <w:t>to</w:t>
      </w:r>
      <w:r w:rsidRPr="005158C4">
        <w:rPr>
          <w:rFonts w:eastAsia="Arial"/>
          <w:spacing w:val="-5"/>
        </w:rPr>
        <w:t xml:space="preserve"> </w:t>
      </w:r>
      <w:r w:rsidRPr="005158C4">
        <w:rPr>
          <w:rFonts w:eastAsia="Arial"/>
        </w:rPr>
        <w:t>this</w:t>
      </w:r>
      <w:r w:rsidRPr="005158C4">
        <w:rPr>
          <w:rFonts w:eastAsia="Arial"/>
          <w:spacing w:val="-4"/>
        </w:rPr>
        <w:t xml:space="preserve"> </w:t>
      </w:r>
      <w:r w:rsidRPr="005158C4">
        <w:rPr>
          <w:rFonts w:eastAsia="Arial"/>
        </w:rPr>
        <w:t>clause</w:t>
      </w:r>
      <w:r w:rsidRPr="005158C4">
        <w:rPr>
          <w:rFonts w:eastAsia="Arial"/>
          <w:spacing w:val="-5"/>
        </w:rPr>
        <w:t xml:space="preserve"> </w:t>
      </w:r>
      <w:r w:rsidR="00E7155D">
        <w:rPr>
          <w:rFonts w:eastAsia="Arial"/>
        </w:rPr>
        <w:fldChar w:fldCharType="begin"/>
      </w:r>
      <w:r w:rsidR="00E7155D">
        <w:rPr>
          <w:rFonts w:eastAsia="Arial"/>
        </w:rPr>
        <w:instrText xml:space="preserve">  REF _Ref163713730 \w \h \* MERGEFORMAT </w:instrText>
      </w:r>
      <w:r w:rsidR="00E7155D">
        <w:rPr>
          <w:rFonts w:eastAsia="Arial"/>
        </w:rPr>
      </w:r>
      <w:r w:rsidR="00E7155D">
        <w:rPr>
          <w:rFonts w:eastAsia="Arial"/>
        </w:rPr>
        <w:fldChar w:fldCharType="separate"/>
      </w:r>
      <w:r w:rsidR="009B5D7B" w:rsidRPr="009B5D7B">
        <w:rPr>
          <w:rFonts w:eastAsia="Arial"/>
          <w:color w:val="000000"/>
        </w:rPr>
        <w:t>7.3</w:t>
      </w:r>
      <w:r w:rsidR="00E7155D">
        <w:rPr>
          <w:rFonts w:eastAsia="Arial"/>
        </w:rPr>
        <w:fldChar w:fldCharType="end"/>
      </w:r>
      <w:r w:rsidRPr="005158C4">
        <w:rPr>
          <w:rFonts w:eastAsia="Arial"/>
          <w:spacing w:val="-3"/>
        </w:rPr>
        <w:t xml:space="preserve"> </w:t>
      </w:r>
      <w:r w:rsidRPr="005158C4">
        <w:rPr>
          <w:rFonts w:eastAsia="Arial"/>
        </w:rPr>
        <w:t>is</w:t>
      </w:r>
      <w:r w:rsidRPr="005158C4">
        <w:rPr>
          <w:rFonts w:eastAsia="Arial"/>
          <w:spacing w:val="-4"/>
        </w:rPr>
        <w:t xml:space="preserve"> </w:t>
      </w:r>
      <w:r w:rsidRPr="005158C4">
        <w:rPr>
          <w:rFonts w:eastAsia="Arial"/>
        </w:rPr>
        <w:t>found</w:t>
      </w:r>
      <w:r w:rsidRPr="005158C4">
        <w:rPr>
          <w:rFonts w:eastAsia="Arial"/>
          <w:spacing w:val="-3"/>
        </w:rPr>
        <w:t xml:space="preserve"> </w:t>
      </w:r>
      <w:r w:rsidRPr="005158C4">
        <w:rPr>
          <w:rFonts w:eastAsia="Arial"/>
        </w:rPr>
        <w:t>to</w:t>
      </w:r>
      <w:r w:rsidRPr="005158C4">
        <w:rPr>
          <w:rFonts w:eastAsia="Arial"/>
          <w:spacing w:val="-3"/>
        </w:rPr>
        <w:t xml:space="preserve"> </w:t>
      </w:r>
      <w:r w:rsidRPr="005158C4">
        <w:rPr>
          <w:rFonts w:eastAsia="Arial"/>
        </w:rPr>
        <w:t>be</w:t>
      </w:r>
      <w:r w:rsidRPr="005158C4">
        <w:rPr>
          <w:rFonts w:eastAsia="Arial"/>
          <w:spacing w:val="-5"/>
        </w:rPr>
        <w:t xml:space="preserve"> </w:t>
      </w:r>
      <w:r w:rsidRPr="005158C4">
        <w:rPr>
          <w:rFonts w:eastAsia="Arial"/>
        </w:rPr>
        <w:t>void</w:t>
      </w:r>
      <w:r w:rsidRPr="005158C4">
        <w:rPr>
          <w:rFonts w:eastAsia="Arial"/>
          <w:spacing w:val="-5"/>
        </w:rPr>
        <w:t xml:space="preserve"> </w:t>
      </w:r>
      <w:r w:rsidRPr="005158C4">
        <w:rPr>
          <w:rFonts w:eastAsia="Arial"/>
        </w:rPr>
        <w:t>or</w:t>
      </w:r>
      <w:r w:rsidRPr="005158C4">
        <w:rPr>
          <w:rFonts w:eastAsia="Arial"/>
          <w:spacing w:val="-2"/>
        </w:rPr>
        <w:t xml:space="preserve"> </w:t>
      </w:r>
      <w:r w:rsidRPr="005158C4">
        <w:rPr>
          <w:rFonts w:eastAsia="Arial"/>
        </w:rPr>
        <w:t>unenforceable for any reason (whether in whole or in part),</w:t>
      </w:r>
      <w:bookmarkEnd w:id="331"/>
    </w:p>
    <w:p w14:paraId="5173FCCF" w14:textId="6A22A704" w:rsidR="0053299F" w:rsidRDefault="0053299F" w:rsidP="0053299F">
      <w:pPr>
        <w:pStyle w:val="Indent3"/>
      </w:pPr>
      <w:r>
        <w:rPr>
          <w:rFonts w:eastAsia="Arial"/>
        </w:rPr>
        <w:t xml:space="preserve">then Access Right Holder indemnifies SFV against, and agrees to reimburse and compensate it for, any liability or Loss (including </w:t>
      </w:r>
      <w:r w:rsidR="003C7F84">
        <w:rPr>
          <w:rFonts w:eastAsia="Arial"/>
        </w:rPr>
        <w:t>in relation to</w:t>
      </w:r>
      <w:r>
        <w:rPr>
          <w:rFonts w:eastAsia="Arial"/>
        </w:rPr>
        <w:t xml:space="preserve"> loss of bargain) suffered by SFV or electricity customers in New South Wales arising from or in connection with the termination of </w:t>
      </w:r>
      <w:r w:rsidRPr="002A0FC6">
        <w:rPr>
          <w:rFonts w:eastAsia="Arial"/>
        </w:rPr>
        <w:t>this</w:t>
      </w:r>
      <w:r w:rsidRPr="002A0FC6">
        <w:rPr>
          <w:rFonts w:eastAsia="Arial"/>
          <w:spacing w:val="-4"/>
        </w:rPr>
        <w:t xml:space="preserve"> </w:t>
      </w:r>
      <w:r w:rsidRPr="002A0FC6">
        <w:rPr>
          <w:rFonts w:eastAsia="Arial"/>
        </w:rPr>
        <w:t>document</w:t>
      </w:r>
      <w:r w:rsidRPr="002A0FC6">
        <w:rPr>
          <w:rFonts w:eastAsia="Arial"/>
          <w:spacing w:val="-5"/>
        </w:rPr>
        <w:t xml:space="preserve"> </w:t>
      </w:r>
      <w:r w:rsidRPr="00D25FEF">
        <w:rPr>
          <w:rFonts w:eastAsia="Arial"/>
          <w:u w:color="2E97D3"/>
        </w:rPr>
        <w:t>and/or</w:t>
      </w:r>
      <w:r w:rsidRPr="00D25FEF">
        <w:rPr>
          <w:rFonts w:eastAsia="Arial"/>
          <w:spacing w:val="-4"/>
          <w:u w:color="2E97D3"/>
        </w:rPr>
        <w:t xml:space="preserve"> </w:t>
      </w:r>
      <w:r w:rsidRPr="00D25FEF">
        <w:rPr>
          <w:rFonts w:eastAsia="Arial"/>
          <w:u w:color="2E97D3"/>
        </w:rPr>
        <w:t>the</w:t>
      </w:r>
      <w:r w:rsidRPr="00D25FEF">
        <w:rPr>
          <w:rFonts w:eastAsia="Arial"/>
          <w:spacing w:val="-3"/>
          <w:u w:color="2E97D3"/>
        </w:rPr>
        <w:t xml:space="preserve"> </w:t>
      </w:r>
      <w:r w:rsidRPr="00D25FEF">
        <w:rPr>
          <w:rFonts w:eastAsia="Arial"/>
          <w:u w:color="2E97D3"/>
        </w:rPr>
        <w:t>loss</w:t>
      </w:r>
      <w:r w:rsidRPr="00D25FEF">
        <w:rPr>
          <w:rFonts w:eastAsia="Arial"/>
          <w:spacing w:val="-4"/>
          <w:u w:color="2E97D3"/>
        </w:rPr>
        <w:t xml:space="preserve"> </w:t>
      </w:r>
      <w:r w:rsidRPr="00D25FEF">
        <w:rPr>
          <w:rFonts w:eastAsia="Arial"/>
          <w:u w:color="2E97D3"/>
        </w:rPr>
        <w:t>of</w:t>
      </w:r>
      <w:r w:rsidRPr="00D25FEF">
        <w:rPr>
          <w:rFonts w:eastAsia="Arial"/>
          <w:spacing w:val="-5"/>
          <w:u w:color="2E97D3"/>
        </w:rPr>
        <w:t xml:space="preserve"> </w:t>
      </w:r>
      <w:r w:rsidRPr="00D25FEF">
        <w:rPr>
          <w:rFonts w:eastAsia="Arial"/>
          <w:u w:color="2E97D3"/>
        </w:rPr>
        <w:t>the</w:t>
      </w:r>
      <w:r w:rsidRPr="00D25FEF">
        <w:rPr>
          <w:rFonts w:eastAsia="Arial"/>
          <w:spacing w:val="-3"/>
          <w:u w:color="2E97D3"/>
        </w:rPr>
        <w:t xml:space="preserve"> </w:t>
      </w:r>
      <w:r w:rsidRPr="00D25FEF">
        <w:rPr>
          <w:rFonts w:eastAsia="Arial"/>
          <w:u w:color="2E97D3"/>
        </w:rPr>
        <w:t>Project</w:t>
      </w:r>
      <w:r w:rsidRPr="002A0FC6">
        <w:rPr>
          <w:rFonts w:eastAsia="Arial"/>
        </w:rPr>
        <w:t>,</w:t>
      </w:r>
      <w:r w:rsidRPr="002A0FC6">
        <w:rPr>
          <w:rFonts w:eastAsia="Arial"/>
          <w:spacing w:val="-5"/>
        </w:rPr>
        <w:t xml:space="preserve"> </w:t>
      </w:r>
      <w:r w:rsidRPr="002A0FC6">
        <w:rPr>
          <w:rFonts w:eastAsia="Arial"/>
        </w:rPr>
        <w:t>p</w:t>
      </w:r>
      <w:r>
        <w:rPr>
          <w:rFonts w:eastAsia="Arial"/>
        </w:rPr>
        <w:t>rovided</w:t>
      </w:r>
      <w:r>
        <w:rPr>
          <w:rFonts w:eastAsia="Arial"/>
          <w:spacing w:val="-5"/>
        </w:rPr>
        <w:t xml:space="preserve"> </w:t>
      </w:r>
      <w:r>
        <w:rPr>
          <w:rFonts w:eastAsia="Arial"/>
        </w:rPr>
        <w:t>that</w:t>
      </w:r>
      <w:r>
        <w:rPr>
          <w:rFonts w:eastAsia="Arial"/>
          <w:spacing w:val="-3"/>
        </w:rPr>
        <w:t xml:space="preserve"> </w:t>
      </w:r>
      <w:r>
        <w:rPr>
          <w:rFonts w:eastAsia="Arial"/>
        </w:rPr>
        <w:t>Access</w:t>
      </w:r>
      <w:r>
        <w:rPr>
          <w:rFonts w:eastAsia="Arial"/>
          <w:spacing w:val="-4"/>
        </w:rPr>
        <w:t xml:space="preserve"> </w:t>
      </w:r>
      <w:r>
        <w:rPr>
          <w:rFonts w:eastAsia="Arial"/>
        </w:rPr>
        <w:t xml:space="preserve">Right Holder’s aggregate liability under this paragraph </w:t>
      </w:r>
      <w:r w:rsidR="00671363" w:rsidRPr="00671363">
        <w:rPr>
          <w:rFonts w:eastAsia="Arial"/>
        </w:rPr>
        <w:t xml:space="preserve"> </w:t>
      </w:r>
      <w:r w:rsidR="00671363" w:rsidRPr="00671363">
        <w:rPr>
          <w:rFonts w:eastAsia="Arial"/>
        </w:rPr>
        <w:fldChar w:fldCharType="begin"/>
      </w:r>
      <w:r w:rsidR="00671363" w:rsidRPr="00671363">
        <w:rPr>
          <w:rFonts w:eastAsia="Arial"/>
        </w:rPr>
        <w:instrText xml:space="preserve"> REF _Ref167128404 \r \h </w:instrText>
      </w:r>
      <w:r w:rsidR="00671363">
        <w:rPr>
          <w:rFonts w:eastAsia="Arial"/>
        </w:rPr>
        <w:instrText xml:space="preserve"> \* MERGEFORMAT </w:instrText>
      </w:r>
      <w:r w:rsidR="00671363" w:rsidRPr="00671363">
        <w:rPr>
          <w:rFonts w:eastAsia="Arial"/>
        </w:rPr>
      </w:r>
      <w:r w:rsidR="00671363" w:rsidRPr="00671363">
        <w:rPr>
          <w:rFonts w:eastAsia="Arial"/>
        </w:rPr>
        <w:fldChar w:fldCharType="separate"/>
      </w:r>
      <w:r w:rsidR="009B5D7B">
        <w:rPr>
          <w:rFonts w:eastAsia="Arial"/>
        </w:rPr>
        <w:t>(c)</w:t>
      </w:r>
      <w:r w:rsidR="00671363" w:rsidRPr="00671363">
        <w:rPr>
          <w:rFonts w:eastAsia="Arial"/>
        </w:rPr>
        <w:fldChar w:fldCharType="end"/>
      </w:r>
      <w:r>
        <w:rPr>
          <w:rFonts w:eastAsia="Arial"/>
        </w:rPr>
        <w:t xml:space="preserve"> will not exceed an amount equal to the Termination Amount.</w:t>
      </w:r>
    </w:p>
    <w:p w14:paraId="19B04837" w14:textId="6F812442" w:rsidR="0053299F" w:rsidRDefault="0053299F" w:rsidP="0053299F">
      <w:pPr>
        <w:pStyle w:val="Heading2"/>
      </w:pPr>
      <w:bookmarkStart w:id="332" w:name="_bookmark151"/>
      <w:bookmarkStart w:id="333" w:name="_Ref163685817"/>
      <w:bookmarkStart w:id="334" w:name="_Ref163713731"/>
      <w:bookmarkStart w:id="335" w:name="_Toc164776442"/>
      <w:bookmarkStart w:id="336" w:name="_Toc167712678"/>
      <w:bookmarkEnd w:id="332"/>
      <w:r>
        <w:rPr>
          <w:rFonts w:eastAsia="Arial"/>
        </w:rPr>
        <w:t>Invoice</w:t>
      </w:r>
      <w:bookmarkEnd w:id="333"/>
      <w:bookmarkEnd w:id="334"/>
      <w:bookmarkEnd w:id="335"/>
      <w:bookmarkEnd w:id="336"/>
    </w:p>
    <w:p w14:paraId="78DC08EF" w14:textId="77777777" w:rsidR="0053299F" w:rsidRPr="0053299F" w:rsidRDefault="0053299F" w:rsidP="0053299F">
      <w:pPr>
        <w:pStyle w:val="Heading3"/>
      </w:pPr>
      <w:bookmarkStart w:id="337" w:name="_bookmark152"/>
      <w:bookmarkStart w:id="338" w:name="_Ref163685818"/>
      <w:bookmarkEnd w:id="337"/>
      <w:r w:rsidRPr="005158C4">
        <w:rPr>
          <w:rFonts w:eastAsia="Arial"/>
        </w:rPr>
        <w:t>SFV</w:t>
      </w:r>
      <w:r w:rsidRPr="005158C4">
        <w:rPr>
          <w:rFonts w:eastAsia="Arial"/>
          <w:spacing w:val="-3"/>
        </w:rPr>
        <w:t xml:space="preserve"> </w:t>
      </w:r>
      <w:r w:rsidRPr="005158C4">
        <w:rPr>
          <w:rFonts w:eastAsia="Arial"/>
        </w:rPr>
        <w:t>must</w:t>
      </w:r>
      <w:r w:rsidRPr="005158C4">
        <w:rPr>
          <w:rFonts w:eastAsia="Arial"/>
          <w:spacing w:val="-5"/>
        </w:rPr>
        <w:t xml:space="preserve"> </w:t>
      </w:r>
      <w:r w:rsidRPr="005158C4">
        <w:rPr>
          <w:rFonts w:eastAsia="Arial"/>
        </w:rPr>
        <w:t>provide</w:t>
      </w:r>
      <w:r w:rsidRPr="005158C4">
        <w:rPr>
          <w:rFonts w:eastAsia="Arial"/>
          <w:spacing w:val="-3"/>
        </w:rPr>
        <w:t xml:space="preserve"> </w:t>
      </w:r>
      <w:r w:rsidRPr="005158C4">
        <w:rPr>
          <w:rFonts w:eastAsia="Arial"/>
        </w:rPr>
        <w:t>an</w:t>
      </w:r>
      <w:r w:rsidRPr="005158C4">
        <w:rPr>
          <w:rFonts w:eastAsia="Arial"/>
          <w:spacing w:val="-3"/>
        </w:rPr>
        <w:t xml:space="preserve"> </w:t>
      </w:r>
      <w:r w:rsidRPr="005158C4">
        <w:rPr>
          <w:rFonts w:eastAsia="Arial"/>
        </w:rPr>
        <w:t>invoice</w:t>
      </w:r>
      <w:r w:rsidRPr="005158C4">
        <w:rPr>
          <w:rFonts w:eastAsia="Arial"/>
          <w:spacing w:val="-5"/>
        </w:rPr>
        <w:t xml:space="preserve"> </w:t>
      </w:r>
      <w:r w:rsidRPr="005158C4">
        <w:rPr>
          <w:rFonts w:eastAsia="Arial"/>
        </w:rPr>
        <w:t>to</w:t>
      </w:r>
      <w:r w:rsidRPr="005158C4">
        <w:rPr>
          <w:rFonts w:eastAsia="Arial"/>
          <w:spacing w:val="-3"/>
        </w:rPr>
        <w:t xml:space="preserve"> </w:t>
      </w:r>
      <w:r w:rsidRPr="005158C4">
        <w:rPr>
          <w:rFonts w:eastAsia="Arial"/>
        </w:rPr>
        <w:t>Access</w:t>
      </w:r>
      <w:r w:rsidRPr="005158C4">
        <w:rPr>
          <w:rFonts w:eastAsia="Arial"/>
          <w:spacing w:val="-4"/>
        </w:rPr>
        <w:t xml:space="preserve"> </w:t>
      </w:r>
      <w:r w:rsidRPr="005158C4">
        <w:rPr>
          <w:rFonts w:eastAsia="Arial"/>
        </w:rPr>
        <w:t>Right</w:t>
      </w:r>
      <w:r w:rsidRPr="005158C4">
        <w:rPr>
          <w:rFonts w:eastAsia="Arial"/>
          <w:spacing w:val="-2"/>
        </w:rPr>
        <w:t xml:space="preserve"> </w:t>
      </w:r>
      <w:r w:rsidRPr="005158C4">
        <w:rPr>
          <w:rFonts w:eastAsia="Arial"/>
        </w:rPr>
        <w:t>Holder</w:t>
      </w:r>
      <w:r w:rsidRPr="005158C4">
        <w:rPr>
          <w:rFonts w:eastAsia="Arial"/>
          <w:spacing w:val="-4"/>
        </w:rPr>
        <w:t xml:space="preserve"> </w:t>
      </w:r>
      <w:r w:rsidRPr="005158C4">
        <w:rPr>
          <w:rFonts w:eastAsia="Arial"/>
        </w:rPr>
        <w:t>for</w:t>
      </w:r>
      <w:r w:rsidRPr="005158C4">
        <w:rPr>
          <w:rFonts w:eastAsia="Arial"/>
          <w:spacing w:val="-4"/>
        </w:rPr>
        <w:t xml:space="preserve"> </w:t>
      </w:r>
      <w:r w:rsidRPr="005158C4">
        <w:rPr>
          <w:rFonts w:eastAsia="Arial"/>
        </w:rPr>
        <w:t>the</w:t>
      </w:r>
      <w:r w:rsidRPr="005158C4">
        <w:rPr>
          <w:rFonts w:eastAsia="Arial"/>
          <w:spacing w:val="-5"/>
        </w:rPr>
        <w:t xml:space="preserve"> </w:t>
      </w:r>
      <w:r w:rsidRPr="005158C4">
        <w:rPr>
          <w:rFonts w:eastAsia="Arial"/>
        </w:rPr>
        <w:t xml:space="preserve">Termination Amount within 60 Business Days after the date of termination of this </w:t>
      </w:r>
      <w:r w:rsidRPr="005158C4">
        <w:rPr>
          <w:rFonts w:eastAsia="Arial"/>
          <w:spacing w:val="-2"/>
        </w:rPr>
        <w:t>document.</w:t>
      </w:r>
      <w:bookmarkEnd w:id="338"/>
      <w:r w:rsidRPr="0053299F">
        <w:rPr>
          <w:rFonts w:eastAsia="Arial"/>
        </w:rPr>
        <w:t xml:space="preserve"> </w:t>
      </w:r>
    </w:p>
    <w:p w14:paraId="6E5F87C1" w14:textId="7FF35173" w:rsidR="0053299F" w:rsidRPr="005158C4" w:rsidRDefault="0053299F" w:rsidP="0053299F">
      <w:pPr>
        <w:pStyle w:val="Heading3"/>
      </w:pPr>
      <w:bookmarkStart w:id="339" w:name="_Ref163685819"/>
      <w:r w:rsidRPr="005158C4">
        <w:rPr>
          <w:rFonts w:eastAsia="Arial"/>
        </w:rPr>
        <w:t>Access Right Holder must pay the amount of any such Termination Amount</w:t>
      </w:r>
      <w:r w:rsidRPr="005158C4">
        <w:rPr>
          <w:rFonts w:eastAsia="Arial"/>
          <w:spacing w:val="-4"/>
        </w:rPr>
        <w:t xml:space="preserve"> </w:t>
      </w:r>
      <w:r w:rsidRPr="005158C4">
        <w:rPr>
          <w:rFonts w:eastAsia="Arial"/>
        </w:rPr>
        <w:t>within</w:t>
      </w:r>
      <w:r w:rsidRPr="005158C4">
        <w:rPr>
          <w:rFonts w:eastAsia="Arial"/>
          <w:spacing w:val="-4"/>
        </w:rPr>
        <w:t xml:space="preserve"> </w:t>
      </w:r>
      <w:r w:rsidRPr="005158C4">
        <w:rPr>
          <w:rFonts w:eastAsia="Arial"/>
        </w:rPr>
        <w:t>30</w:t>
      </w:r>
      <w:r w:rsidRPr="005158C4">
        <w:rPr>
          <w:rFonts w:eastAsia="Arial"/>
          <w:spacing w:val="-4"/>
        </w:rPr>
        <w:t xml:space="preserve"> </w:t>
      </w:r>
      <w:r w:rsidRPr="005158C4">
        <w:rPr>
          <w:rFonts w:eastAsia="Arial"/>
        </w:rPr>
        <w:t>Business</w:t>
      </w:r>
      <w:r w:rsidRPr="005158C4">
        <w:rPr>
          <w:rFonts w:eastAsia="Arial"/>
          <w:spacing w:val="-2"/>
        </w:rPr>
        <w:t xml:space="preserve"> </w:t>
      </w:r>
      <w:r w:rsidRPr="005158C4">
        <w:rPr>
          <w:rFonts w:eastAsia="Arial"/>
        </w:rPr>
        <w:t>Days</w:t>
      </w:r>
      <w:r w:rsidRPr="005158C4">
        <w:rPr>
          <w:rFonts w:eastAsia="Arial"/>
          <w:spacing w:val="-5"/>
        </w:rPr>
        <w:t xml:space="preserve"> </w:t>
      </w:r>
      <w:r w:rsidRPr="005158C4">
        <w:rPr>
          <w:rFonts w:eastAsia="Arial"/>
        </w:rPr>
        <w:t>after</w:t>
      </w:r>
      <w:r w:rsidRPr="005158C4">
        <w:rPr>
          <w:rFonts w:eastAsia="Arial"/>
          <w:spacing w:val="-5"/>
        </w:rPr>
        <w:t xml:space="preserve"> </w:t>
      </w:r>
      <w:r w:rsidRPr="005158C4">
        <w:rPr>
          <w:rFonts w:eastAsia="Arial"/>
        </w:rPr>
        <w:t>receipt</w:t>
      </w:r>
      <w:r w:rsidRPr="005158C4">
        <w:rPr>
          <w:rFonts w:eastAsia="Arial"/>
          <w:spacing w:val="-4"/>
        </w:rPr>
        <w:t xml:space="preserve"> </w:t>
      </w:r>
      <w:r w:rsidRPr="005158C4">
        <w:rPr>
          <w:rFonts w:eastAsia="Arial"/>
        </w:rPr>
        <w:t>of</w:t>
      </w:r>
      <w:r w:rsidRPr="005158C4">
        <w:rPr>
          <w:rFonts w:eastAsia="Arial"/>
          <w:spacing w:val="-6"/>
        </w:rPr>
        <w:t xml:space="preserve"> </w:t>
      </w:r>
      <w:r w:rsidRPr="005158C4">
        <w:rPr>
          <w:rFonts w:eastAsia="Arial"/>
        </w:rPr>
        <w:t>an</w:t>
      </w:r>
      <w:r w:rsidRPr="005158C4">
        <w:rPr>
          <w:rFonts w:eastAsia="Arial"/>
          <w:spacing w:val="-6"/>
        </w:rPr>
        <w:t xml:space="preserve"> </w:t>
      </w:r>
      <w:r w:rsidRPr="005158C4">
        <w:rPr>
          <w:rFonts w:eastAsia="Arial"/>
        </w:rPr>
        <w:t>invoice</w:t>
      </w:r>
      <w:r w:rsidRPr="005158C4">
        <w:rPr>
          <w:rFonts w:eastAsia="Arial"/>
          <w:spacing w:val="-6"/>
        </w:rPr>
        <w:t xml:space="preserve"> </w:t>
      </w:r>
      <w:r w:rsidRPr="005158C4">
        <w:rPr>
          <w:rFonts w:eastAsia="Arial"/>
        </w:rPr>
        <w:t xml:space="preserve">provided under paragraph </w:t>
      </w:r>
      <w:r w:rsidR="00997780">
        <w:rPr>
          <w:rFonts w:eastAsia="Arial"/>
        </w:rPr>
        <w:fldChar w:fldCharType="begin"/>
      </w:r>
      <w:r w:rsidR="00997780">
        <w:rPr>
          <w:rFonts w:eastAsia="Arial"/>
        </w:rPr>
        <w:instrText xml:space="preserve"> REF _Ref163685818 \n \h </w:instrText>
      </w:r>
      <w:r w:rsidR="00997780">
        <w:rPr>
          <w:rFonts w:eastAsia="Arial"/>
        </w:rPr>
      </w:r>
      <w:r w:rsidR="00997780">
        <w:rPr>
          <w:rFonts w:eastAsia="Arial"/>
        </w:rPr>
        <w:fldChar w:fldCharType="separate"/>
      </w:r>
      <w:r w:rsidR="009B5D7B">
        <w:rPr>
          <w:rFonts w:eastAsia="Arial"/>
        </w:rPr>
        <w:t>(a)</w:t>
      </w:r>
      <w:r w:rsidR="00997780">
        <w:rPr>
          <w:rFonts w:eastAsia="Arial"/>
        </w:rPr>
        <w:fldChar w:fldCharType="end"/>
      </w:r>
      <w:r w:rsidRPr="005158C4">
        <w:rPr>
          <w:rFonts w:eastAsia="Arial"/>
        </w:rPr>
        <w:t>.</w:t>
      </w:r>
      <w:bookmarkEnd w:id="339"/>
    </w:p>
    <w:p w14:paraId="19052740" w14:textId="7CD32CAD" w:rsidR="0053299F" w:rsidRPr="005158C4" w:rsidRDefault="0053299F" w:rsidP="0053299F">
      <w:pPr>
        <w:pStyle w:val="Heading3"/>
      </w:pPr>
      <w:bookmarkStart w:id="340" w:name="_Ref163685820"/>
      <w:r w:rsidRPr="005158C4">
        <w:rPr>
          <w:rFonts w:eastAsia="Arial"/>
        </w:rPr>
        <w:t xml:space="preserve">If Access Right Holder does not pay the full amount of the Termination Amount within the period required under paragraph (b), then SFV may draw on the Securities in accordance with clause </w:t>
      </w:r>
      <w:r w:rsidR="00E7155D">
        <w:rPr>
          <w:rFonts w:eastAsia="Arial"/>
        </w:rPr>
        <w:fldChar w:fldCharType="begin"/>
      </w:r>
      <w:r w:rsidR="00E7155D">
        <w:rPr>
          <w:rFonts w:eastAsia="Arial"/>
        </w:rPr>
        <w:instrText xml:space="preserve">  REF _Ref163713711 \w \h \* MERGEFORMAT </w:instrText>
      </w:r>
      <w:r w:rsidR="00E7155D">
        <w:rPr>
          <w:rFonts w:eastAsia="Arial"/>
        </w:rPr>
      </w:r>
      <w:r w:rsidR="00E7155D">
        <w:rPr>
          <w:rFonts w:eastAsia="Arial"/>
        </w:rPr>
        <w:fldChar w:fldCharType="separate"/>
      </w:r>
      <w:r w:rsidR="009B5D7B" w:rsidRPr="009B5D7B">
        <w:rPr>
          <w:rFonts w:eastAsia="Arial"/>
          <w:color w:val="000000"/>
        </w:rPr>
        <w:t>3.5</w:t>
      </w:r>
      <w:r w:rsidR="00E7155D">
        <w:rPr>
          <w:rFonts w:eastAsia="Arial"/>
        </w:rPr>
        <w:fldChar w:fldCharType="end"/>
      </w:r>
      <w:r w:rsidRPr="00D25FEF">
        <w:rPr>
          <w:rFonts w:eastAsia="Arial"/>
          <w:spacing w:val="-4"/>
          <w:u w:color="2E97D3"/>
        </w:rPr>
        <w:t xml:space="preserve"> </w:t>
      </w:r>
      <w:r w:rsidRPr="00D25FEF">
        <w:rPr>
          <w:rFonts w:eastAsia="Arial"/>
          <w:u w:color="2E97D3"/>
        </w:rPr>
        <w:t>and</w:t>
      </w:r>
      <w:r w:rsidRPr="00D25FEF">
        <w:rPr>
          <w:rFonts w:eastAsia="Arial"/>
          <w:spacing w:val="-3"/>
          <w:u w:color="2E97D3"/>
        </w:rPr>
        <w:t xml:space="preserve"> </w:t>
      </w:r>
      <w:r w:rsidRPr="00D25FEF">
        <w:rPr>
          <w:rFonts w:eastAsia="Arial"/>
          <w:u w:color="2E97D3"/>
        </w:rPr>
        <w:t>Access</w:t>
      </w:r>
      <w:r w:rsidRPr="00D25FEF">
        <w:rPr>
          <w:rFonts w:eastAsia="Arial"/>
          <w:spacing w:val="-4"/>
          <w:u w:color="2E97D3"/>
        </w:rPr>
        <w:t xml:space="preserve"> </w:t>
      </w:r>
      <w:r w:rsidRPr="00D25FEF">
        <w:rPr>
          <w:rFonts w:eastAsia="Arial"/>
          <w:u w:color="2E97D3"/>
        </w:rPr>
        <w:t>Right</w:t>
      </w:r>
      <w:r w:rsidRPr="00D25FEF">
        <w:rPr>
          <w:rFonts w:eastAsia="Arial"/>
          <w:spacing w:val="-5"/>
          <w:u w:color="2E97D3"/>
        </w:rPr>
        <w:t xml:space="preserve"> </w:t>
      </w:r>
      <w:r w:rsidRPr="00D25FEF">
        <w:rPr>
          <w:rFonts w:eastAsia="Arial"/>
          <w:u w:color="2E97D3"/>
        </w:rPr>
        <w:t>Holder</w:t>
      </w:r>
      <w:r w:rsidRPr="00D25FEF">
        <w:rPr>
          <w:rFonts w:eastAsia="Arial"/>
          <w:spacing w:val="-4"/>
          <w:u w:color="2E97D3"/>
        </w:rPr>
        <w:t xml:space="preserve"> </w:t>
      </w:r>
      <w:r w:rsidRPr="00D25FEF">
        <w:rPr>
          <w:rFonts w:eastAsia="Arial"/>
          <w:u w:color="2E97D3"/>
        </w:rPr>
        <w:t>shall</w:t>
      </w:r>
      <w:r w:rsidRPr="00D25FEF">
        <w:rPr>
          <w:rFonts w:eastAsia="Arial"/>
          <w:spacing w:val="-6"/>
          <w:u w:color="2E97D3"/>
        </w:rPr>
        <w:t xml:space="preserve"> </w:t>
      </w:r>
      <w:r w:rsidRPr="00D25FEF">
        <w:rPr>
          <w:rFonts w:eastAsia="Arial"/>
          <w:u w:color="2E97D3"/>
        </w:rPr>
        <w:t>remain</w:t>
      </w:r>
      <w:r w:rsidRPr="00D25FEF">
        <w:rPr>
          <w:rFonts w:eastAsia="Arial"/>
          <w:spacing w:val="-3"/>
          <w:u w:color="2E97D3"/>
        </w:rPr>
        <w:t xml:space="preserve"> </w:t>
      </w:r>
      <w:r w:rsidRPr="00D25FEF">
        <w:rPr>
          <w:rFonts w:eastAsia="Arial"/>
          <w:u w:color="2E97D3"/>
        </w:rPr>
        <w:t>liable</w:t>
      </w:r>
      <w:r w:rsidRPr="00D25FEF">
        <w:rPr>
          <w:rFonts w:eastAsia="Arial"/>
          <w:spacing w:val="-5"/>
          <w:u w:color="2E97D3"/>
        </w:rPr>
        <w:t xml:space="preserve"> </w:t>
      </w:r>
      <w:r w:rsidRPr="00D25FEF">
        <w:rPr>
          <w:rFonts w:eastAsia="Arial"/>
          <w:u w:color="2E97D3"/>
        </w:rPr>
        <w:t>for</w:t>
      </w:r>
      <w:r w:rsidRPr="00D25FEF">
        <w:rPr>
          <w:rFonts w:eastAsia="Arial"/>
          <w:spacing w:val="-4"/>
          <w:u w:color="2E97D3"/>
        </w:rPr>
        <w:t xml:space="preserve"> </w:t>
      </w:r>
      <w:r w:rsidRPr="00D25FEF">
        <w:rPr>
          <w:rFonts w:eastAsia="Arial"/>
          <w:u w:color="2E97D3"/>
        </w:rPr>
        <w:t>any</w:t>
      </w:r>
      <w:r w:rsidRPr="00D25FEF">
        <w:rPr>
          <w:rFonts w:eastAsia="Arial"/>
          <w:spacing w:val="-4"/>
          <w:u w:color="2E97D3"/>
        </w:rPr>
        <w:t xml:space="preserve"> </w:t>
      </w:r>
      <w:r w:rsidRPr="00D25FEF">
        <w:rPr>
          <w:rFonts w:eastAsia="Arial"/>
          <w:u w:color="2E97D3"/>
        </w:rPr>
        <w:t>balance</w:t>
      </w:r>
      <w:r w:rsidRPr="00D25FEF">
        <w:rPr>
          <w:rFonts w:eastAsia="Arial"/>
          <w:color w:val="2E97D3"/>
          <w:u w:color="2E97D3"/>
        </w:rPr>
        <w:t>.</w:t>
      </w:r>
      <w:bookmarkEnd w:id="340"/>
    </w:p>
    <w:p w14:paraId="2E74D9E6" w14:textId="23601EA8" w:rsidR="0053299F" w:rsidRPr="0053299F" w:rsidRDefault="0053299F" w:rsidP="0053299F">
      <w:pPr>
        <w:pStyle w:val="Heading3"/>
        <w:rPr>
          <w:b/>
          <w:bCs/>
        </w:rPr>
      </w:pPr>
      <w:bookmarkStart w:id="341" w:name="_Ref163685821"/>
      <w:r w:rsidRPr="005158C4">
        <w:rPr>
          <w:rFonts w:eastAsia="Arial"/>
        </w:rPr>
        <w:t>If</w:t>
      </w:r>
      <w:r w:rsidRPr="005158C4">
        <w:rPr>
          <w:rFonts w:eastAsia="Arial"/>
          <w:spacing w:val="-3"/>
        </w:rPr>
        <w:t xml:space="preserve"> </w:t>
      </w:r>
      <w:r w:rsidRPr="005158C4">
        <w:rPr>
          <w:rFonts w:eastAsia="Arial"/>
        </w:rPr>
        <w:t>Access</w:t>
      </w:r>
      <w:r w:rsidRPr="005158C4">
        <w:rPr>
          <w:rFonts w:eastAsia="Arial"/>
          <w:spacing w:val="-2"/>
        </w:rPr>
        <w:t xml:space="preserve"> </w:t>
      </w:r>
      <w:r w:rsidRPr="005158C4">
        <w:rPr>
          <w:rFonts w:eastAsia="Arial"/>
        </w:rPr>
        <w:t>Right</w:t>
      </w:r>
      <w:r w:rsidRPr="005158C4">
        <w:rPr>
          <w:rFonts w:eastAsia="Arial"/>
          <w:spacing w:val="-3"/>
        </w:rPr>
        <w:t xml:space="preserve"> </w:t>
      </w:r>
      <w:r w:rsidRPr="005158C4">
        <w:rPr>
          <w:rFonts w:eastAsia="Arial"/>
        </w:rPr>
        <w:t>Holder</w:t>
      </w:r>
      <w:r w:rsidRPr="005158C4">
        <w:rPr>
          <w:rFonts w:eastAsia="Arial"/>
          <w:spacing w:val="-2"/>
        </w:rPr>
        <w:t xml:space="preserve"> </w:t>
      </w:r>
      <w:r w:rsidRPr="005158C4">
        <w:rPr>
          <w:rFonts w:eastAsia="Arial"/>
        </w:rPr>
        <w:t>reasonably</w:t>
      </w:r>
      <w:r w:rsidRPr="005158C4">
        <w:rPr>
          <w:rFonts w:eastAsia="Arial"/>
          <w:spacing w:val="-2"/>
        </w:rPr>
        <w:t xml:space="preserve"> </w:t>
      </w:r>
      <w:r w:rsidRPr="005158C4">
        <w:rPr>
          <w:rFonts w:eastAsia="Arial"/>
        </w:rPr>
        <w:t>believes</w:t>
      </w:r>
      <w:r w:rsidRPr="005158C4">
        <w:rPr>
          <w:rFonts w:eastAsia="Arial"/>
          <w:spacing w:val="-2"/>
        </w:rPr>
        <w:t xml:space="preserve"> </w:t>
      </w:r>
      <w:r w:rsidRPr="005158C4">
        <w:rPr>
          <w:rFonts w:eastAsia="Arial"/>
        </w:rPr>
        <w:t>the</w:t>
      </w:r>
      <w:r w:rsidRPr="005158C4">
        <w:rPr>
          <w:rFonts w:eastAsia="Arial"/>
          <w:spacing w:val="-3"/>
        </w:rPr>
        <w:t xml:space="preserve"> </w:t>
      </w:r>
      <w:r w:rsidRPr="005158C4">
        <w:rPr>
          <w:rFonts w:eastAsia="Arial"/>
        </w:rPr>
        <w:t>Termination</w:t>
      </w:r>
      <w:r w:rsidRPr="005158C4">
        <w:rPr>
          <w:rFonts w:eastAsia="Arial"/>
          <w:spacing w:val="-3"/>
        </w:rPr>
        <w:t xml:space="preserve"> </w:t>
      </w:r>
      <w:r w:rsidRPr="005158C4">
        <w:rPr>
          <w:rFonts w:eastAsia="Arial"/>
        </w:rPr>
        <w:t>Amount invoiced</w:t>
      </w:r>
      <w:r w:rsidRPr="005158C4">
        <w:rPr>
          <w:rFonts w:eastAsia="Arial"/>
          <w:spacing w:val="-5"/>
        </w:rPr>
        <w:t xml:space="preserve"> </w:t>
      </w:r>
      <w:r w:rsidRPr="005158C4">
        <w:rPr>
          <w:rFonts w:eastAsia="Arial"/>
        </w:rPr>
        <w:t>to</w:t>
      </w:r>
      <w:r w:rsidRPr="005158C4">
        <w:rPr>
          <w:rFonts w:eastAsia="Arial"/>
          <w:spacing w:val="-3"/>
        </w:rPr>
        <w:t xml:space="preserve"> </w:t>
      </w:r>
      <w:r w:rsidRPr="005158C4">
        <w:rPr>
          <w:rFonts w:eastAsia="Arial"/>
        </w:rPr>
        <w:t>be</w:t>
      </w:r>
      <w:r w:rsidRPr="005158C4">
        <w:rPr>
          <w:rFonts w:eastAsia="Arial"/>
          <w:spacing w:val="-3"/>
        </w:rPr>
        <w:t xml:space="preserve"> </w:t>
      </w:r>
      <w:r w:rsidRPr="005158C4">
        <w:rPr>
          <w:rFonts w:eastAsia="Arial"/>
        </w:rPr>
        <w:t>incorrect,</w:t>
      </w:r>
      <w:r w:rsidRPr="005158C4">
        <w:rPr>
          <w:rFonts w:eastAsia="Arial"/>
          <w:spacing w:val="-5"/>
        </w:rPr>
        <w:t xml:space="preserve"> </w:t>
      </w:r>
      <w:r w:rsidRPr="005158C4">
        <w:rPr>
          <w:rFonts w:eastAsia="Arial"/>
        </w:rPr>
        <w:t>then</w:t>
      </w:r>
      <w:r w:rsidRPr="005158C4">
        <w:rPr>
          <w:rFonts w:eastAsia="Arial"/>
          <w:spacing w:val="-5"/>
        </w:rPr>
        <w:t xml:space="preserve"> </w:t>
      </w:r>
      <w:r w:rsidRPr="005158C4">
        <w:rPr>
          <w:rFonts w:eastAsia="Arial"/>
        </w:rPr>
        <w:t>it</w:t>
      </w:r>
      <w:r w:rsidRPr="005158C4">
        <w:rPr>
          <w:rFonts w:eastAsia="Arial"/>
          <w:spacing w:val="-2"/>
        </w:rPr>
        <w:t xml:space="preserve"> </w:t>
      </w:r>
      <w:r w:rsidRPr="005158C4">
        <w:rPr>
          <w:rFonts w:eastAsia="Arial"/>
        </w:rPr>
        <w:t>must</w:t>
      </w:r>
      <w:r w:rsidRPr="005158C4">
        <w:rPr>
          <w:rFonts w:eastAsia="Arial"/>
          <w:spacing w:val="-5"/>
        </w:rPr>
        <w:t xml:space="preserve"> </w:t>
      </w:r>
      <w:r w:rsidRPr="005158C4">
        <w:rPr>
          <w:rFonts w:eastAsia="Arial"/>
        </w:rPr>
        <w:t>notify</w:t>
      </w:r>
      <w:r w:rsidRPr="005158C4">
        <w:rPr>
          <w:rFonts w:eastAsia="Arial"/>
          <w:spacing w:val="-4"/>
        </w:rPr>
        <w:t xml:space="preserve"> </w:t>
      </w:r>
      <w:r w:rsidRPr="005158C4">
        <w:rPr>
          <w:rFonts w:eastAsia="Arial"/>
        </w:rPr>
        <w:t>SFV</w:t>
      </w:r>
      <w:r w:rsidRPr="005158C4">
        <w:rPr>
          <w:rFonts w:eastAsia="Arial"/>
          <w:spacing w:val="-6"/>
        </w:rPr>
        <w:t xml:space="preserve"> </w:t>
      </w:r>
      <w:r w:rsidRPr="005158C4">
        <w:rPr>
          <w:rFonts w:eastAsia="Arial"/>
        </w:rPr>
        <w:t>that</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 xml:space="preserve">Termination Amount is a Disputed Amount and clause </w:t>
      </w:r>
      <w:r w:rsidR="00E7155D">
        <w:rPr>
          <w:rFonts w:eastAsia="Arial"/>
        </w:rPr>
        <w:fldChar w:fldCharType="begin"/>
      </w:r>
      <w:r w:rsidR="00E7155D">
        <w:rPr>
          <w:rFonts w:eastAsia="Arial"/>
        </w:rPr>
        <w:instrText xml:space="preserve">  REF _Ref163713718 \w \h \* MERGEFORMAT </w:instrText>
      </w:r>
      <w:r w:rsidR="00E7155D">
        <w:rPr>
          <w:rFonts w:eastAsia="Arial"/>
        </w:rPr>
      </w:r>
      <w:r w:rsidR="00E7155D">
        <w:rPr>
          <w:rFonts w:eastAsia="Arial"/>
        </w:rPr>
        <w:fldChar w:fldCharType="separate"/>
      </w:r>
      <w:r w:rsidR="009B5D7B" w:rsidRPr="009B5D7B">
        <w:rPr>
          <w:rFonts w:eastAsia="Arial"/>
          <w:color w:val="000000"/>
        </w:rPr>
        <w:t>5.3</w:t>
      </w:r>
      <w:r w:rsidR="00E7155D">
        <w:rPr>
          <w:rFonts w:eastAsia="Arial"/>
        </w:rPr>
        <w:fldChar w:fldCharType="end"/>
      </w:r>
      <w:r w:rsidRPr="005158C4">
        <w:rPr>
          <w:rFonts w:eastAsia="Arial"/>
        </w:rPr>
        <w:t xml:space="preserve"> </w:t>
      </w:r>
      <w:r w:rsidRPr="005158C4">
        <w:rPr>
          <w:rFonts w:eastAsia="Arial"/>
          <w:spacing w:val="-2"/>
        </w:rPr>
        <w:t>applies.</w:t>
      </w:r>
      <w:bookmarkEnd w:id="341"/>
      <w:r w:rsidRPr="0053299F">
        <w:rPr>
          <w:rFonts w:eastAsia="Arial"/>
          <w:b/>
          <w:bCs/>
        </w:rPr>
        <w:t xml:space="preserve"> </w:t>
      </w:r>
    </w:p>
    <w:p w14:paraId="65764D83" w14:textId="1623FE21" w:rsidR="0053299F" w:rsidRDefault="0053299F" w:rsidP="0053299F">
      <w:pPr>
        <w:pStyle w:val="Heading2"/>
      </w:pPr>
      <w:bookmarkStart w:id="342" w:name="_Toc167352098"/>
      <w:bookmarkStart w:id="343" w:name="_Toc167352099"/>
      <w:bookmarkStart w:id="344" w:name="_Toc167352100"/>
      <w:bookmarkStart w:id="345" w:name="_Toc165996915"/>
      <w:bookmarkStart w:id="346" w:name="_Toc166008601"/>
      <w:bookmarkStart w:id="347" w:name="_Toc165996916"/>
      <w:bookmarkStart w:id="348" w:name="_Toc166008602"/>
      <w:bookmarkStart w:id="349" w:name="_bookmark155"/>
      <w:bookmarkStart w:id="350" w:name="_Ref163685823"/>
      <w:bookmarkStart w:id="351" w:name="_Ref163713733"/>
      <w:bookmarkStart w:id="352" w:name="_Toc164776444"/>
      <w:bookmarkStart w:id="353" w:name="_Toc167712679"/>
      <w:bookmarkEnd w:id="342"/>
      <w:bookmarkEnd w:id="343"/>
      <w:bookmarkEnd w:id="344"/>
      <w:bookmarkEnd w:id="345"/>
      <w:bookmarkEnd w:id="346"/>
      <w:bookmarkEnd w:id="347"/>
      <w:bookmarkEnd w:id="348"/>
      <w:bookmarkEnd w:id="349"/>
      <w:r>
        <w:rPr>
          <w:rFonts w:eastAsia="Arial"/>
        </w:rPr>
        <w:t>Preservation</w:t>
      </w:r>
      <w:r>
        <w:rPr>
          <w:rFonts w:eastAsia="Arial"/>
          <w:spacing w:val="-7"/>
        </w:rPr>
        <w:t xml:space="preserve"> </w:t>
      </w:r>
      <w:r>
        <w:rPr>
          <w:rFonts w:eastAsia="Arial"/>
        </w:rPr>
        <w:t>of</w:t>
      </w:r>
      <w:r>
        <w:rPr>
          <w:rFonts w:eastAsia="Arial"/>
          <w:spacing w:val="-3"/>
        </w:rPr>
        <w:t xml:space="preserve"> </w:t>
      </w:r>
      <w:r>
        <w:rPr>
          <w:rFonts w:eastAsia="Arial"/>
          <w:spacing w:val="-2"/>
        </w:rPr>
        <w:t>rights</w:t>
      </w:r>
      <w:bookmarkEnd w:id="350"/>
      <w:bookmarkEnd w:id="351"/>
      <w:bookmarkEnd w:id="352"/>
      <w:bookmarkEnd w:id="353"/>
    </w:p>
    <w:p w14:paraId="06889780" w14:textId="77777777" w:rsidR="0053299F" w:rsidRPr="00D25FEF" w:rsidRDefault="0053299F" w:rsidP="0053299F">
      <w:pPr>
        <w:pStyle w:val="Indent2"/>
        <w:rPr>
          <w:rFonts w:eastAsia="Arial"/>
        </w:rPr>
      </w:pPr>
      <w:r>
        <w:rPr>
          <w:rFonts w:eastAsia="Arial"/>
        </w:rPr>
        <w:t>Termination</w:t>
      </w:r>
      <w:r w:rsidRPr="00D25FEF">
        <w:rPr>
          <w:rFonts w:eastAsia="Arial"/>
        </w:rPr>
        <w:t xml:space="preserve"> </w:t>
      </w:r>
      <w:r>
        <w:rPr>
          <w:rFonts w:eastAsia="Arial"/>
        </w:rPr>
        <w:t>or</w:t>
      </w:r>
      <w:r w:rsidRPr="00D25FEF">
        <w:rPr>
          <w:rFonts w:eastAsia="Arial"/>
        </w:rPr>
        <w:t xml:space="preserve"> </w:t>
      </w:r>
      <w:r>
        <w:rPr>
          <w:rFonts w:eastAsia="Arial"/>
        </w:rPr>
        <w:t>expiry</w:t>
      </w:r>
      <w:r w:rsidRPr="00D25FEF">
        <w:rPr>
          <w:rFonts w:eastAsia="Arial"/>
        </w:rPr>
        <w:t xml:space="preserve"> </w:t>
      </w:r>
      <w:r>
        <w:rPr>
          <w:rFonts w:eastAsia="Arial"/>
        </w:rPr>
        <w:t>of</w:t>
      </w:r>
      <w:r w:rsidRPr="00D25FEF">
        <w:rPr>
          <w:rFonts w:eastAsia="Arial"/>
        </w:rPr>
        <w:t xml:space="preserve"> </w:t>
      </w:r>
      <w:r>
        <w:rPr>
          <w:rFonts w:eastAsia="Arial"/>
        </w:rPr>
        <w:t>this</w:t>
      </w:r>
      <w:r w:rsidRPr="00D25FEF">
        <w:rPr>
          <w:rFonts w:eastAsia="Arial"/>
        </w:rPr>
        <w:t xml:space="preserve"> </w:t>
      </w:r>
      <w:r>
        <w:rPr>
          <w:rFonts w:eastAsia="Arial"/>
        </w:rPr>
        <w:t>document</w:t>
      </w:r>
      <w:r w:rsidRPr="00D25FEF">
        <w:rPr>
          <w:rFonts w:eastAsia="Arial"/>
        </w:rPr>
        <w:t xml:space="preserve"> </w:t>
      </w:r>
      <w:r>
        <w:rPr>
          <w:rFonts w:eastAsia="Arial"/>
        </w:rPr>
        <w:t>for</w:t>
      </w:r>
      <w:r w:rsidRPr="00D25FEF">
        <w:rPr>
          <w:rFonts w:eastAsia="Arial"/>
        </w:rPr>
        <w:t xml:space="preserve"> </w:t>
      </w:r>
      <w:r>
        <w:rPr>
          <w:rFonts w:eastAsia="Arial"/>
        </w:rPr>
        <w:t>any</w:t>
      </w:r>
      <w:r w:rsidRPr="00D25FEF">
        <w:rPr>
          <w:rFonts w:eastAsia="Arial"/>
        </w:rPr>
        <w:t xml:space="preserve"> </w:t>
      </w:r>
      <w:r>
        <w:rPr>
          <w:rFonts w:eastAsia="Arial"/>
        </w:rPr>
        <w:t>reason</w:t>
      </w:r>
      <w:r w:rsidRPr="00D25FEF">
        <w:rPr>
          <w:rFonts w:eastAsia="Arial"/>
        </w:rPr>
        <w:t xml:space="preserve"> </w:t>
      </w:r>
      <w:r>
        <w:rPr>
          <w:rFonts w:eastAsia="Arial"/>
        </w:rPr>
        <w:t>will</w:t>
      </w:r>
      <w:r w:rsidRPr="00D25FEF">
        <w:rPr>
          <w:rFonts w:eastAsia="Arial"/>
        </w:rPr>
        <w:t xml:space="preserve"> </w:t>
      </w:r>
      <w:r>
        <w:rPr>
          <w:rFonts w:eastAsia="Arial"/>
        </w:rPr>
        <w:t>not</w:t>
      </w:r>
      <w:r w:rsidRPr="00D25FEF">
        <w:rPr>
          <w:rFonts w:eastAsia="Arial"/>
        </w:rPr>
        <w:t xml:space="preserve"> </w:t>
      </w:r>
      <w:r>
        <w:rPr>
          <w:rFonts w:eastAsia="Arial"/>
        </w:rPr>
        <w:t>extinguish</w:t>
      </w:r>
      <w:r w:rsidRPr="00D25FEF">
        <w:rPr>
          <w:rFonts w:eastAsia="Arial"/>
        </w:rPr>
        <w:t xml:space="preserve"> </w:t>
      </w:r>
      <w:r>
        <w:rPr>
          <w:rFonts w:eastAsia="Arial"/>
        </w:rPr>
        <w:t>or otherwise affect any rights of either party against the other party that:</w:t>
      </w:r>
    </w:p>
    <w:p w14:paraId="51B8C212" w14:textId="197A0CC3" w:rsidR="0053299F" w:rsidRPr="005158C4" w:rsidRDefault="0053299F" w:rsidP="0053299F">
      <w:pPr>
        <w:pStyle w:val="Heading3"/>
      </w:pPr>
      <w:bookmarkStart w:id="354" w:name="_Ref163685824"/>
      <w:r w:rsidRPr="005158C4">
        <w:rPr>
          <w:rFonts w:eastAsia="Arial"/>
        </w:rPr>
        <w:t>accrued</w:t>
      </w:r>
      <w:r w:rsidRPr="005158C4">
        <w:rPr>
          <w:rFonts w:eastAsia="Arial"/>
          <w:spacing w:val="-7"/>
        </w:rPr>
        <w:t xml:space="preserve"> </w:t>
      </w:r>
      <w:r w:rsidRPr="005158C4">
        <w:rPr>
          <w:rFonts w:eastAsia="Arial"/>
        </w:rPr>
        <w:t>before</w:t>
      </w:r>
      <w:r w:rsidRPr="005158C4">
        <w:rPr>
          <w:rFonts w:eastAsia="Arial"/>
          <w:spacing w:val="-6"/>
        </w:rPr>
        <w:t xml:space="preserve"> </w:t>
      </w:r>
      <w:r w:rsidRPr="005158C4">
        <w:rPr>
          <w:rFonts w:eastAsia="Arial"/>
        </w:rPr>
        <w:t>the</w:t>
      </w:r>
      <w:r w:rsidRPr="005158C4">
        <w:rPr>
          <w:rFonts w:eastAsia="Arial"/>
          <w:spacing w:val="-6"/>
        </w:rPr>
        <w:t xml:space="preserve"> </w:t>
      </w:r>
      <w:r w:rsidRPr="005158C4">
        <w:rPr>
          <w:rFonts w:eastAsia="Arial"/>
        </w:rPr>
        <w:t>time</w:t>
      </w:r>
      <w:r w:rsidRPr="005158C4">
        <w:rPr>
          <w:rFonts w:eastAsia="Arial"/>
          <w:spacing w:val="-6"/>
        </w:rPr>
        <w:t xml:space="preserve"> </w:t>
      </w:r>
      <w:r w:rsidRPr="005158C4">
        <w:rPr>
          <w:rFonts w:eastAsia="Arial"/>
        </w:rPr>
        <w:t>of</w:t>
      </w:r>
      <w:r w:rsidRPr="005158C4">
        <w:rPr>
          <w:rFonts w:eastAsia="Arial"/>
          <w:spacing w:val="-3"/>
        </w:rPr>
        <w:t xml:space="preserve"> </w:t>
      </w:r>
      <w:r w:rsidRPr="005158C4">
        <w:rPr>
          <w:rFonts w:eastAsia="Arial"/>
        </w:rPr>
        <w:t>such</w:t>
      </w:r>
      <w:r w:rsidRPr="005158C4">
        <w:rPr>
          <w:rFonts w:eastAsia="Arial"/>
          <w:spacing w:val="-7"/>
        </w:rPr>
        <w:t xml:space="preserve"> </w:t>
      </w:r>
      <w:r w:rsidRPr="005158C4">
        <w:rPr>
          <w:rFonts w:eastAsia="Arial"/>
        </w:rPr>
        <w:t>termination</w:t>
      </w:r>
      <w:r w:rsidRPr="005158C4">
        <w:rPr>
          <w:rFonts w:eastAsia="Arial"/>
          <w:spacing w:val="-4"/>
        </w:rPr>
        <w:t xml:space="preserve"> </w:t>
      </w:r>
      <w:r w:rsidRPr="005158C4">
        <w:rPr>
          <w:rFonts w:eastAsia="Arial"/>
        </w:rPr>
        <w:t>or</w:t>
      </w:r>
      <w:r w:rsidRPr="005158C4">
        <w:rPr>
          <w:rFonts w:eastAsia="Arial"/>
          <w:spacing w:val="-5"/>
        </w:rPr>
        <w:t xml:space="preserve"> </w:t>
      </w:r>
      <w:r w:rsidRPr="005158C4">
        <w:rPr>
          <w:rFonts w:eastAsia="Arial"/>
        </w:rPr>
        <w:t>expiry;</w:t>
      </w:r>
      <w:r w:rsidRPr="005158C4">
        <w:rPr>
          <w:rFonts w:eastAsia="Arial"/>
          <w:spacing w:val="-6"/>
        </w:rPr>
        <w:t xml:space="preserve"> </w:t>
      </w:r>
      <w:r w:rsidRPr="005158C4">
        <w:rPr>
          <w:rFonts w:eastAsia="Arial"/>
          <w:spacing w:val="-5"/>
        </w:rPr>
        <w:t>or</w:t>
      </w:r>
      <w:bookmarkEnd w:id="354"/>
    </w:p>
    <w:p w14:paraId="0F5D5732" w14:textId="6907125A" w:rsidR="0053299F" w:rsidRPr="005158C4" w:rsidRDefault="0053299F" w:rsidP="0053299F">
      <w:pPr>
        <w:pStyle w:val="Heading3"/>
      </w:pPr>
      <w:bookmarkStart w:id="355" w:name="_Ref163685825"/>
      <w:r w:rsidRPr="005158C4">
        <w:rPr>
          <w:rFonts w:eastAsia="Arial"/>
        </w:rPr>
        <w:t>otherwise</w:t>
      </w:r>
      <w:r w:rsidRPr="005158C4">
        <w:rPr>
          <w:rFonts w:eastAsia="Arial"/>
          <w:spacing w:val="-1"/>
        </w:rPr>
        <w:t xml:space="preserve"> </w:t>
      </w:r>
      <w:r w:rsidRPr="005158C4">
        <w:rPr>
          <w:rFonts w:eastAsia="Arial"/>
        </w:rPr>
        <w:t>relate to</w:t>
      </w:r>
      <w:r w:rsidRPr="005158C4">
        <w:rPr>
          <w:rFonts w:eastAsia="Arial"/>
          <w:spacing w:val="-1"/>
        </w:rPr>
        <w:t xml:space="preserve"> </w:t>
      </w:r>
      <w:r w:rsidRPr="005158C4">
        <w:rPr>
          <w:rFonts w:eastAsia="Arial"/>
        </w:rPr>
        <w:t>or may arise</w:t>
      </w:r>
      <w:r w:rsidRPr="005158C4">
        <w:rPr>
          <w:rFonts w:eastAsia="Arial"/>
          <w:spacing w:val="-1"/>
        </w:rPr>
        <w:t xml:space="preserve"> </w:t>
      </w:r>
      <w:r w:rsidRPr="005158C4">
        <w:rPr>
          <w:rFonts w:eastAsia="Arial"/>
        </w:rPr>
        <w:t>at any future</w:t>
      </w:r>
      <w:r w:rsidRPr="005158C4">
        <w:rPr>
          <w:rFonts w:eastAsia="Arial"/>
          <w:spacing w:val="-2"/>
        </w:rPr>
        <w:t xml:space="preserve"> </w:t>
      </w:r>
      <w:r w:rsidRPr="005158C4">
        <w:rPr>
          <w:rFonts w:eastAsia="Arial"/>
        </w:rPr>
        <w:t>time</w:t>
      </w:r>
      <w:r w:rsidRPr="005158C4">
        <w:rPr>
          <w:rFonts w:eastAsia="Arial"/>
          <w:spacing w:val="-1"/>
        </w:rPr>
        <w:t xml:space="preserve"> </w:t>
      </w:r>
      <w:r w:rsidRPr="005158C4">
        <w:rPr>
          <w:rFonts w:eastAsia="Arial"/>
        </w:rPr>
        <w:t>from</w:t>
      </w:r>
      <w:r w:rsidRPr="005158C4">
        <w:rPr>
          <w:rFonts w:eastAsia="Arial"/>
          <w:spacing w:val="-2"/>
        </w:rPr>
        <w:t xml:space="preserve"> </w:t>
      </w:r>
      <w:r w:rsidRPr="005158C4">
        <w:rPr>
          <w:rFonts w:eastAsia="Arial"/>
        </w:rPr>
        <w:t>any breach</w:t>
      </w:r>
      <w:r w:rsidRPr="005158C4">
        <w:rPr>
          <w:rFonts w:eastAsia="Arial"/>
          <w:spacing w:val="-2"/>
        </w:rPr>
        <w:t xml:space="preserve"> </w:t>
      </w:r>
      <w:r w:rsidRPr="005158C4">
        <w:rPr>
          <w:rFonts w:eastAsia="Arial"/>
        </w:rPr>
        <w:t>or non-observance</w:t>
      </w:r>
      <w:r w:rsidRPr="005158C4">
        <w:rPr>
          <w:rFonts w:eastAsia="Arial"/>
          <w:spacing w:val="-5"/>
        </w:rPr>
        <w:t xml:space="preserve"> </w:t>
      </w:r>
      <w:r w:rsidRPr="005158C4">
        <w:rPr>
          <w:rFonts w:eastAsia="Arial"/>
        </w:rPr>
        <w:t>of</w:t>
      </w:r>
      <w:r w:rsidRPr="005158C4">
        <w:rPr>
          <w:rFonts w:eastAsia="Arial"/>
          <w:spacing w:val="-4"/>
        </w:rPr>
        <w:t xml:space="preserve"> </w:t>
      </w:r>
      <w:r w:rsidRPr="005158C4">
        <w:rPr>
          <w:rFonts w:eastAsia="Arial"/>
        </w:rPr>
        <w:t>obligations</w:t>
      </w:r>
      <w:r w:rsidRPr="005158C4">
        <w:rPr>
          <w:rFonts w:eastAsia="Arial"/>
          <w:spacing w:val="-5"/>
        </w:rPr>
        <w:t xml:space="preserve"> </w:t>
      </w:r>
      <w:r w:rsidRPr="005158C4">
        <w:rPr>
          <w:rFonts w:eastAsia="Arial"/>
        </w:rPr>
        <w:t>under</w:t>
      </w:r>
      <w:r w:rsidRPr="005158C4">
        <w:rPr>
          <w:rFonts w:eastAsia="Arial"/>
          <w:spacing w:val="-5"/>
        </w:rPr>
        <w:t xml:space="preserve"> </w:t>
      </w:r>
      <w:r w:rsidRPr="005158C4">
        <w:rPr>
          <w:rFonts w:eastAsia="Arial"/>
        </w:rPr>
        <w:t>this</w:t>
      </w:r>
      <w:r w:rsidRPr="005158C4">
        <w:rPr>
          <w:rFonts w:eastAsia="Arial"/>
          <w:spacing w:val="-5"/>
        </w:rPr>
        <w:t xml:space="preserve"> </w:t>
      </w:r>
      <w:r w:rsidRPr="005158C4">
        <w:rPr>
          <w:rFonts w:eastAsia="Arial"/>
        </w:rPr>
        <w:t>document</w:t>
      </w:r>
      <w:r w:rsidRPr="005158C4">
        <w:rPr>
          <w:rFonts w:eastAsia="Arial"/>
          <w:spacing w:val="-5"/>
        </w:rPr>
        <w:t xml:space="preserve"> </w:t>
      </w:r>
      <w:r w:rsidRPr="005158C4">
        <w:rPr>
          <w:rFonts w:eastAsia="Arial"/>
        </w:rPr>
        <w:t>that</w:t>
      </w:r>
      <w:r w:rsidRPr="005158C4">
        <w:rPr>
          <w:rFonts w:eastAsia="Arial"/>
          <w:spacing w:val="-5"/>
        </w:rPr>
        <w:t xml:space="preserve"> </w:t>
      </w:r>
      <w:r w:rsidRPr="005158C4">
        <w:rPr>
          <w:rFonts w:eastAsia="Arial"/>
        </w:rPr>
        <w:t>arose</w:t>
      </w:r>
      <w:r w:rsidRPr="005158C4">
        <w:rPr>
          <w:rFonts w:eastAsia="Arial"/>
          <w:spacing w:val="-4"/>
        </w:rPr>
        <w:t xml:space="preserve"> </w:t>
      </w:r>
      <w:r w:rsidRPr="005158C4">
        <w:rPr>
          <w:rFonts w:eastAsia="Arial"/>
        </w:rPr>
        <w:t>prior</w:t>
      </w:r>
      <w:r w:rsidRPr="005158C4">
        <w:rPr>
          <w:rFonts w:eastAsia="Arial"/>
          <w:spacing w:val="-5"/>
        </w:rPr>
        <w:t xml:space="preserve"> </w:t>
      </w:r>
      <w:r w:rsidRPr="005158C4">
        <w:rPr>
          <w:rFonts w:eastAsia="Arial"/>
        </w:rPr>
        <w:t>to the date of such termination or expiry.</w:t>
      </w:r>
      <w:bookmarkEnd w:id="355"/>
    </w:p>
    <w:p w14:paraId="54D50F46" w14:textId="1AA91443" w:rsidR="0053299F" w:rsidRDefault="0053299F" w:rsidP="0053299F">
      <w:pPr>
        <w:pStyle w:val="Heading2"/>
      </w:pPr>
      <w:bookmarkStart w:id="356" w:name="_Ref163685826"/>
      <w:bookmarkStart w:id="357" w:name="_Ref163713734"/>
      <w:bookmarkStart w:id="358" w:name="_Toc164776445"/>
      <w:bookmarkStart w:id="359" w:name="_Toc167712680"/>
      <w:r>
        <w:rPr>
          <w:rFonts w:eastAsia="Arial"/>
        </w:rPr>
        <w:t>Exclusion</w:t>
      </w:r>
      <w:r>
        <w:rPr>
          <w:rFonts w:eastAsia="Arial"/>
          <w:spacing w:val="-3"/>
        </w:rPr>
        <w:t xml:space="preserve"> </w:t>
      </w:r>
      <w:r>
        <w:rPr>
          <w:rFonts w:eastAsia="Arial"/>
        </w:rPr>
        <w:t>of</w:t>
      </w:r>
      <w:r>
        <w:rPr>
          <w:rFonts w:eastAsia="Arial"/>
          <w:spacing w:val="-4"/>
        </w:rPr>
        <w:t xml:space="preserve"> </w:t>
      </w:r>
      <w:r>
        <w:rPr>
          <w:rFonts w:eastAsia="Arial"/>
          <w:spacing w:val="-2"/>
        </w:rPr>
        <w:t>rights</w:t>
      </w:r>
      <w:bookmarkEnd w:id="356"/>
      <w:bookmarkEnd w:id="357"/>
      <w:bookmarkEnd w:id="358"/>
      <w:bookmarkEnd w:id="359"/>
    </w:p>
    <w:p w14:paraId="0CB7CC72" w14:textId="77777777" w:rsidR="0053299F" w:rsidRDefault="0053299F" w:rsidP="0053299F">
      <w:pPr>
        <w:pStyle w:val="Indent2"/>
      </w:pPr>
      <w:r>
        <w:rPr>
          <w:rFonts w:eastAsia="Arial"/>
        </w:rPr>
        <w:t>The</w:t>
      </w:r>
      <w:r>
        <w:rPr>
          <w:rFonts w:eastAsia="Arial"/>
          <w:spacing w:val="-7"/>
        </w:rPr>
        <w:t xml:space="preserve"> </w:t>
      </w:r>
      <w:r>
        <w:rPr>
          <w:rFonts w:eastAsia="Arial"/>
        </w:rPr>
        <w:t>parties</w:t>
      </w:r>
      <w:r>
        <w:rPr>
          <w:rFonts w:eastAsia="Arial"/>
          <w:spacing w:val="-6"/>
        </w:rPr>
        <w:t xml:space="preserve"> </w:t>
      </w:r>
      <w:r>
        <w:rPr>
          <w:rFonts w:eastAsia="Arial"/>
        </w:rPr>
        <w:t>agree</w:t>
      </w:r>
      <w:r>
        <w:rPr>
          <w:rFonts w:eastAsia="Arial"/>
          <w:spacing w:val="-6"/>
        </w:rPr>
        <w:t xml:space="preserve"> </w:t>
      </w:r>
      <w:r>
        <w:rPr>
          <w:rFonts w:eastAsia="Arial"/>
        </w:rPr>
        <w:t>that</w:t>
      </w:r>
      <w:r>
        <w:rPr>
          <w:rFonts w:eastAsia="Arial"/>
          <w:spacing w:val="-5"/>
        </w:rPr>
        <w:t xml:space="preserve"> </w:t>
      </w:r>
      <w:r>
        <w:rPr>
          <w:rFonts w:eastAsia="Arial"/>
        </w:rPr>
        <w:t>any</w:t>
      </w:r>
      <w:r>
        <w:rPr>
          <w:rFonts w:eastAsia="Arial"/>
          <w:spacing w:val="-3"/>
        </w:rPr>
        <w:t xml:space="preserve"> </w:t>
      </w:r>
      <w:r>
        <w:rPr>
          <w:rFonts w:eastAsia="Arial"/>
        </w:rPr>
        <w:t>common</w:t>
      </w:r>
      <w:r>
        <w:rPr>
          <w:rFonts w:eastAsia="Arial"/>
          <w:spacing w:val="-7"/>
        </w:rPr>
        <w:t xml:space="preserve"> </w:t>
      </w:r>
      <w:r>
        <w:rPr>
          <w:rFonts w:eastAsia="Arial"/>
        </w:rPr>
        <w:t>law</w:t>
      </w:r>
      <w:r>
        <w:rPr>
          <w:rFonts w:eastAsia="Arial"/>
          <w:spacing w:val="-7"/>
        </w:rPr>
        <w:t xml:space="preserve"> </w:t>
      </w:r>
      <w:r>
        <w:rPr>
          <w:rFonts w:eastAsia="Arial"/>
        </w:rPr>
        <w:t>termination</w:t>
      </w:r>
      <w:r>
        <w:rPr>
          <w:rFonts w:eastAsia="Arial"/>
          <w:spacing w:val="-7"/>
        </w:rPr>
        <w:t xml:space="preserve"> </w:t>
      </w:r>
      <w:r>
        <w:rPr>
          <w:rFonts w:eastAsia="Arial"/>
        </w:rPr>
        <w:t>rights</w:t>
      </w:r>
      <w:r>
        <w:rPr>
          <w:rFonts w:eastAsia="Arial"/>
          <w:spacing w:val="-6"/>
        </w:rPr>
        <w:t xml:space="preserve"> </w:t>
      </w:r>
      <w:r>
        <w:rPr>
          <w:rFonts w:eastAsia="Arial"/>
        </w:rPr>
        <w:t>are</w:t>
      </w:r>
      <w:r>
        <w:rPr>
          <w:rFonts w:eastAsia="Arial"/>
          <w:spacing w:val="-7"/>
        </w:rPr>
        <w:t xml:space="preserve"> </w:t>
      </w:r>
      <w:r>
        <w:rPr>
          <w:rFonts w:eastAsia="Arial"/>
          <w:spacing w:val="-2"/>
        </w:rPr>
        <w:t>excluded.</w:t>
      </w:r>
    </w:p>
    <w:p w14:paraId="60042E3C" w14:textId="13ABC487" w:rsidR="0053299F" w:rsidRDefault="0053299F" w:rsidP="0053299F">
      <w:pPr>
        <w:pStyle w:val="Heading1"/>
      </w:pPr>
      <w:bookmarkStart w:id="360" w:name="_Ref163685831"/>
      <w:bookmarkStart w:id="361" w:name="_Ref163713736"/>
      <w:bookmarkStart w:id="362" w:name="_Toc164776446"/>
      <w:bookmarkStart w:id="363" w:name="_Toc167712681"/>
      <w:r>
        <w:rPr>
          <w:rFonts w:eastAsia="Arial"/>
        </w:rPr>
        <w:t>Assignment</w:t>
      </w:r>
      <w:r>
        <w:rPr>
          <w:rFonts w:eastAsia="Arial"/>
          <w:spacing w:val="-4"/>
        </w:rPr>
        <w:t xml:space="preserve"> </w:t>
      </w:r>
      <w:r>
        <w:rPr>
          <w:rFonts w:eastAsia="Arial"/>
        </w:rPr>
        <w:t>and</w:t>
      </w:r>
      <w:r>
        <w:rPr>
          <w:rFonts w:eastAsia="Arial"/>
          <w:spacing w:val="-5"/>
        </w:rPr>
        <w:t xml:space="preserve"> </w:t>
      </w:r>
      <w:r>
        <w:rPr>
          <w:rFonts w:eastAsia="Arial"/>
        </w:rPr>
        <w:t>Change</w:t>
      </w:r>
      <w:r>
        <w:rPr>
          <w:rFonts w:eastAsia="Arial"/>
          <w:spacing w:val="-5"/>
        </w:rPr>
        <w:t xml:space="preserve"> </w:t>
      </w:r>
      <w:r>
        <w:rPr>
          <w:rFonts w:eastAsia="Arial"/>
        </w:rPr>
        <w:t>in</w:t>
      </w:r>
      <w:r>
        <w:rPr>
          <w:rFonts w:eastAsia="Arial"/>
          <w:spacing w:val="-2"/>
        </w:rPr>
        <w:t xml:space="preserve"> Control</w:t>
      </w:r>
      <w:bookmarkEnd w:id="360"/>
      <w:bookmarkEnd w:id="361"/>
      <w:bookmarkEnd w:id="362"/>
      <w:bookmarkEnd w:id="363"/>
    </w:p>
    <w:p w14:paraId="1B6E9CB3" w14:textId="1ACD43C8" w:rsidR="0053299F" w:rsidRDefault="0053299F" w:rsidP="0053299F">
      <w:pPr>
        <w:pStyle w:val="Heading2"/>
      </w:pPr>
      <w:bookmarkStart w:id="364" w:name="_bookmark157"/>
      <w:bookmarkStart w:id="365" w:name="_Ref163685832"/>
      <w:bookmarkStart w:id="366" w:name="_Ref163713737"/>
      <w:bookmarkStart w:id="367" w:name="_Toc164776447"/>
      <w:bookmarkStart w:id="368" w:name="_Ref167118159"/>
      <w:bookmarkStart w:id="369" w:name="_Toc167712682"/>
      <w:bookmarkEnd w:id="364"/>
      <w:r>
        <w:rPr>
          <w:rFonts w:eastAsia="Arial"/>
        </w:rPr>
        <w:t>Assignment</w:t>
      </w:r>
      <w:r>
        <w:rPr>
          <w:rFonts w:eastAsia="Arial"/>
          <w:spacing w:val="-5"/>
        </w:rPr>
        <w:t xml:space="preserve"> </w:t>
      </w:r>
      <w:r>
        <w:rPr>
          <w:rFonts w:eastAsia="Arial"/>
        </w:rPr>
        <w:t>by</w:t>
      </w:r>
      <w:r>
        <w:rPr>
          <w:rFonts w:eastAsia="Arial"/>
          <w:spacing w:val="-4"/>
        </w:rPr>
        <w:t xml:space="preserve"> </w:t>
      </w:r>
      <w:r>
        <w:rPr>
          <w:rFonts w:eastAsia="Arial"/>
        </w:rPr>
        <w:t>Access</w:t>
      </w:r>
      <w:r>
        <w:rPr>
          <w:rFonts w:eastAsia="Arial"/>
          <w:spacing w:val="-5"/>
        </w:rPr>
        <w:t xml:space="preserve"> </w:t>
      </w:r>
      <w:r>
        <w:rPr>
          <w:rFonts w:eastAsia="Arial"/>
        </w:rPr>
        <w:t>Right</w:t>
      </w:r>
      <w:r>
        <w:rPr>
          <w:rFonts w:eastAsia="Arial"/>
          <w:spacing w:val="-4"/>
        </w:rPr>
        <w:t xml:space="preserve"> </w:t>
      </w:r>
      <w:r>
        <w:rPr>
          <w:rFonts w:eastAsia="Arial"/>
          <w:spacing w:val="-2"/>
        </w:rPr>
        <w:t>Holder</w:t>
      </w:r>
      <w:bookmarkEnd w:id="365"/>
      <w:bookmarkEnd w:id="366"/>
      <w:bookmarkEnd w:id="367"/>
      <w:bookmarkEnd w:id="368"/>
      <w:bookmarkEnd w:id="369"/>
    </w:p>
    <w:p w14:paraId="7D7E3DE4" w14:textId="686BFB18" w:rsidR="0053299F" w:rsidRPr="00D25FEF" w:rsidRDefault="0053299F" w:rsidP="0053299F">
      <w:pPr>
        <w:pStyle w:val="Heading3"/>
        <w:rPr>
          <w:rFonts w:eastAsia="Arial"/>
        </w:rPr>
      </w:pPr>
      <w:bookmarkStart w:id="370" w:name="_Ref163685833"/>
      <w:bookmarkStart w:id="371" w:name="_Ref164238178"/>
      <w:r w:rsidRPr="00140269">
        <w:rPr>
          <w:rFonts w:eastAsia="Arial"/>
        </w:rPr>
        <w:t>Access Right Holder must not assign, novate or otherwise transfer its rights or obligations under, title to or interest in this document unless it:</w:t>
      </w:r>
      <w:bookmarkEnd w:id="370"/>
      <w:bookmarkEnd w:id="371"/>
    </w:p>
    <w:p w14:paraId="364150B1" w14:textId="2A1D8A32" w:rsidR="0053299F" w:rsidRPr="00140269" w:rsidRDefault="0053299F" w:rsidP="00EC29CF">
      <w:pPr>
        <w:pStyle w:val="Heading4"/>
        <w:rPr>
          <w:rFonts w:eastAsia="Arial"/>
        </w:rPr>
      </w:pPr>
      <w:bookmarkStart w:id="372" w:name="_Ref163685834"/>
      <w:r w:rsidRPr="00140269">
        <w:rPr>
          <w:rFonts w:eastAsia="Arial"/>
        </w:rPr>
        <w:t xml:space="preserve">also assigns, novates or otherwise transfers its rights and obligations under, title to or interest in and its obligations under the Access PDA to the </w:t>
      </w:r>
      <w:r w:rsidR="00EF07E1">
        <w:rPr>
          <w:rFonts w:eastAsia="Arial"/>
        </w:rPr>
        <w:t>incoming access right holder</w:t>
      </w:r>
      <w:r w:rsidRPr="00140269">
        <w:rPr>
          <w:rFonts w:eastAsia="Arial"/>
        </w:rPr>
        <w:t xml:space="preserve">, in accordance with the Access PDA; </w:t>
      </w:r>
      <w:bookmarkEnd w:id="372"/>
    </w:p>
    <w:p w14:paraId="404E419F" w14:textId="77777777" w:rsidR="00BC2FB5" w:rsidRDefault="0053299F" w:rsidP="00EC29CF">
      <w:pPr>
        <w:pStyle w:val="Heading4"/>
        <w:rPr>
          <w:rFonts w:eastAsia="Arial"/>
        </w:rPr>
      </w:pPr>
      <w:bookmarkStart w:id="373" w:name="_bookmark158"/>
      <w:bookmarkStart w:id="374" w:name="_Ref163685835"/>
      <w:bookmarkEnd w:id="373"/>
      <w:r w:rsidRPr="00D25FEF">
        <w:rPr>
          <w:rFonts w:eastAsia="Arial"/>
        </w:rPr>
        <w:t>pays all amounts Invoiced by SFV in full</w:t>
      </w:r>
      <w:r w:rsidR="00EC29CF">
        <w:rPr>
          <w:rFonts w:eastAsia="Arial"/>
        </w:rPr>
        <w:t xml:space="preserve">; </w:t>
      </w:r>
    </w:p>
    <w:p w14:paraId="68C71DE1" w14:textId="276469F0" w:rsidR="00EC29CF" w:rsidRDefault="00BC2FB5" w:rsidP="00EC29CF">
      <w:pPr>
        <w:pStyle w:val="Heading4"/>
        <w:rPr>
          <w:rFonts w:eastAsia="Arial"/>
        </w:rPr>
      </w:pPr>
      <w:r>
        <w:rPr>
          <w:rFonts w:cs="Times New Roman"/>
          <w:szCs w:val="22"/>
        </w:rPr>
        <w:lastRenderedPageBreak/>
        <w:t xml:space="preserve">ensures that Securities </w:t>
      </w:r>
      <w:r w:rsidRPr="00692888">
        <w:rPr>
          <w:rFonts w:cs="Times New Roman"/>
          <w:szCs w:val="22"/>
        </w:rPr>
        <w:t>remain in full force and effect</w:t>
      </w:r>
      <w:r>
        <w:rPr>
          <w:rFonts w:cs="Times New Roman"/>
          <w:szCs w:val="22"/>
        </w:rPr>
        <w:t xml:space="preserve"> following such assignment, novation or transfer or replacement Securities are issued which comply with the requirements of this document, and the Access Right Holder and incoming access right holder execute </w:t>
      </w:r>
      <w:r w:rsidRPr="00692888">
        <w:rPr>
          <w:rFonts w:cs="Times New Roman"/>
          <w:szCs w:val="22"/>
        </w:rPr>
        <w:t xml:space="preserve">such subsequent documentation as may be </w:t>
      </w:r>
      <w:r>
        <w:rPr>
          <w:rFonts w:cs="Times New Roman"/>
          <w:szCs w:val="22"/>
        </w:rPr>
        <w:t>reasonably required by SFV</w:t>
      </w:r>
      <w:r w:rsidRPr="00692888">
        <w:rPr>
          <w:rFonts w:cs="Times New Roman"/>
          <w:szCs w:val="22"/>
        </w:rPr>
        <w:t xml:space="preserve"> to give full effect to</w:t>
      </w:r>
      <w:r>
        <w:rPr>
          <w:rFonts w:cs="Times New Roman"/>
          <w:szCs w:val="22"/>
        </w:rPr>
        <w:t xml:space="preserve"> the novation or transfer and the maintenance or replacement of the Securities;</w:t>
      </w:r>
      <w:r>
        <w:rPr>
          <w:rFonts w:eastAsia="Arial"/>
        </w:rPr>
        <w:t xml:space="preserve"> </w:t>
      </w:r>
      <w:r w:rsidR="00EC29CF">
        <w:rPr>
          <w:rFonts w:eastAsia="Arial"/>
        </w:rPr>
        <w:t>and</w:t>
      </w:r>
    </w:p>
    <w:p w14:paraId="2413F444" w14:textId="7A213552" w:rsidR="0053299F" w:rsidRPr="00D25FEF" w:rsidRDefault="00EC29CF" w:rsidP="00EC29CF">
      <w:pPr>
        <w:pStyle w:val="Heading4"/>
        <w:rPr>
          <w:rFonts w:eastAsia="Arial"/>
        </w:rPr>
      </w:pPr>
      <w:bookmarkStart w:id="375" w:name="_Ref164274976"/>
      <w:r>
        <w:rPr>
          <w:rFonts w:eastAsia="Arial"/>
        </w:rPr>
        <w:t>obtains</w:t>
      </w:r>
      <w:r w:rsidRPr="00140269">
        <w:rPr>
          <w:rFonts w:eastAsia="Arial"/>
        </w:rPr>
        <w:t xml:space="preserve"> the prior written consent of SFV (such consent not to be unreasonably withheld or delayed)</w:t>
      </w:r>
      <w:r w:rsidR="0053299F" w:rsidRPr="00D25FEF">
        <w:rPr>
          <w:rFonts w:eastAsia="Arial"/>
        </w:rPr>
        <w:t>.</w:t>
      </w:r>
      <w:bookmarkEnd w:id="374"/>
      <w:bookmarkEnd w:id="375"/>
    </w:p>
    <w:p w14:paraId="107A21A8" w14:textId="0B2E5D44" w:rsidR="00F3009D" w:rsidRDefault="00EC29CF" w:rsidP="008A41BA">
      <w:pPr>
        <w:pStyle w:val="Heading3"/>
        <w:rPr>
          <w:rFonts w:eastAsia="Arial"/>
        </w:rPr>
      </w:pPr>
      <w:bookmarkStart w:id="376" w:name="_Ref163685836"/>
      <w:r>
        <w:rPr>
          <w:rFonts w:eastAsia="Arial"/>
        </w:rPr>
        <w:t>I</w:t>
      </w:r>
      <w:r w:rsidR="006F5B30">
        <w:rPr>
          <w:rFonts w:eastAsia="Arial"/>
        </w:rPr>
        <w:t>t will not be unreasonable for the SFV to withhold</w:t>
      </w:r>
      <w:r w:rsidR="00BD7362">
        <w:rPr>
          <w:rFonts w:eastAsia="Arial"/>
        </w:rPr>
        <w:t xml:space="preserve"> </w:t>
      </w:r>
      <w:r w:rsidR="00F3009D">
        <w:rPr>
          <w:rFonts w:eastAsia="Arial"/>
        </w:rPr>
        <w:t xml:space="preserve">its consent to an assignment, novation or transfer under </w:t>
      </w:r>
      <w:r w:rsidR="004C0AD5">
        <w:rPr>
          <w:rFonts w:eastAsia="Arial"/>
        </w:rPr>
        <w:t>subparagraph</w:t>
      </w:r>
      <w:r w:rsidR="00F3009D">
        <w:rPr>
          <w:rFonts w:eastAsia="Arial"/>
        </w:rPr>
        <w:t xml:space="preserve"> </w:t>
      </w:r>
      <w:r w:rsidR="006E2AB4">
        <w:rPr>
          <w:rFonts w:eastAsia="Arial"/>
        </w:rPr>
        <w:fldChar w:fldCharType="begin"/>
      </w:r>
      <w:r w:rsidR="006E2AB4">
        <w:rPr>
          <w:rFonts w:eastAsia="Arial"/>
        </w:rPr>
        <w:instrText xml:space="preserve"> REF _Ref164274976 \r \h </w:instrText>
      </w:r>
      <w:r w:rsidR="006E2AB4">
        <w:rPr>
          <w:rFonts w:eastAsia="Arial"/>
        </w:rPr>
      </w:r>
      <w:r w:rsidR="006E2AB4">
        <w:rPr>
          <w:rFonts w:eastAsia="Arial"/>
        </w:rPr>
        <w:fldChar w:fldCharType="separate"/>
      </w:r>
      <w:r w:rsidR="009B5D7B">
        <w:rPr>
          <w:rFonts w:eastAsia="Arial"/>
        </w:rPr>
        <w:t>(a)(iv)</w:t>
      </w:r>
      <w:r w:rsidR="006E2AB4">
        <w:rPr>
          <w:rFonts w:eastAsia="Arial"/>
        </w:rPr>
        <w:fldChar w:fldCharType="end"/>
      </w:r>
      <w:r w:rsidR="00295522">
        <w:rPr>
          <w:rFonts w:eastAsia="Arial"/>
        </w:rPr>
        <w:t xml:space="preserve"> if</w:t>
      </w:r>
      <w:r w:rsidR="00F3009D">
        <w:rPr>
          <w:rFonts w:eastAsia="Arial"/>
        </w:rPr>
        <w:t xml:space="preserve">: </w:t>
      </w:r>
    </w:p>
    <w:p w14:paraId="5F890CAB" w14:textId="0A057C1A" w:rsidR="006E2AB4" w:rsidRDefault="00F25EBF" w:rsidP="00EC29CF">
      <w:pPr>
        <w:pStyle w:val="Heading4"/>
        <w:rPr>
          <w:rFonts w:eastAsia="Arial"/>
        </w:rPr>
      </w:pPr>
      <w:r w:rsidRPr="00F25EBF">
        <w:rPr>
          <w:rFonts w:eastAsia="Arial"/>
        </w:rPr>
        <w:t>SFV is not reasonably satisfied that the proposed incoming access right holder has the financial standing or financial resources available to it to perform the obligations or satisfy the liabilities of the access right holder under this document and/or the proposed incoming access right holder does not provide such additional security as is reasonably</w:t>
      </w:r>
      <w:r>
        <w:rPr>
          <w:rFonts w:eastAsia="Arial"/>
        </w:rPr>
        <w:t xml:space="preserve"> </w:t>
      </w:r>
      <w:r w:rsidR="001D6F9A">
        <w:rPr>
          <w:rFonts w:eastAsia="Arial"/>
        </w:rPr>
        <w:t>required by SFV as a condition to the approval of the assignment, novation or transfer;</w:t>
      </w:r>
    </w:p>
    <w:p w14:paraId="1B7BD91C" w14:textId="45897A47" w:rsidR="00EC29CF" w:rsidRDefault="00EC29CF" w:rsidP="001F3BFD">
      <w:pPr>
        <w:pStyle w:val="Heading4"/>
        <w:numPr>
          <w:ilvl w:val="3"/>
          <w:numId w:val="31"/>
        </w:numPr>
        <w:rPr>
          <w:rFonts w:eastAsia="Arial"/>
        </w:rPr>
      </w:pPr>
      <w:r w:rsidRPr="00EC29CF">
        <w:rPr>
          <w:rFonts w:eastAsia="Arial"/>
        </w:rPr>
        <w:t>SFV</w:t>
      </w:r>
      <w:r w:rsidR="00295522" w:rsidRPr="00EC29CF">
        <w:rPr>
          <w:rFonts w:eastAsia="Arial"/>
        </w:rPr>
        <w:t xml:space="preserve"> is not </w:t>
      </w:r>
      <w:r w:rsidR="00C464F6">
        <w:rPr>
          <w:rFonts w:eastAsia="Arial"/>
        </w:rPr>
        <w:t xml:space="preserve">reasonably </w:t>
      </w:r>
      <w:r w:rsidR="00295522" w:rsidRPr="00EC29CF">
        <w:rPr>
          <w:rFonts w:eastAsia="Arial"/>
        </w:rPr>
        <w:t xml:space="preserve">satisfied that </w:t>
      </w:r>
      <w:r w:rsidR="00123E1C" w:rsidRPr="00EC29CF">
        <w:rPr>
          <w:rFonts w:eastAsia="Arial"/>
        </w:rPr>
        <w:t xml:space="preserve">the </w:t>
      </w:r>
      <w:r w:rsidR="005C02A7" w:rsidRPr="00EC29CF">
        <w:rPr>
          <w:rFonts w:eastAsia="Arial"/>
        </w:rPr>
        <w:t xml:space="preserve">proposed </w:t>
      </w:r>
      <w:r w:rsidR="00123E1C" w:rsidRPr="00EC29CF">
        <w:rPr>
          <w:rFonts w:eastAsia="Arial"/>
        </w:rPr>
        <w:t>incoming access right holde</w:t>
      </w:r>
      <w:r w:rsidR="008F4AC6" w:rsidRPr="00EC29CF">
        <w:rPr>
          <w:rFonts w:eastAsia="Arial"/>
        </w:rPr>
        <w:t>r</w:t>
      </w:r>
      <w:r w:rsidRPr="00EC29CF">
        <w:rPr>
          <w:rFonts w:eastAsia="Arial"/>
        </w:rPr>
        <w:t xml:space="preserve"> </w:t>
      </w:r>
      <w:r w:rsidR="00F46B81">
        <w:rPr>
          <w:rFonts w:eastAsia="Arial"/>
        </w:rPr>
        <w:t xml:space="preserve">(or any of its Related Bodies Corporate) has not breached and </w:t>
      </w:r>
      <w:r w:rsidR="00295522" w:rsidRPr="00EC29CF">
        <w:rPr>
          <w:rFonts w:eastAsia="Arial"/>
        </w:rPr>
        <w:t>will not</w:t>
      </w:r>
      <w:r w:rsidR="00F46B81">
        <w:rPr>
          <w:rFonts w:eastAsia="Arial"/>
        </w:rPr>
        <w:t xml:space="preserve"> in future</w:t>
      </w:r>
      <w:r w:rsidR="00295522" w:rsidRPr="00EC29CF">
        <w:rPr>
          <w:rFonts w:eastAsia="Arial"/>
        </w:rPr>
        <w:t xml:space="preserve"> breach </w:t>
      </w:r>
      <w:r w:rsidR="00F46B81">
        <w:rPr>
          <w:rFonts w:eastAsia="Arial"/>
        </w:rPr>
        <w:t>or</w:t>
      </w:r>
      <w:r w:rsidR="00295522" w:rsidRPr="00EC29CF">
        <w:rPr>
          <w:rFonts w:eastAsia="Arial"/>
        </w:rPr>
        <w:t xml:space="preserve"> cause SFV to breach</w:t>
      </w:r>
      <w:r>
        <w:rPr>
          <w:rFonts w:eastAsia="Arial"/>
        </w:rPr>
        <w:t>:</w:t>
      </w:r>
    </w:p>
    <w:p w14:paraId="1F38297B" w14:textId="75EAE9FB" w:rsidR="00EC29CF" w:rsidRDefault="000A210D" w:rsidP="00EC29CF">
      <w:pPr>
        <w:pStyle w:val="Heading5"/>
        <w:rPr>
          <w:rFonts w:eastAsia="Arial"/>
        </w:rPr>
      </w:pPr>
      <w:bookmarkStart w:id="377" w:name="_Ref164678694"/>
      <w:r w:rsidRPr="00EC29CF">
        <w:rPr>
          <w:rFonts w:eastAsia="Arial"/>
        </w:rPr>
        <w:t>the AML/CTF Act</w:t>
      </w:r>
      <w:r w:rsidR="00EC29CF">
        <w:rPr>
          <w:rFonts w:eastAsia="Arial"/>
        </w:rPr>
        <w:t>;</w:t>
      </w:r>
      <w:bookmarkEnd w:id="377"/>
    </w:p>
    <w:p w14:paraId="56CC9AE7" w14:textId="4163D0EB" w:rsidR="00EC29CF" w:rsidRDefault="00B07349" w:rsidP="00EC29CF">
      <w:pPr>
        <w:pStyle w:val="Heading5"/>
        <w:rPr>
          <w:rFonts w:eastAsia="Arial"/>
        </w:rPr>
      </w:pPr>
      <w:r w:rsidRPr="00EC29CF">
        <w:rPr>
          <w:rFonts w:eastAsia="Arial"/>
        </w:rPr>
        <w:t xml:space="preserve">Modern Slavery </w:t>
      </w:r>
      <w:r w:rsidR="00D21E79">
        <w:rPr>
          <w:rFonts w:eastAsia="Arial"/>
        </w:rPr>
        <w:t>l</w:t>
      </w:r>
      <w:r w:rsidRPr="00EC29CF">
        <w:rPr>
          <w:rFonts w:eastAsia="Arial"/>
        </w:rPr>
        <w:t>aws</w:t>
      </w:r>
      <w:r w:rsidR="00372398">
        <w:rPr>
          <w:rFonts w:eastAsia="Arial"/>
        </w:rPr>
        <w:t>, regulations, statutes and codes</w:t>
      </w:r>
      <w:r w:rsidR="00EC29CF">
        <w:rPr>
          <w:rFonts w:eastAsia="Arial"/>
        </w:rPr>
        <w:t>;</w:t>
      </w:r>
    </w:p>
    <w:p w14:paraId="35951C64" w14:textId="6807184D" w:rsidR="00EC29CF" w:rsidRDefault="00B07349" w:rsidP="00EC29CF">
      <w:pPr>
        <w:pStyle w:val="Heading5"/>
        <w:rPr>
          <w:rFonts w:eastAsia="Arial"/>
        </w:rPr>
      </w:pPr>
      <w:bookmarkStart w:id="378" w:name="_Ref164678700"/>
      <w:r w:rsidRPr="00EC29CF">
        <w:rPr>
          <w:rFonts w:eastAsia="Arial"/>
        </w:rPr>
        <w:t>the Security of Critical Infrastructure Laws</w:t>
      </w:r>
      <w:r w:rsidR="00EC29CF">
        <w:rPr>
          <w:rFonts w:eastAsia="Arial"/>
        </w:rPr>
        <w:t>;</w:t>
      </w:r>
      <w:bookmarkEnd w:id="378"/>
    </w:p>
    <w:p w14:paraId="2C0C133F" w14:textId="0D679F62" w:rsidR="00EC29CF" w:rsidRDefault="00F46B81" w:rsidP="00EC29CF">
      <w:pPr>
        <w:pStyle w:val="Heading5"/>
        <w:rPr>
          <w:rFonts w:eastAsia="Arial"/>
        </w:rPr>
      </w:pPr>
      <w:r>
        <w:rPr>
          <w:rFonts w:eastAsia="Arial"/>
        </w:rPr>
        <w:t>laws having a similar effect</w:t>
      </w:r>
      <w:r w:rsidR="00FE03FE">
        <w:rPr>
          <w:rFonts w:eastAsia="Arial"/>
        </w:rPr>
        <w:t xml:space="preserve"> to subparagraphs </w:t>
      </w:r>
      <w:r w:rsidR="00FE03FE">
        <w:rPr>
          <w:rFonts w:eastAsia="Arial"/>
        </w:rPr>
        <w:fldChar w:fldCharType="begin"/>
      </w:r>
      <w:r w:rsidR="00FE03FE">
        <w:rPr>
          <w:rFonts w:eastAsia="Arial"/>
        </w:rPr>
        <w:instrText xml:space="preserve"> REF _Ref164678694 \n \h </w:instrText>
      </w:r>
      <w:r w:rsidR="00FE03FE">
        <w:rPr>
          <w:rFonts w:eastAsia="Arial"/>
        </w:rPr>
      </w:r>
      <w:r w:rsidR="00FE03FE">
        <w:rPr>
          <w:rFonts w:eastAsia="Arial"/>
        </w:rPr>
        <w:fldChar w:fldCharType="separate"/>
      </w:r>
      <w:r w:rsidR="009B5D7B">
        <w:rPr>
          <w:rFonts w:eastAsia="Arial"/>
        </w:rPr>
        <w:t>(A)</w:t>
      </w:r>
      <w:r w:rsidR="00FE03FE">
        <w:rPr>
          <w:rFonts w:eastAsia="Arial"/>
        </w:rPr>
        <w:fldChar w:fldCharType="end"/>
      </w:r>
      <w:r w:rsidR="00FE03FE">
        <w:rPr>
          <w:rFonts w:eastAsia="Arial"/>
        </w:rPr>
        <w:t xml:space="preserve"> to </w:t>
      </w:r>
      <w:r w:rsidR="00FE03FE">
        <w:rPr>
          <w:rFonts w:eastAsia="Arial"/>
        </w:rPr>
        <w:fldChar w:fldCharType="begin"/>
      </w:r>
      <w:r w:rsidR="00FE03FE">
        <w:rPr>
          <w:rFonts w:eastAsia="Arial"/>
        </w:rPr>
        <w:instrText xml:space="preserve"> REF _Ref164678700 \n \h </w:instrText>
      </w:r>
      <w:r w:rsidR="00FE03FE">
        <w:rPr>
          <w:rFonts w:eastAsia="Arial"/>
        </w:rPr>
      </w:r>
      <w:r w:rsidR="00FE03FE">
        <w:rPr>
          <w:rFonts w:eastAsia="Arial"/>
        </w:rPr>
        <w:fldChar w:fldCharType="separate"/>
      </w:r>
      <w:r w:rsidR="009B5D7B">
        <w:rPr>
          <w:rFonts w:eastAsia="Arial"/>
        </w:rPr>
        <w:t>(C)</w:t>
      </w:r>
      <w:r w:rsidR="00FE03FE">
        <w:rPr>
          <w:rFonts w:eastAsia="Arial"/>
        </w:rPr>
        <w:fldChar w:fldCharType="end"/>
      </w:r>
      <w:r>
        <w:rPr>
          <w:rFonts w:eastAsia="Arial"/>
        </w:rPr>
        <w:t xml:space="preserve"> in other jurisdictions</w:t>
      </w:r>
      <w:r w:rsidR="00EC29CF">
        <w:rPr>
          <w:rFonts w:eastAsia="Arial"/>
        </w:rPr>
        <w:t>; or</w:t>
      </w:r>
    </w:p>
    <w:p w14:paraId="18F3ABDD" w14:textId="57FA8860" w:rsidR="00663372" w:rsidRPr="00380092" w:rsidRDefault="001460FB" w:rsidP="001F3BFD">
      <w:pPr>
        <w:pStyle w:val="Heading5"/>
        <w:rPr>
          <w:rFonts w:eastAsia="Arial"/>
        </w:rPr>
      </w:pPr>
      <w:r>
        <w:rPr>
          <w:rFonts w:eastAsia="Arial"/>
        </w:rPr>
        <w:t>S</w:t>
      </w:r>
      <w:r w:rsidR="00295522" w:rsidRPr="00EC29CF">
        <w:rPr>
          <w:rFonts w:eastAsia="Arial"/>
        </w:rPr>
        <w:t>FV's policies and procedures relating to such Laws</w:t>
      </w:r>
      <w:r w:rsidR="00B07349" w:rsidRPr="00380092">
        <w:rPr>
          <w:rFonts w:eastAsia="Arial"/>
        </w:rPr>
        <w:t>;</w:t>
      </w:r>
      <w:r w:rsidR="00663372" w:rsidRPr="00380092">
        <w:rPr>
          <w:rFonts w:eastAsia="Arial"/>
        </w:rPr>
        <w:t xml:space="preserve"> </w:t>
      </w:r>
    </w:p>
    <w:p w14:paraId="7DEDD086" w14:textId="44808400" w:rsidR="00A54141" w:rsidRDefault="00663372" w:rsidP="00380092">
      <w:pPr>
        <w:pStyle w:val="Heading4"/>
        <w:rPr>
          <w:rFonts w:eastAsia="Arial"/>
        </w:rPr>
      </w:pPr>
      <w:r w:rsidRPr="00380092">
        <w:rPr>
          <w:rFonts w:eastAsia="Arial"/>
        </w:rPr>
        <w:t>the proposed incoming access right holder</w:t>
      </w:r>
      <w:r w:rsidR="00EC29CF" w:rsidRPr="00380092">
        <w:rPr>
          <w:rFonts w:eastAsia="Arial"/>
        </w:rPr>
        <w:t xml:space="preserve"> or any of its Related Bodies Corporate</w:t>
      </w:r>
      <w:r w:rsidR="00F46B81" w:rsidRPr="00380092">
        <w:rPr>
          <w:rFonts w:eastAsia="Arial"/>
        </w:rPr>
        <w:t>:</w:t>
      </w:r>
      <w:r w:rsidR="00380092" w:rsidRPr="00380092">
        <w:rPr>
          <w:rFonts w:eastAsia="Arial"/>
        </w:rPr>
        <w:t xml:space="preserve"> </w:t>
      </w:r>
    </w:p>
    <w:p w14:paraId="259F05B1" w14:textId="33FFC458" w:rsidR="007D1261" w:rsidRPr="00380092" w:rsidRDefault="00F46B81" w:rsidP="00BD7D3E">
      <w:pPr>
        <w:pStyle w:val="Heading5"/>
        <w:rPr>
          <w:rFonts w:eastAsia="Arial"/>
        </w:rPr>
      </w:pPr>
      <w:r w:rsidRPr="00380092">
        <w:rPr>
          <w:rFonts w:eastAsia="Arial"/>
        </w:rPr>
        <w:t xml:space="preserve">is subject to </w:t>
      </w:r>
      <w:r w:rsidR="001D6F9A" w:rsidRPr="00380092">
        <w:rPr>
          <w:rFonts w:eastAsia="Arial"/>
        </w:rPr>
        <w:t xml:space="preserve">any </w:t>
      </w:r>
      <w:r w:rsidRPr="00380092">
        <w:rPr>
          <w:rFonts w:eastAsia="Arial"/>
        </w:rPr>
        <w:t>Sanction;</w:t>
      </w:r>
      <w:r w:rsidR="00CA0566" w:rsidRPr="00380092">
        <w:rPr>
          <w:rFonts w:eastAsia="Arial"/>
        </w:rPr>
        <w:t xml:space="preserve"> </w:t>
      </w:r>
    </w:p>
    <w:p w14:paraId="4F38DDF5" w14:textId="0BB7B5D8" w:rsidR="007D1261" w:rsidRPr="007D1261" w:rsidRDefault="00F46B81" w:rsidP="00BD7D3E">
      <w:pPr>
        <w:pStyle w:val="Heading5"/>
        <w:rPr>
          <w:rFonts w:eastAsia="Arial"/>
        </w:rPr>
      </w:pPr>
      <w:r>
        <w:rPr>
          <w:rFonts w:eastAsia="Arial"/>
        </w:rPr>
        <w:t xml:space="preserve">has </w:t>
      </w:r>
      <w:r w:rsidR="00FD66D2">
        <w:rPr>
          <w:rFonts w:eastAsia="Arial"/>
        </w:rPr>
        <w:t xml:space="preserve">facilitated </w:t>
      </w:r>
      <w:r>
        <w:rPr>
          <w:rFonts w:eastAsia="Arial"/>
        </w:rPr>
        <w:t xml:space="preserve">or permitted </w:t>
      </w:r>
      <w:r w:rsidR="00FD66D2">
        <w:rPr>
          <w:rFonts w:eastAsia="Arial"/>
        </w:rPr>
        <w:t>Modern Slavery</w:t>
      </w:r>
      <w:r w:rsidR="00FE03FE">
        <w:rPr>
          <w:rFonts w:eastAsia="Arial"/>
        </w:rPr>
        <w:t xml:space="preserve"> to occur</w:t>
      </w:r>
      <w:r w:rsidR="00FD66D2">
        <w:rPr>
          <w:rFonts w:eastAsia="Arial"/>
        </w:rPr>
        <w:t xml:space="preserve"> in </w:t>
      </w:r>
      <w:r>
        <w:rPr>
          <w:rFonts w:eastAsia="Arial"/>
        </w:rPr>
        <w:t xml:space="preserve">any of </w:t>
      </w:r>
      <w:r w:rsidR="00FD66D2">
        <w:rPr>
          <w:rFonts w:eastAsia="Arial"/>
        </w:rPr>
        <w:t>its supply chains</w:t>
      </w:r>
      <w:r w:rsidR="00BC2FB5">
        <w:rPr>
          <w:rFonts w:eastAsia="Arial"/>
        </w:rPr>
        <w:t>; or</w:t>
      </w:r>
    </w:p>
    <w:p w14:paraId="7E1B5255" w14:textId="195BBB7E" w:rsidR="001A4571" w:rsidRPr="004A51A8" w:rsidRDefault="00442C3E" w:rsidP="00BD7D3E">
      <w:pPr>
        <w:pStyle w:val="Heading5"/>
        <w:rPr>
          <w:rFonts w:eastAsia="Arial"/>
        </w:rPr>
      </w:pPr>
      <w:r>
        <w:rPr>
          <w:rFonts w:eastAsia="Arial"/>
        </w:rPr>
        <w:t xml:space="preserve">SFV is not satisfied with the outcome </w:t>
      </w:r>
      <w:r w:rsidR="00FF08A6">
        <w:rPr>
          <w:rFonts w:eastAsia="Arial"/>
        </w:rPr>
        <w:t>‘</w:t>
      </w:r>
      <w:r w:rsidR="001570B9">
        <w:rPr>
          <w:rFonts w:eastAsia="Arial"/>
        </w:rPr>
        <w:t>o</w:t>
      </w:r>
      <w:r>
        <w:rPr>
          <w:rFonts w:eastAsia="Arial"/>
        </w:rPr>
        <w:t xml:space="preserve">f </w:t>
      </w:r>
      <w:r w:rsidR="001A4571">
        <w:rPr>
          <w:rFonts w:eastAsia="Arial"/>
        </w:rPr>
        <w:t>'know your custo</w:t>
      </w:r>
      <w:r w:rsidR="001570B9">
        <w:rPr>
          <w:rFonts w:eastAsia="Arial"/>
        </w:rPr>
        <w:t>m</w:t>
      </w:r>
      <w:r w:rsidR="001A4571">
        <w:rPr>
          <w:rFonts w:eastAsia="Arial"/>
        </w:rPr>
        <w:t xml:space="preserve">er' </w:t>
      </w:r>
      <w:r w:rsidR="00E074E0">
        <w:rPr>
          <w:rFonts w:eastAsia="Arial"/>
        </w:rPr>
        <w:t xml:space="preserve">or </w:t>
      </w:r>
      <w:r w:rsidR="00BC2FB5">
        <w:rPr>
          <w:rFonts w:eastAsia="Arial"/>
        </w:rPr>
        <w:t>similar</w:t>
      </w:r>
      <w:r w:rsidR="00E074E0">
        <w:rPr>
          <w:rFonts w:eastAsia="Arial"/>
        </w:rPr>
        <w:t xml:space="preserve"> checks or procedures </w:t>
      </w:r>
      <w:r w:rsidR="008353AF">
        <w:rPr>
          <w:rFonts w:eastAsia="Arial"/>
        </w:rPr>
        <w:t>undertaken</w:t>
      </w:r>
      <w:r w:rsidR="00F44843">
        <w:rPr>
          <w:rFonts w:eastAsia="Arial"/>
        </w:rPr>
        <w:t xml:space="preserve"> in relation</w:t>
      </w:r>
      <w:r w:rsidR="008E6D2E">
        <w:rPr>
          <w:rFonts w:eastAsia="Arial"/>
        </w:rPr>
        <w:t xml:space="preserve"> to the</w:t>
      </w:r>
      <w:r w:rsidR="009E4119">
        <w:rPr>
          <w:rFonts w:eastAsia="Arial"/>
        </w:rPr>
        <w:t xml:space="preserve"> proposed</w:t>
      </w:r>
      <w:r w:rsidR="008E6D2E">
        <w:rPr>
          <w:rFonts w:eastAsia="Arial"/>
        </w:rPr>
        <w:t xml:space="preserve"> incoming access right holder</w:t>
      </w:r>
      <w:r w:rsidR="007D1261">
        <w:rPr>
          <w:rFonts w:eastAsia="Arial"/>
        </w:rPr>
        <w:t>.</w:t>
      </w:r>
    </w:p>
    <w:p w14:paraId="77079078" w14:textId="2CBE5B94" w:rsidR="0053299F" w:rsidRPr="00D25FEF" w:rsidRDefault="0053299F" w:rsidP="008A41BA">
      <w:pPr>
        <w:pStyle w:val="Heading3"/>
        <w:rPr>
          <w:rFonts w:eastAsia="Arial"/>
        </w:rPr>
      </w:pPr>
      <w:r w:rsidRPr="005158C4">
        <w:rPr>
          <w:rFonts w:eastAsia="Arial"/>
        </w:rPr>
        <w:t xml:space="preserve">Notwithstanding anything else in this clause </w:t>
      </w:r>
      <w:r w:rsidR="00E7155D">
        <w:rPr>
          <w:rFonts w:eastAsia="Arial"/>
        </w:rPr>
        <w:fldChar w:fldCharType="begin"/>
      </w:r>
      <w:r w:rsidR="00E7155D">
        <w:rPr>
          <w:rFonts w:eastAsia="Arial"/>
        </w:rPr>
        <w:instrText xml:space="preserve">  REF _Ref163713737 \w \h \* MERGEFORMAT </w:instrText>
      </w:r>
      <w:r w:rsidR="00E7155D">
        <w:rPr>
          <w:rFonts w:eastAsia="Arial"/>
        </w:rPr>
      </w:r>
      <w:r w:rsidR="00E7155D">
        <w:rPr>
          <w:rFonts w:eastAsia="Arial"/>
        </w:rPr>
        <w:fldChar w:fldCharType="separate"/>
      </w:r>
      <w:r w:rsidR="009B5D7B">
        <w:rPr>
          <w:rFonts w:eastAsia="Arial"/>
        </w:rPr>
        <w:t>8.1</w:t>
      </w:r>
      <w:r w:rsidR="00E7155D">
        <w:rPr>
          <w:rFonts w:eastAsia="Arial"/>
        </w:rPr>
        <w:fldChar w:fldCharType="end"/>
      </w:r>
      <w:r w:rsidRPr="005158C4">
        <w:rPr>
          <w:rFonts w:eastAsia="Arial"/>
        </w:rPr>
        <w:t xml:space="preserve">, the parties agree that Access Right Holder may grant a Security Interest </w:t>
      </w:r>
      <w:r w:rsidR="003C7F84">
        <w:rPr>
          <w:rFonts w:eastAsia="Arial"/>
        </w:rPr>
        <w:t>in relation to</w:t>
      </w:r>
      <w:r w:rsidRPr="005158C4">
        <w:rPr>
          <w:rFonts w:eastAsia="Arial"/>
        </w:rPr>
        <w:t xml:space="preserve"> its rights and obligations under this document in favour of a secured lender (or a trustee</w:t>
      </w:r>
      <w:r w:rsidRPr="00D25FEF">
        <w:rPr>
          <w:rFonts w:eastAsia="Arial"/>
        </w:rPr>
        <w:t xml:space="preserve"> </w:t>
      </w:r>
      <w:r w:rsidRPr="005158C4">
        <w:rPr>
          <w:rFonts w:eastAsia="Arial"/>
        </w:rPr>
        <w:t>acting</w:t>
      </w:r>
      <w:r w:rsidRPr="00D25FEF">
        <w:rPr>
          <w:rFonts w:eastAsia="Arial"/>
        </w:rPr>
        <w:t xml:space="preserve"> </w:t>
      </w:r>
      <w:r w:rsidRPr="005158C4">
        <w:rPr>
          <w:rFonts w:eastAsia="Arial"/>
        </w:rPr>
        <w:t>on</w:t>
      </w:r>
      <w:r w:rsidRPr="00D25FEF">
        <w:rPr>
          <w:rFonts w:eastAsia="Arial"/>
        </w:rPr>
        <w:t xml:space="preserve"> </w:t>
      </w:r>
      <w:r w:rsidRPr="005158C4">
        <w:rPr>
          <w:rFonts w:eastAsia="Arial"/>
        </w:rPr>
        <w:t>its</w:t>
      </w:r>
      <w:r w:rsidRPr="00D25FEF">
        <w:rPr>
          <w:rFonts w:eastAsia="Arial"/>
        </w:rPr>
        <w:t xml:space="preserve"> </w:t>
      </w:r>
      <w:r w:rsidRPr="005158C4">
        <w:rPr>
          <w:rFonts w:eastAsia="Arial"/>
        </w:rPr>
        <w:t>behalf)</w:t>
      </w:r>
      <w:r w:rsidRPr="00D25FEF">
        <w:rPr>
          <w:rFonts w:eastAsia="Arial"/>
        </w:rPr>
        <w:t xml:space="preserve"> </w:t>
      </w:r>
      <w:r w:rsidRPr="005158C4">
        <w:rPr>
          <w:rFonts w:eastAsia="Arial"/>
        </w:rPr>
        <w:t>who</w:t>
      </w:r>
      <w:r w:rsidRPr="00D25FEF">
        <w:rPr>
          <w:rFonts w:eastAsia="Arial"/>
        </w:rPr>
        <w:t xml:space="preserve"> </w:t>
      </w:r>
      <w:r w:rsidRPr="005158C4">
        <w:rPr>
          <w:rFonts w:eastAsia="Arial"/>
        </w:rPr>
        <w:t>is</w:t>
      </w:r>
      <w:r w:rsidRPr="00D25FEF">
        <w:rPr>
          <w:rFonts w:eastAsia="Arial"/>
        </w:rPr>
        <w:t xml:space="preserve"> </w:t>
      </w:r>
      <w:r w:rsidRPr="005158C4">
        <w:rPr>
          <w:rFonts w:eastAsia="Arial"/>
        </w:rPr>
        <w:t>providing</w:t>
      </w:r>
      <w:r w:rsidRPr="00D25FEF">
        <w:rPr>
          <w:rFonts w:eastAsia="Arial"/>
        </w:rPr>
        <w:t xml:space="preserve"> </w:t>
      </w:r>
      <w:r w:rsidRPr="005158C4">
        <w:rPr>
          <w:rFonts w:eastAsia="Arial"/>
        </w:rPr>
        <w:t>financial</w:t>
      </w:r>
      <w:r w:rsidRPr="00D25FEF">
        <w:rPr>
          <w:rFonts w:eastAsia="Arial"/>
        </w:rPr>
        <w:t xml:space="preserve"> </w:t>
      </w:r>
      <w:r w:rsidRPr="005158C4">
        <w:rPr>
          <w:rFonts w:eastAsia="Arial"/>
        </w:rPr>
        <w:t>accommodation</w:t>
      </w:r>
      <w:r w:rsidRPr="00D25FEF">
        <w:rPr>
          <w:rFonts w:eastAsia="Arial"/>
        </w:rPr>
        <w:t xml:space="preserve"> </w:t>
      </w:r>
      <w:r w:rsidRPr="005158C4">
        <w:rPr>
          <w:rFonts w:eastAsia="Arial"/>
        </w:rPr>
        <w:t>on secured terms to Access Right Holder (or to any of its Related Bodies Corporate) in connection with the Project.</w:t>
      </w:r>
      <w:bookmarkEnd w:id="376"/>
    </w:p>
    <w:p w14:paraId="5A7C6E0D" w14:textId="0833FAB2" w:rsidR="008A41BA" w:rsidRPr="00D25FEF" w:rsidRDefault="0053299F" w:rsidP="008A41BA">
      <w:pPr>
        <w:pStyle w:val="Heading3"/>
        <w:rPr>
          <w:rFonts w:eastAsia="Arial"/>
        </w:rPr>
      </w:pPr>
      <w:bookmarkStart w:id="379" w:name="_Ref163685837"/>
      <w:r w:rsidRPr="005158C4">
        <w:rPr>
          <w:rFonts w:eastAsia="Arial"/>
        </w:rPr>
        <w:t>The</w:t>
      </w:r>
      <w:r w:rsidRPr="00D25FEF">
        <w:rPr>
          <w:rFonts w:eastAsia="Arial"/>
        </w:rPr>
        <w:t xml:space="preserve"> </w:t>
      </w:r>
      <w:r w:rsidRPr="005158C4">
        <w:rPr>
          <w:rFonts w:eastAsia="Arial"/>
        </w:rPr>
        <w:t>parties</w:t>
      </w:r>
      <w:r w:rsidRPr="00D25FEF">
        <w:rPr>
          <w:rFonts w:eastAsia="Arial"/>
        </w:rPr>
        <w:t xml:space="preserve"> </w:t>
      </w:r>
      <w:r w:rsidRPr="005158C4">
        <w:rPr>
          <w:rFonts w:eastAsia="Arial"/>
        </w:rPr>
        <w:t>acknowledge</w:t>
      </w:r>
      <w:r w:rsidRPr="00D25FEF">
        <w:rPr>
          <w:rFonts w:eastAsia="Arial"/>
        </w:rPr>
        <w:t xml:space="preserve"> </w:t>
      </w:r>
      <w:r w:rsidRPr="005158C4">
        <w:rPr>
          <w:rFonts w:eastAsia="Arial"/>
        </w:rPr>
        <w:t>and</w:t>
      </w:r>
      <w:r w:rsidRPr="00D25FEF">
        <w:rPr>
          <w:rFonts w:eastAsia="Arial"/>
        </w:rPr>
        <w:t xml:space="preserve"> </w:t>
      </w:r>
      <w:r w:rsidRPr="005158C4">
        <w:rPr>
          <w:rFonts w:eastAsia="Arial"/>
        </w:rPr>
        <w:t>agree</w:t>
      </w:r>
      <w:r w:rsidRPr="00D25FEF">
        <w:rPr>
          <w:rFonts w:eastAsia="Arial"/>
        </w:rPr>
        <w:t xml:space="preserve"> </w:t>
      </w:r>
      <w:r w:rsidRPr="005158C4">
        <w:rPr>
          <w:rFonts w:eastAsia="Arial"/>
        </w:rPr>
        <w:t>that</w:t>
      </w:r>
      <w:r w:rsidRPr="00D25FEF">
        <w:rPr>
          <w:rFonts w:eastAsia="Arial"/>
        </w:rPr>
        <w:t xml:space="preserve"> </w:t>
      </w:r>
      <w:r w:rsidRPr="005158C4">
        <w:rPr>
          <w:rFonts w:eastAsia="Arial"/>
        </w:rPr>
        <w:t>the</w:t>
      </w:r>
      <w:r w:rsidRPr="00D25FEF">
        <w:rPr>
          <w:rFonts w:eastAsia="Arial"/>
        </w:rPr>
        <w:t xml:space="preserve"> </w:t>
      </w:r>
      <w:r w:rsidRPr="005158C4">
        <w:rPr>
          <w:rFonts w:eastAsia="Arial"/>
        </w:rPr>
        <w:t>provisions</w:t>
      </w:r>
      <w:r w:rsidRPr="00D25FEF">
        <w:rPr>
          <w:rFonts w:eastAsia="Arial"/>
        </w:rPr>
        <w:t xml:space="preserve"> </w:t>
      </w:r>
      <w:r w:rsidRPr="005158C4">
        <w:rPr>
          <w:rFonts w:eastAsia="Arial"/>
        </w:rPr>
        <w:t>of</w:t>
      </w:r>
      <w:r w:rsidRPr="00D25FEF">
        <w:rPr>
          <w:rFonts w:eastAsia="Arial"/>
        </w:rPr>
        <w:t xml:space="preserve"> </w:t>
      </w:r>
      <w:r w:rsidRPr="005158C4">
        <w:rPr>
          <w:rFonts w:eastAsia="Arial"/>
        </w:rPr>
        <w:t>this</w:t>
      </w:r>
      <w:r w:rsidRPr="00D25FEF">
        <w:rPr>
          <w:rFonts w:eastAsia="Arial"/>
        </w:rPr>
        <w:t xml:space="preserve"> </w:t>
      </w:r>
      <w:r w:rsidRPr="005158C4">
        <w:rPr>
          <w:rFonts w:eastAsia="Arial"/>
        </w:rPr>
        <w:t>clause</w:t>
      </w:r>
      <w:r w:rsidRPr="00D25FEF">
        <w:rPr>
          <w:rFonts w:eastAsia="Arial"/>
        </w:rPr>
        <w:t xml:space="preserve"> </w:t>
      </w:r>
      <w:r w:rsidR="00E7155D">
        <w:rPr>
          <w:rFonts w:eastAsia="Arial"/>
        </w:rPr>
        <w:fldChar w:fldCharType="begin"/>
      </w:r>
      <w:r w:rsidR="00E7155D">
        <w:rPr>
          <w:rFonts w:eastAsia="Arial"/>
        </w:rPr>
        <w:instrText xml:space="preserve">  REF _Ref163713737 \w \h \* MERGEFORMAT </w:instrText>
      </w:r>
      <w:r w:rsidR="00E7155D">
        <w:rPr>
          <w:rFonts w:eastAsia="Arial"/>
        </w:rPr>
      </w:r>
      <w:r w:rsidR="00E7155D">
        <w:rPr>
          <w:rFonts w:eastAsia="Arial"/>
        </w:rPr>
        <w:fldChar w:fldCharType="separate"/>
      </w:r>
      <w:r w:rsidR="009B5D7B">
        <w:rPr>
          <w:rFonts w:eastAsia="Arial"/>
        </w:rPr>
        <w:t>8.1</w:t>
      </w:r>
      <w:r w:rsidR="00E7155D">
        <w:rPr>
          <w:rFonts w:eastAsia="Arial"/>
        </w:rPr>
        <w:fldChar w:fldCharType="end"/>
      </w:r>
      <w:r w:rsidRPr="005158C4">
        <w:rPr>
          <w:rFonts w:eastAsia="Arial"/>
        </w:rPr>
        <w:t xml:space="preserve"> will apply to any assignment, novation or transfer of Access Right Holder’s rights and obligations under, title to and interest in this </w:t>
      </w:r>
      <w:r w:rsidRPr="005158C4">
        <w:rPr>
          <w:rFonts w:eastAsia="Arial"/>
        </w:rPr>
        <w:lastRenderedPageBreak/>
        <w:t>document following the enforcement of a Security Interest granted by Access Right Holder.</w:t>
      </w:r>
      <w:bookmarkEnd w:id="379"/>
      <w:r w:rsidR="008A41BA" w:rsidRPr="00D25FEF">
        <w:rPr>
          <w:rFonts w:eastAsia="Arial"/>
        </w:rPr>
        <w:t xml:space="preserve"> </w:t>
      </w:r>
    </w:p>
    <w:p w14:paraId="344CCD54" w14:textId="1FBAC0A0" w:rsidR="008A41BA" w:rsidRDefault="008A41BA" w:rsidP="008A41BA">
      <w:pPr>
        <w:pStyle w:val="Heading2"/>
      </w:pPr>
      <w:bookmarkStart w:id="380" w:name="_Ref163685838"/>
      <w:bookmarkStart w:id="381" w:name="_Ref163713738"/>
      <w:bookmarkStart w:id="382" w:name="_Toc164776448"/>
      <w:bookmarkStart w:id="383" w:name="_Toc167712683"/>
      <w:r>
        <w:rPr>
          <w:rFonts w:eastAsia="Arial"/>
        </w:rPr>
        <w:t>Assignment</w:t>
      </w:r>
      <w:r>
        <w:rPr>
          <w:rFonts w:eastAsia="Arial"/>
          <w:spacing w:val="-5"/>
        </w:rPr>
        <w:t xml:space="preserve"> </w:t>
      </w:r>
      <w:r>
        <w:rPr>
          <w:rFonts w:eastAsia="Arial"/>
        </w:rPr>
        <w:t>by</w:t>
      </w:r>
      <w:r>
        <w:rPr>
          <w:rFonts w:eastAsia="Arial"/>
          <w:spacing w:val="-3"/>
        </w:rPr>
        <w:t xml:space="preserve"> </w:t>
      </w:r>
      <w:r>
        <w:rPr>
          <w:rFonts w:eastAsia="Arial"/>
          <w:spacing w:val="-5"/>
        </w:rPr>
        <w:t>SFV</w:t>
      </w:r>
      <w:bookmarkEnd w:id="380"/>
      <w:bookmarkEnd w:id="381"/>
      <w:bookmarkEnd w:id="382"/>
      <w:bookmarkEnd w:id="383"/>
    </w:p>
    <w:p w14:paraId="016DCDA3" w14:textId="644CF5BF" w:rsidR="008A41BA" w:rsidRPr="00D25FEF" w:rsidRDefault="008A41BA" w:rsidP="008A41BA">
      <w:pPr>
        <w:pStyle w:val="Heading3"/>
        <w:rPr>
          <w:rFonts w:eastAsia="Arial"/>
        </w:rPr>
      </w:pPr>
      <w:bookmarkStart w:id="384" w:name="_Ref163685839"/>
      <w:r w:rsidRPr="005158C4">
        <w:rPr>
          <w:rFonts w:eastAsia="Arial"/>
        </w:rPr>
        <w:t>SFV must not assign, novate or otherwise transfer its rights or obligations</w:t>
      </w:r>
      <w:r w:rsidRPr="00D25FEF">
        <w:rPr>
          <w:rFonts w:eastAsia="Arial"/>
        </w:rPr>
        <w:t xml:space="preserve"> </w:t>
      </w:r>
      <w:r w:rsidRPr="005158C4">
        <w:rPr>
          <w:rFonts w:eastAsia="Arial"/>
        </w:rPr>
        <w:t>under,</w:t>
      </w:r>
      <w:r w:rsidRPr="00D25FEF">
        <w:rPr>
          <w:rFonts w:eastAsia="Arial"/>
        </w:rPr>
        <w:t xml:space="preserve"> </w:t>
      </w:r>
      <w:r w:rsidRPr="005158C4">
        <w:rPr>
          <w:rFonts w:eastAsia="Arial"/>
        </w:rPr>
        <w:t>title</w:t>
      </w:r>
      <w:r w:rsidRPr="00D25FEF">
        <w:rPr>
          <w:rFonts w:eastAsia="Arial"/>
        </w:rPr>
        <w:t xml:space="preserve"> </w:t>
      </w:r>
      <w:r w:rsidRPr="005158C4">
        <w:rPr>
          <w:rFonts w:eastAsia="Arial"/>
        </w:rPr>
        <w:t>to</w:t>
      </w:r>
      <w:r w:rsidRPr="00D25FEF">
        <w:rPr>
          <w:rFonts w:eastAsia="Arial"/>
        </w:rPr>
        <w:t xml:space="preserve"> </w:t>
      </w:r>
      <w:r w:rsidRPr="005158C4">
        <w:rPr>
          <w:rFonts w:eastAsia="Arial"/>
        </w:rPr>
        <w:t>or</w:t>
      </w:r>
      <w:r w:rsidRPr="00D25FEF">
        <w:rPr>
          <w:rFonts w:eastAsia="Arial"/>
        </w:rPr>
        <w:t xml:space="preserve"> </w:t>
      </w:r>
      <w:r w:rsidRPr="005158C4">
        <w:rPr>
          <w:rFonts w:eastAsia="Arial"/>
        </w:rPr>
        <w:t>interest</w:t>
      </w:r>
      <w:r w:rsidRPr="00D25FEF">
        <w:rPr>
          <w:rFonts w:eastAsia="Arial"/>
        </w:rPr>
        <w:t xml:space="preserve"> </w:t>
      </w:r>
      <w:r w:rsidRPr="005158C4">
        <w:rPr>
          <w:rFonts w:eastAsia="Arial"/>
        </w:rPr>
        <w:t>in</w:t>
      </w:r>
      <w:r w:rsidRPr="00D25FEF">
        <w:rPr>
          <w:rFonts w:eastAsia="Arial"/>
        </w:rPr>
        <w:t xml:space="preserve"> </w:t>
      </w:r>
      <w:r w:rsidRPr="005158C4">
        <w:rPr>
          <w:rFonts w:eastAsia="Arial"/>
        </w:rPr>
        <w:t>this</w:t>
      </w:r>
      <w:r w:rsidRPr="00D25FEF">
        <w:rPr>
          <w:rFonts w:eastAsia="Arial"/>
        </w:rPr>
        <w:t xml:space="preserve"> </w:t>
      </w:r>
      <w:r w:rsidRPr="005158C4">
        <w:rPr>
          <w:rFonts w:eastAsia="Arial"/>
        </w:rPr>
        <w:t>document</w:t>
      </w:r>
      <w:r w:rsidRPr="00D25FEF">
        <w:rPr>
          <w:rFonts w:eastAsia="Arial"/>
        </w:rPr>
        <w:t xml:space="preserve"> </w:t>
      </w:r>
      <w:r w:rsidRPr="005158C4">
        <w:rPr>
          <w:rFonts w:eastAsia="Arial"/>
        </w:rPr>
        <w:t>other</w:t>
      </w:r>
      <w:r w:rsidRPr="00D25FEF">
        <w:rPr>
          <w:rFonts w:eastAsia="Arial"/>
        </w:rPr>
        <w:t xml:space="preserve"> </w:t>
      </w:r>
      <w:r w:rsidRPr="005158C4">
        <w:rPr>
          <w:rFonts w:eastAsia="Arial"/>
        </w:rPr>
        <w:t>than</w:t>
      </w:r>
      <w:r w:rsidRPr="00D25FEF">
        <w:rPr>
          <w:rFonts w:eastAsia="Arial"/>
        </w:rPr>
        <w:t xml:space="preserve"> </w:t>
      </w:r>
      <w:r w:rsidRPr="005158C4">
        <w:rPr>
          <w:rFonts w:eastAsia="Arial"/>
        </w:rPr>
        <w:t xml:space="preserve">in accordance with this clause </w:t>
      </w:r>
      <w:r w:rsidR="00E7155D">
        <w:rPr>
          <w:rFonts w:eastAsia="Arial"/>
        </w:rPr>
        <w:fldChar w:fldCharType="begin"/>
      </w:r>
      <w:r w:rsidR="00E7155D">
        <w:rPr>
          <w:rFonts w:eastAsia="Arial"/>
        </w:rPr>
        <w:instrText xml:space="preserve">  REF _Ref163713738 \w \h \* MERGEFORMAT </w:instrText>
      </w:r>
      <w:r w:rsidR="00E7155D">
        <w:rPr>
          <w:rFonts w:eastAsia="Arial"/>
        </w:rPr>
      </w:r>
      <w:r w:rsidR="00E7155D">
        <w:rPr>
          <w:rFonts w:eastAsia="Arial"/>
        </w:rPr>
        <w:fldChar w:fldCharType="separate"/>
      </w:r>
      <w:r w:rsidR="009B5D7B">
        <w:rPr>
          <w:rFonts w:eastAsia="Arial"/>
        </w:rPr>
        <w:t>8.2</w:t>
      </w:r>
      <w:r w:rsidR="00E7155D">
        <w:rPr>
          <w:rFonts w:eastAsia="Arial"/>
        </w:rPr>
        <w:fldChar w:fldCharType="end"/>
      </w:r>
      <w:r w:rsidRPr="005158C4">
        <w:rPr>
          <w:rFonts w:eastAsia="Arial"/>
        </w:rPr>
        <w:t>.</w:t>
      </w:r>
      <w:bookmarkEnd w:id="384"/>
    </w:p>
    <w:p w14:paraId="1A88E8C8" w14:textId="0EA7D595" w:rsidR="008A41BA" w:rsidRPr="00D25FEF" w:rsidRDefault="008A41BA" w:rsidP="008A41BA">
      <w:pPr>
        <w:pStyle w:val="Heading3"/>
        <w:rPr>
          <w:rFonts w:eastAsia="Arial"/>
        </w:rPr>
      </w:pPr>
      <w:bookmarkStart w:id="385" w:name="_Ref163685840"/>
      <w:r w:rsidRPr="005158C4">
        <w:rPr>
          <w:rFonts w:eastAsia="Arial"/>
        </w:rPr>
        <w:t>Subject</w:t>
      </w:r>
      <w:r w:rsidRPr="00D25FEF">
        <w:rPr>
          <w:rFonts w:eastAsia="Arial"/>
        </w:rPr>
        <w:t xml:space="preserve"> </w:t>
      </w:r>
      <w:r w:rsidRPr="005158C4">
        <w:rPr>
          <w:rFonts w:eastAsia="Arial"/>
        </w:rPr>
        <w:t>to</w:t>
      </w:r>
      <w:r w:rsidRPr="00D25FEF">
        <w:rPr>
          <w:rFonts w:eastAsia="Arial"/>
        </w:rPr>
        <w:t xml:space="preserve"> </w:t>
      </w:r>
      <w:r w:rsidRPr="005158C4">
        <w:rPr>
          <w:rFonts w:eastAsia="Arial"/>
        </w:rPr>
        <w:t>paragraph</w:t>
      </w:r>
      <w:r w:rsidRPr="00D25FEF">
        <w:rPr>
          <w:rFonts w:eastAsia="Arial"/>
        </w:rPr>
        <w:t xml:space="preserve"> </w:t>
      </w:r>
      <w:r w:rsidR="00997780">
        <w:rPr>
          <w:rFonts w:eastAsia="Arial"/>
        </w:rPr>
        <w:fldChar w:fldCharType="begin"/>
      </w:r>
      <w:r w:rsidR="00997780">
        <w:rPr>
          <w:rFonts w:eastAsia="Arial"/>
        </w:rPr>
        <w:instrText xml:space="preserve"> REF _Ref163685841 \n \h </w:instrText>
      </w:r>
      <w:r w:rsidR="00997780">
        <w:rPr>
          <w:rFonts w:eastAsia="Arial"/>
        </w:rPr>
      </w:r>
      <w:r w:rsidR="00997780">
        <w:rPr>
          <w:rFonts w:eastAsia="Arial"/>
        </w:rPr>
        <w:fldChar w:fldCharType="separate"/>
      </w:r>
      <w:r w:rsidR="009B5D7B">
        <w:rPr>
          <w:rFonts w:eastAsia="Arial"/>
        </w:rPr>
        <w:t>(c)</w:t>
      </w:r>
      <w:r w:rsidR="00997780">
        <w:rPr>
          <w:rFonts w:eastAsia="Arial"/>
        </w:rPr>
        <w:fldChar w:fldCharType="end"/>
      </w:r>
      <w:r w:rsidRPr="005158C4">
        <w:rPr>
          <w:rFonts w:eastAsia="Arial"/>
        </w:rPr>
        <w:t>,</w:t>
      </w:r>
      <w:r w:rsidRPr="00D25FEF">
        <w:rPr>
          <w:rFonts w:eastAsia="Arial"/>
        </w:rPr>
        <w:t xml:space="preserve"> </w:t>
      </w:r>
      <w:r w:rsidRPr="005158C4">
        <w:rPr>
          <w:rFonts w:eastAsia="Arial"/>
        </w:rPr>
        <w:t>SFV</w:t>
      </w:r>
      <w:r w:rsidRPr="00D25FEF">
        <w:rPr>
          <w:rFonts w:eastAsia="Arial"/>
        </w:rPr>
        <w:t xml:space="preserve"> </w:t>
      </w:r>
      <w:r w:rsidRPr="005158C4">
        <w:rPr>
          <w:rFonts w:eastAsia="Arial"/>
        </w:rPr>
        <w:t>may</w:t>
      </w:r>
      <w:r w:rsidRPr="00D25FEF">
        <w:rPr>
          <w:rFonts w:eastAsia="Arial"/>
        </w:rPr>
        <w:t xml:space="preserve"> </w:t>
      </w:r>
      <w:r w:rsidRPr="005158C4">
        <w:rPr>
          <w:rFonts w:eastAsia="Arial"/>
        </w:rPr>
        <w:t>assign,</w:t>
      </w:r>
      <w:r w:rsidRPr="00D25FEF">
        <w:rPr>
          <w:rFonts w:eastAsia="Arial"/>
        </w:rPr>
        <w:t xml:space="preserve"> </w:t>
      </w:r>
      <w:r w:rsidRPr="005158C4">
        <w:rPr>
          <w:rFonts w:eastAsia="Arial"/>
        </w:rPr>
        <w:t>novate</w:t>
      </w:r>
      <w:r w:rsidRPr="00D25FEF">
        <w:rPr>
          <w:rFonts w:eastAsia="Arial"/>
        </w:rPr>
        <w:t xml:space="preserve"> </w:t>
      </w:r>
      <w:r w:rsidRPr="005158C4">
        <w:rPr>
          <w:rFonts w:eastAsia="Arial"/>
        </w:rPr>
        <w:t>or</w:t>
      </w:r>
      <w:r w:rsidRPr="00D25FEF">
        <w:rPr>
          <w:rFonts w:eastAsia="Arial"/>
        </w:rPr>
        <w:t xml:space="preserve"> </w:t>
      </w:r>
      <w:r w:rsidRPr="005158C4">
        <w:rPr>
          <w:rFonts w:eastAsia="Arial"/>
        </w:rPr>
        <w:t>otherwise</w:t>
      </w:r>
      <w:r w:rsidRPr="00D25FEF">
        <w:rPr>
          <w:rFonts w:eastAsia="Arial"/>
        </w:rPr>
        <w:t xml:space="preserve"> </w:t>
      </w:r>
      <w:r w:rsidRPr="005158C4">
        <w:rPr>
          <w:rFonts w:eastAsia="Arial"/>
        </w:rPr>
        <w:t>transfer its rights and obligations under, title to or interest in this document with Access Right Holder’s prior written consent, such consent not to be unreasonably withheld or delayed.</w:t>
      </w:r>
      <w:bookmarkEnd w:id="385"/>
    </w:p>
    <w:p w14:paraId="5219B46B" w14:textId="6B5BB41B" w:rsidR="008A41BA" w:rsidRPr="00D25FEF" w:rsidRDefault="008A41BA" w:rsidP="008A41BA">
      <w:pPr>
        <w:pStyle w:val="Heading3"/>
        <w:rPr>
          <w:rFonts w:eastAsia="Arial"/>
        </w:rPr>
      </w:pPr>
      <w:bookmarkStart w:id="386" w:name="_bookmark160"/>
      <w:bookmarkStart w:id="387" w:name="_Ref163685841"/>
      <w:bookmarkEnd w:id="386"/>
      <w:r w:rsidRPr="005158C4">
        <w:rPr>
          <w:rFonts w:eastAsia="Arial"/>
        </w:rPr>
        <w:t>SFV may assign, novate or otherwise transfer its rights and obligations under,</w:t>
      </w:r>
      <w:r w:rsidRPr="00D25FEF">
        <w:rPr>
          <w:rFonts w:eastAsia="Arial"/>
        </w:rPr>
        <w:t xml:space="preserve"> </w:t>
      </w:r>
      <w:r w:rsidRPr="005158C4">
        <w:rPr>
          <w:rFonts w:eastAsia="Arial"/>
        </w:rPr>
        <w:t>title</w:t>
      </w:r>
      <w:r w:rsidRPr="00D25FEF">
        <w:rPr>
          <w:rFonts w:eastAsia="Arial"/>
        </w:rPr>
        <w:t xml:space="preserve"> </w:t>
      </w:r>
      <w:r w:rsidRPr="005158C4">
        <w:rPr>
          <w:rFonts w:eastAsia="Arial"/>
        </w:rPr>
        <w:t>to</w:t>
      </w:r>
      <w:r w:rsidRPr="00D25FEF">
        <w:rPr>
          <w:rFonts w:eastAsia="Arial"/>
        </w:rPr>
        <w:t xml:space="preserve"> </w:t>
      </w:r>
      <w:r w:rsidRPr="005158C4">
        <w:rPr>
          <w:rFonts w:eastAsia="Arial"/>
        </w:rPr>
        <w:t>or</w:t>
      </w:r>
      <w:r w:rsidRPr="00D25FEF">
        <w:rPr>
          <w:rFonts w:eastAsia="Arial"/>
        </w:rPr>
        <w:t xml:space="preserve"> </w:t>
      </w:r>
      <w:r w:rsidRPr="005158C4">
        <w:rPr>
          <w:rFonts w:eastAsia="Arial"/>
        </w:rPr>
        <w:t>interest</w:t>
      </w:r>
      <w:r w:rsidRPr="00D25FEF">
        <w:rPr>
          <w:rFonts w:eastAsia="Arial"/>
        </w:rPr>
        <w:t xml:space="preserve"> </w:t>
      </w:r>
      <w:r w:rsidRPr="005158C4">
        <w:rPr>
          <w:rFonts w:eastAsia="Arial"/>
        </w:rPr>
        <w:t>in</w:t>
      </w:r>
      <w:r w:rsidRPr="00D25FEF">
        <w:rPr>
          <w:rFonts w:eastAsia="Arial"/>
        </w:rPr>
        <w:t xml:space="preserve"> </w:t>
      </w:r>
      <w:r w:rsidRPr="005158C4">
        <w:rPr>
          <w:rFonts w:eastAsia="Arial"/>
        </w:rPr>
        <w:t>this</w:t>
      </w:r>
      <w:r w:rsidRPr="00D25FEF">
        <w:rPr>
          <w:rFonts w:eastAsia="Arial"/>
        </w:rPr>
        <w:t xml:space="preserve"> </w:t>
      </w:r>
      <w:r w:rsidRPr="005158C4">
        <w:rPr>
          <w:rFonts w:eastAsia="Arial"/>
        </w:rPr>
        <w:t>document</w:t>
      </w:r>
      <w:r w:rsidRPr="00D25FEF">
        <w:rPr>
          <w:rFonts w:eastAsia="Arial"/>
        </w:rPr>
        <w:t xml:space="preserve"> </w:t>
      </w:r>
      <w:r w:rsidRPr="005158C4">
        <w:rPr>
          <w:rFonts w:eastAsia="Arial"/>
        </w:rPr>
        <w:t>without</w:t>
      </w:r>
      <w:r w:rsidRPr="00D25FEF">
        <w:rPr>
          <w:rFonts w:eastAsia="Arial"/>
        </w:rPr>
        <w:t xml:space="preserve"> </w:t>
      </w:r>
      <w:r w:rsidRPr="005158C4">
        <w:rPr>
          <w:rFonts w:eastAsia="Arial"/>
        </w:rPr>
        <w:t>Access</w:t>
      </w:r>
      <w:r w:rsidRPr="00D25FEF">
        <w:rPr>
          <w:rFonts w:eastAsia="Arial"/>
        </w:rPr>
        <w:t xml:space="preserve"> </w:t>
      </w:r>
      <w:r w:rsidRPr="005158C4">
        <w:rPr>
          <w:rFonts w:eastAsia="Arial"/>
        </w:rPr>
        <w:t>Right</w:t>
      </w:r>
      <w:r w:rsidRPr="00D25FEF">
        <w:rPr>
          <w:rFonts w:eastAsia="Arial"/>
        </w:rPr>
        <w:t xml:space="preserve"> </w:t>
      </w:r>
      <w:r w:rsidRPr="005158C4">
        <w:rPr>
          <w:rFonts w:eastAsia="Arial"/>
        </w:rPr>
        <w:t>Holder’s consent to:</w:t>
      </w:r>
      <w:bookmarkEnd w:id="387"/>
    </w:p>
    <w:p w14:paraId="78A69869" w14:textId="40030AD9" w:rsidR="008A41BA" w:rsidRPr="00D25FEF" w:rsidRDefault="008A41BA" w:rsidP="008A41BA">
      <w:pPr>
        <w:pStyle w:val="Heading4"/>
        <w:rPr>
          <w:rFonts w:eastAsia="Arial"/>
        </w:rPr>
      </w:pPr>
      <w:bookmarkStart w:id="388" w:name="_Ref163685842"/>
      <w:r w:rsidRPr="005158C4">
        <w:rPr>
          <w:rFonts w:eastAsia="Arial"/>
        </w:rPr>
        <w:t>a</w:t>
      </w:r>
      <w:r w:rsidRPr="00D25FEF">
        <w:rPr>
          <w:rFonts w:eastAsia="Arial"/>
        </w:rPr>
        <w:t xml:space="preserve"> </w:t>
      </w:r>
      <w:r w:rsidRPr="005158C4">
        <w:rPr>
          <w:rFonts w:eastAsia="Arial"/>
        </w:rPr>
        <w:t>Government</w:t>
      </w:r>
      <w:r w:rsidRPr="00D25FEF">
        <w:rPr>
          <w:rFonts w:eastAsia="Arial"/>
        </w:rPr>
        <w:t xml:space="preserve"> </w:t>
      </w:r>
      <w:r w:rsidRPr="005158C4">
        <w:rPr>
          <w:rFonts w:eastAsia="Arial"/>
        </w:rPr>
        <w:t>Entity;</w:t>
      </w:r>
      <w:r w:rsidRPr="00D25FEF">
        <w:rPr>
          <w:rFonts w:eastAsia="Arial"/>
        </w:rPr>
        <w:t xml:space="preserve"> or</w:t>
      </w:r>
      <w:bookmarkEnd w:id="388"/>
    </w:p>
    <w:p w14:paraId="5658B008" w14:textId="71DED159" w:rsidR="008A41BA" w:rsidRPr="00D25FEF" w:rsidRDefault="008A41BA" w:rsidP="008A41BA">
      <w:pPr>
        <w:pStyle w:val="Heading4"/>
        <w:rPr>
          <w:rFonts w:eastAsia="Arial"/>
        </w:rPr>
      </w:pPr>
      <w:bookmarkStart w:id="389" w:name="_Ref163685843"/>
      <w:r w:rsidRPr="005158C4">
        <w:rPr>
          <w:rFonts w:eastAsia="Arial"/>
        </w:rPr>
        <w:t>any person who replaces SFV as the “scheme financial vehicle” under</w:t>
      </w:r>
      <w:r w:rsidRPr="00D25FEF">
        <w:rPr>
          <w:rFonts w:eastAsia="Arial"/>
        </w:rPr>
        <w:t xml:space="preserve"> </w:t>
      </w:r>
      <w:r w:rsidRPr="005158C4">
        <w:rPr>
          <w:rFonts w:eastAsia="Arial"/>
        </w:rPr>
        <w:t>the</w:t>
      </w:r>
      <w:r w:rsidRPr="00D25FEF">
        <w:rPr>
          <w:rFonts w:eastAsia="Arial"/>
        </w:rPr>
        <w:t xml:space="preserve"> </w:t>
      </w:r>
      <w:r w:rsidRPr="005158C4">
        <w:rPr>
          <w:rFonts w:eastAsia="Arial"/>
        </w:rPr>
        <w:t>EII</w:t>
      </w:r>
      <w:r w:rsidRPr="00D25FEF">
        <w:rPr>
          <w:rFonts w:eastAsia="Arial"/>
        </w:rPr>
        <w:t xml:space="preserve"> </w:t>
      </w:r>
      <w:r w:rsidRPr="005158C4">
        <w:rPr>
          <w:rFonts w:eastAsia="Arial"/>
        </w:rPr>
        <w:t>Act,</w:t>
      </w:r>
      <w:r w:rsidRPr="00D25FEF">
        <w:rPr>
          <w:rFonts w:eastAsia="Arial"/>
        </w:rPr>
        <w:t xml:space="preserve"> </w:t>
      </w:r>
      <w:r w:rsidRPr="005158C4">
        <w:rPr>
          <w:rFonts w:eastAsia="Arial"/>
        </w:rPr>
        <w:t>provided</w:t>
      </w:r>
      <w:r w:rsidRPr="00D25FEF">
        <w:rPr>
          <w:rFonts w:eastAsia="Arial"/>
        </w:rPr>
        <w:t xml:space="preserve"> </w:t>
      </w:r>
      <w:r w:rsidRPr="005158C4">
        <w:rPr>
          <w:rFonts w:eastAsia="Arial"/>
        </w:rPr>
        <w:t>that</w:t>
      </w:r>
      <w:r w:rsidRPr="00D25FEF">
        <w:rPr>
          <w:rFonts w:eastAsia="Arial"/>
        </w:rPr>
        <w:t xml:space="preserve"> </w:t>
      </w:r>
      <w:r w:rsidRPr="005158C4">
        <w:rPr>
          <w:rFonts w:eastAsia="Arial"/>
        </w:rPr>
        <w:t>such</w:t>
      </w:r>
      <w:r w:rsidRPr="00D25FEF">
        <w:rPr>
          <w:rFonts w:eastAsia="Arial"/>
        </w:rPr>
        <w:t xml:space="preserve"> </w:t>
      </w:r>
      <w:r w:rsidRPr="005158C4">
        <w:rPr>
          <w:rFonts w:eastAsia="Arial"/>
        </w:rPr>
        <w:t>person</w:t>
      </w:r>
      <w:r w:rsidRPr="00D25FEF">
        <w:rPr>
          <w:rFonts w:eastAsia="Arial"/>
        </w:rPr>
        <w:t xml:space="preserve"> </w:t>
      </w:r>
      <w:r w:rsidRPr="005158C4">
        <w:rPr>
          <w:rFonts w:eastAsia="Arial"/>
        </w:rPr>
        <w:t>is</w:t>
      </w:r>
      <w:r w:rsidRPr="00D25FEF">
        <w:rPr>
          <w:rFonts w:eastAsia="Arial"/>
        </w:rPr>
        <w:t xml:space="preserve"> </w:t>
      </w:r>
      <w:r w:rsidRPr="005158C4">
        <w:rPr>
          <w:rFonts w:eastAsia="Arial"/>
        </w:rPr>
        <w:t>entitled</w:t>
      </w:r>
      <w:r w:rsidRPr="00D25FEF">
        <w:rPr>
          <w:rFonts w:eastAsia="Arial"/>
        </w:rPr>
        <w:t xml:space="preserve"> </w:t>
      </w:r>
      <w:r w:rsidRPr="005158C4">
        <w:rPr>
          <w:rFonts w:eastAsia="Arial"/>
        </w:rPr>
        <w:t>under</w:t>
      </w:r>
      <w:r w:rsidRPr="00D25FEF">
        <w:rPr>
          <w:rFonts w:eastAsia="Arial"/>
        </w:rPr>
        <w:t xml:space="preserve"> </w:t>
      </w:r>
      <w:r w:rsidRPr="005158C4">
        <w:rPr>
          <w:rFonts w:eastAsia="Arial"/>
        </w:rPr>
        <w:t>the EII Act to have recourse to amounts paid into the “electricity infrastructure fund” (as defined in the EII Act) by distribution network service providers in response to a “contribution order” under section 58 of the EII Act.</w:t>
      </w:r>
      <w:bookmarkEnd w:id="389"/>
    </w:p>
    <w:p w14:paraId="1ACEDADD" w14:textId="53386110" w:rsidR="008A41BA" w:rsidRDefault="008A41BA" w:rsidP="008A41BA">
      <w:pPr>
        <w:pStyle w:val="Heading2"/>
      </w:pPr>
      <w:bookmarkStart w:id="390" w:name="_Ref163685844"/>
      <w:bookmarkStart w:id="391" w:name="_Ref163713739"/>
      <w:bookmarkStart w:id="392" w:name="_Toc164776449"/>
      <w:bookmarkStart w:id="393" w:name="_Toc167712684"/>
      <w:r>
        <w:rPr>
          <w:rFonts w:eastAsia="Arial"/>
        </w:rPr>
        <w:t>Release</w:t>
      </w:r>
      <w:bookmarkEnd w:id="390"/>
      <w:bookmarkEnd w:id="391"/>
      <w:bookmarkEnd w:id="392"/>
      <w:bookmarkEnd w:id="393"/>
    </w:p>
    <w:p w14:paraId="0CAF09FC" w14:textId="3A4AEF29" w:rsidR="008A41BA" w:rsidRDefault="008A41BA" w:rsidP="008A41BA">
      <w:pPr>
        <w:pStyle w:val="Indent2"/>
      </w:pPr>
      <w:r>
        <w:rPr>
          <w:rFonts w:eastAsia="Arial"/>
        </w:rPr>
        <w:t>If</w:t>
      </w:r>
      <w:r>
        <w:rPr>
          <w:rFonts w:eastAsia="Arial"/>
          <w:spacing w:val="-5"/>
        </w:rPr>
        <w:t xml:space="preserve"> </w:t>
      </w:r>
      <w:r>
        <w:rPr>
          <w:rFonts w:eastAsia="Arial"/>
        </w:rPr>
        <w:t>a</w:t>
      </w:r>
      <w:r>
        <w:rPr>
          <w:rFonts w:eastAsia="Arial"/>
          <w:spacing w:val="-5"/>
        </w:rPr>
        <w:t xml:space="preserve"> </w:t>
      </w:r>
      <w:r>
        <w:rPr>
          <w:rFonts w:eastAsia="Arial"/>
        </w:rPr>
        <w:t>party</w:t>
      </w:r>
      <w:r>
        <w:rPr>
          <w:rFonts w:eastAsia="Arial"/>
          <w:spacing w:val="-4"/>
        </w:rPr>
        <w:t xml:space="preserve"> </w:t>
      </w:r>
      <w:r>
        <w:rPr>
          <w:rFonts w:eastAsia="Arial"/>
        </w:rPr>
        <w:t>assigns,</w:t>
      </w:r>
      <w:r>
        <w:rPr>
          <w:rFonts w:eastAsia="Arial"/>
          <w:spacing w:val="-2"/>
        </w:rPr>
        <w:t xml:space="preserve"> </w:t>
      </w:r>
      <w:r>
        <w:rPr>
          <w:rFonts w:eastAsia="Arial"/>
        </w:rPr>
        <w:t>novates</w:t>
      </w:r>
      <w:r>
        <w:rPr>
          <w:rFonts w:eastAsia="Arial"/>
          <w:spacing w:val="-4"/>
        </w:rPr>
        <w:t xml:space="preserve"> </w:t>
      </w:r>
      <w:r>
        <w:rPr>
          <w:rFonts w:eastAsia="Arial"/>
        </w:rPr>
        <w:t>or</w:t>
      </w:r>
      <w:r>
        <w:rPr>
          <w:rFonts w:eastAsia="Arial"/>
          <w:spacing w:val="-4"/>
        </w:rPr>
        <w:t xml:space="preserve"> </w:t>
      </w:r>
      <w:r>
        <w:rPr>
          <w:rFonts w:eastAsia="Arial"/>
        </w:rPr>
        <w:t>otherwise</w:t>
      </w:r>
      <w:r>
        <w:rPr>
          <w:rFonts w:eastAsia="Arial"/>
          <w:spacing w:val="-5"/>
        </w:rPr>
        <w:t xml:space="preserve"> </w:t>
      </w:r>
      <w:r>
        <w:rPr>
          <w:rFonts w:eastAsia="Arial"/>
        </w:rPr>
        <w:t>transfers</w:t>
      </w:r>
      <w:r>
        <w:rPr>
          <w:rFonts w:eastAsia="Arial"/>
          <w:spacing w:val="-4"/>
        </w:rPr>
        <w:t xml:space="preserve"> </w:t>
      </w:r>
      <w:r>
        <w:rPr>
          <w:rFonts w:eastAsia="Arial"/>
        </w:rPr>
        <w:t>its</w:t>
      </w:r>
      <w:r>
        <w:rPr>
          <w:rFonts w:eastAsia="Arial"/>
          <w:spacing w:val="-4"/>
        </w:rPr>
        <w:t xml:space="preserve"> </w:t>
      </w:r>
      <w:r>
        <w:rPr>
          <w:rFonts w:eastAsia="Arial"/>
        </w:rPr>
        <w:t>rights</w:t>
      </w:r>
      <w:r>
        <w:rPr>
          <w:rFonts w:eastAsia="Arial"/>
          <w:spacing w:val="-4"/>
        </w:rPr>
        <w:t xml:space="preserve"> </w:t>
      </w:r>
      <w:r>
        <w:rPr>
          <w:rFonts w:eastAsia="Arial"/>
        </w:rPr>
        <w:t>and</w:t>
      </w:r>
      <w:r>
        <w:rPr>
          <w:rFonts w:eastAsia="Arial"/>
          <w:spacing w:val="-5"/>
        </w:rPr>
        <w:t xml:space="preserve"> </w:t>
      </w:r>
      <w:r>
        <w:rPr>
          <w:rFonts w:eastAsia="Arial"/>
        </w:rPr>
        <w:t>obligations</w:t>
      </w:r>
      <w:r>
        <w:rPr>
          <w:rFonts w:eastAsia="Arial"/>
          <w:spacing w:val="-4"/>
        </w:rPr>
        <w:t xml:space="preserve"> </w:t>
      </w:r>
      <w:r>
        <w:rPr>
          <w:rFonts w:eastAsia="Arial"/>
        </w:rPr>
        <w:t>under, title</w:t>
      </w:r>
      <w:r>
        <w:rPr>
          <w:rFonts w:eastAsia="Arial"/>
          <w:spacing w:val="-2"/>
        </w:rPr>
        <w:t xml:space="preserve"> </w:t>
      </w:r>
      <w:r>
        <w:rPr>
          <w:rFonts w:eastAsia="Arial"/>
        </w:rPr>
        <w:t>to or</w:t>
      </w:r>
      <w:r>
        <w:rPr>
          <w:rFonts w:eastAsia="Arial"/>
          <w:spacing w:val="-1"/>
        </w:rPr>
        <w:t xml:space="preserve"> </w:t>
      </w:r>
      <w:r>
        <w:rPr>
          <w:rFonts w:eastAsia="Arial"/>
        </w:rPr>
        <w:t>interest in</w:t>
      </w:r>
      <w:r>
        <w:rPr>
          <w:rFonts w:eastAsia="Arial"/>
          <w:spacing w:val="-2"/>
        </w:rPr>
        <w:t xml:space="preserve"> </w:t>
      </w:r>
      <w:r>
        <w:rPr>
          <w:rFonts w:eastAsia="Arial"/>
        </w:rPr>
        <w:t>this</w:t>
      </w:r>
      <w:r>
        <w:rPr>
          <w:rFonts w:eastAsia="Arial"/>
          <w:spacing w:val="-1"/>
        </w:rPr>
        <w:t xml:space="preserve"> </w:t>
      </w:r>
      <w:r>
        <w:rPr>
          <w:rFonts w:eastAsia="Arial"/>
        </w:rPr>
        <w:t>document</w:t>
      </w:r>
      <w:r>
        <w:rPr>
          <w:rFonts w:eastAsia="Arial"/>
          <w:spacing w:val="-2"/>
        </w:rPr>
        <w:t xml:space="preserve"> </w:t>
      </w:r>
      <w:r>
        <w:rPr>
          <w:rFonts w:eastAsia="Arial"/>
        </w:rPr>
        <w:t>in</w:t>
      </w:r>
      <w:r>
        <w:rPr>
          <w:rFonts w:eastAsia="Arial"/>
          <w:spacing w:val="-2"/>
        </w:rPr>
        <w:t xml:space="preserve"> </w:t>
      </w:r>
      <w:r>
        <w:rPr>
          <w:rFonts w:eastAsia="Arial"/>
        </w:rPr>
        <w:t>accordance</w:t>
      </w:r>
      <w:r>
        <w:rPr>
          <w:rFonts w:eastAsia="Arial"/>
          <w:spacing w:val="-2"/>
        </w:rPr>
        <w:t xml:space="preserve"> </w:t>
      </w:r>
      <w:r>
        <w:rPr>
          <w:rFonts w:eastAsia="Arial"/>
        </w:rPr>
        <w:t>with</w:t>
      </w:r>
      <w:r>
        <w:rPr>
          <w:rFonts w:eastAsia="Arial"/>
          <w:spacing w:val="-2"/>
        </w:rPr>
        <w:t xml:space="preserve"> </w:t>
      </w:r>
      <w:r>
        <w:rPr>
          <w:rFonts w:eastAsia="Arial"/>
        </w:rPr>
        <w:t>this</w:t>
      </w:r>
      <w:r>
        <w:rPr>
          <w:rFonts w:eastAsia="Arial"/>
          <w:spacing w:val="-1"/>
        </w:rPr>
        <w:t xml:space="preserve"> </w:t>
      </w:r>
      <w:r>
        <w:rPr>
          <w:rFonts w:eastAsia="Arial"/>
        </w:rPr>
        <w:t>clause</w:t>
      </w:r>
      <w:r>
        <w:rPr>
          <w:rFonts w:eastAsia="Arial"/>
          <w:spacing w:val="-2"/>
        </w:rPr>
        <w:t xml:space="preserve"> </w:t>
      </w:r>
      <w:r w:rsidR="00E7155D">
        <w:rPr>
          <w:rFonts w:eastAsia="Arial"/>
        </w:rPr>
        <w:fldChar w:fldCharType="begin"/>
      </w:r>
      <w:r w:rsidR="00E7155D">
        <w:rPr>
          <w:rFonts w:eastAsia="Arial"/>
        </w:rPr>
        <w:instrText xml:space="preserve">  REF _Ref163713736 \w \h \* MERGEFORMAT </w:instrText>
      </w:r>
      <w:r w:rsidR="00E7155D">
        <w:rPr>
          <w:rFonts w:eastAsia="Arial"/>
        </w:rPr>
      </w:r>
      <w:r w:rsidR="00E7155D">
        <w:rPr>
          <w:rFonts w:eastAsia="Arial"/>
        </w:rPr>
        <w:fldChar w:fldCharType="separate"/>
      </w:r>
      <w:r w:rsidR="009B5D7B" w:rsidRPr="009B5D7B">
        <w:rPr>
          <w:rFonts w:eastAsia="Arial"/>
          <w:color w:val="000000"/>
        </w:rPr>
        <w:t>8</w:t>
      </w:r>
      <w:r w:rsidR="00E7155D">
        <w:rPr>
          <w:rFonts w:eastAsia="Arial"/>
        </w:rPr>
        <w:fldChar w:fldCharType="end"/>
      </w:r>
      <w:r>
        <w:rPr>
          <w:rFonts w:eastAsia="Arial"/>
        </w:rPr>
        <w:t>, then the non-assigning party agrees to:</w:t>
      </w:r>
    </w:p>
    <w:p w14:paraId="5D15B736" w14:textId="7FDD1EF5" w:rsidR="008A41BA" w:rsidRPr="005158C4" w:rsidRDefault="008A41BA" w:rsidP="008A41BA">
      <w:pPr>
        <w:pStyle w:val="Heading3"/>
      </w:pPr>
      <w:bookmarkStart w:id="394" w:name="_Ref163685845"/>
      <w:r w:rsidRPr="005158C4">
        <w:rPr>
          <w:rFonts w:eastAsia="Arial"/>
        </w:rPr>
        <w:t>release the assigning</w:t>
      </w:r>
      <w:r w:rsidRPr="005158C4">
        <w:rPr>
          <w:rFonts w:eastAsia="Arial"/>
          <w:spacing w:val="-4"/>
        </w:rPr>
        <w:t xml:space="preserve"> </w:t>
      </w:r>
      <w:r w:rsidRPr="005158C4">
        <w:rPr>
          <w:rFonts w:eastAsia="Arial"/>
        </w:rPr>
        <w:t>party</w:t>
      </w:r>
      <w:r w:rsidRPr="005158C4">
        <w:rPr>
          <w:rFonts w:eastAsia="Arial"/>
          <w:spacing w:val="-4"/>
        </w:rPr>
        <w:t xml:space="preserve"> </w:t>
      </w:r>
      <w:r w:rsidRPr="005158C4">
        <w:rPr>
          <w:rFonts w:eastAsia="Arial"/>
        </w:rPr>
        <w:t>from</w:t>
      </w:r>
      <w:r w:rsidRPr="005158C4">
        <w:rPr>
          <w:rFonts w:eastAsia="Arial"/>
          <w:spacing w:val="-4"/>
        </w:rPr>
        <w:t xml:space="preserve"> </w:t>
      </w:r>
      <w:r w:rsidRPr="005158C4">
        <w:rPr>
          <w:rFonts w:eastAsia="Arial"/>
        </w:rPr>
        <w:t>its</w:t>
      </w:r>
      <w:r w:rsidRPr="005158C4">
        <w:rPr>
          <w:rFonts w:eastAsia="Arial"/>
          <w:spacing w:val="-4"/>
        </w:rPr>
        <w:t xml:space="preserve"> </w:t>
      </w:r>
      <w:r w:rsidRPr="005158C4">
        <w:rPr>
          <w:rFonts w:eastAsia="Arial"/>
        </w:rPr>
        <w:t>obligations</w:t>
      </w:r>
      <w:r w:rsidRPr="005158C4">
        <w:rPr>
          <w:rFonts w:eastAsia="Arial"/>
          <w:spacing w:val="-4"/>
        </w:rPr>
        <w:t xml:space="preserve"> </w:t>
      </w:r>
      <w:r w:rsidRPr="005158C4">
        <w:rPr>
          <w:rFonts w:eastAsia="Arial"/>
        </w:rPr>
        <w:t>under</w:t>
      </w:r>
      <w:r w:rsidRPr="005158C4">
        <w:rPr>
          <w:rFonts w:eastAsia="Arial"/>
          <w:spacing w:val="-4"/>
        </w:rPr>
        <w:t xml:space="preserve"> </w:t>
      </w:r>
      <w:r w:rsidRPr="005158C4">
        <w:rPr>
          <w:rFonts w:eastAsia="Arial"/>
        </w:rPr>
        <w:t>this</w:t>
      </w:r>
      <w:r w:rsidRPr="005158C4">
        <w:rPr>
          <w:rFonts w:eastAsia="Arial"/>
          <w:spacing w:val="-4"/>
        </w:rPr>
        <w:t xml:space="preserve"> </w:t>
      </w:r>
      <w:r w:rsidRPr="005158C4">
        <w:rPr>
          <w:rFonts w:eastAsia="Arial"/>
        </w:rPr>
        <w:t>document</w:t>
      </w:r>
      <w:r w:rsidRPr="005158C4">
        <w:rPr>
          <w:rFonts w:eastAsia="Arial"/>
          <w:spacing w:val="-5"/>
        </w:rPr>
        <w:t xml:space="preserve"> </w:t>
      </w:r>
      <w:r w:rsidRPr="005158C4">
        <w:rPr>
          <w:rFonts w:eastAsia="Arial"/>
        </w:rPr>
        <w:t>arising</w:t>
      </w:r>
      <w:r w:rsidRPr="005158C4">
        <w:rPr>
          <w:rFonts w:eastAsia="Arial"/>
          <w:spacing w:val="-4"/>
        </w:rPr>
        <w:t xml:space="preserve"> </w:t>
      </w:r>
      <w:r w:rsidRPr="005158C4">
        <w:rPr>
          <w:rFonts w:eastAsia="Arial"/>
        </w:rPr>
        <w:t>on</w:t>
      </w:r>
      <w:r w:rsidRPr="005158C4">
        <w:rPr>
          <w:rFonts w:eastAsia="Arial"/>
          <w:spacing w:val="-4"/>
        </w:rPr>
        <w:t xml:space="preserve"> </w:t>
      </w:r>
      <w:r w:rsidRPr="005158C4">
        <w:rPr>
          <w:rFonts w:eastAsia="Arial"/>
        </w:rPr>
        <w:t>and from the date of the assignment, novation or transfer to the extent that those obligations are assumed in writing by the assignee on terms reasonably acceptable to the non-assigning party; and</w:t>
      </w:r>
      <w:bookmarkEnd w:id="394"/>
    </w:p>
    <w:p w14:paraId="34F252D0" w14:textId="3F89DA15" w:rsidR="008A41BA" w:rsidRPr="005158C4" w:rsidRDefault="008A41BA" w:rsidP="008A41BA">
      <w:pPr>
        <w:pStyle w:val="Heading3"/>
      </w:pPr>
      <w:bookmarkStart w:id="395" w:name="_Ref163685846"/>
      <w:r w:rsidRPr="00D25FEF">
        <w:rPr>
          <w:rFonts w:eastAsia="Arial"/>
          <w:u w:color="2E97D3"/>
        </w:rPr>
        <w:t>where</w:t>
      </w:r>
      <w:r w:rsidRPr="00D25FEF">
        <w:rPr>
          <w:rFonts w:eastAsia="Arial"/>
          <w:spacing w:val="-5"/>
          <w:u w:color="2E97D3"/>
        </w:rPr>
        <w:t xml:space="preserve"> </w:t>
      </w:r>
      <w:r w:rsidRPr="00D25FEF">
        <w:rPr>
          <w:rFonts w:eastAsia="Arial"/>
          <w:u w:color="2E97D3"/>
        </w:rPr>
        <w:t>the</w:t>
      </w:r>
      <w:r w:rsidRPr="00D25FEF">
        <w:rPr>
          <w:rFonts w:eastAsia="Arial"/>
          <w:spacing w:val="-5"/>
          <w:u w:color="2E97D3"/>
        </w:rPr>
        <w:t xml:space="preserve"> </w:t>
      </w:r>
      <w:r w:rsidRPr="00D25FEF">
        <w:rPr>
          <w:rFonts w:eastAsia="Arial"/>
          <w:u w:color="2E97D3"/>
        </w:rPr>
        <w:t>non-assigning</w:t>
      </w:r>
      <w:r w:rsidRPr="00D25FEF">
        <w:rPr>
          <w:rFonts w:eastAsia="Arial"/>
          <w:spacing w:val="-3"/>
          <w:u w:color="2E97D3"/>
        </w:rPr>
        <w:t xml:space="preserve"> </w:t>
      </w:r>
      <w:r w:rsidRPr="00D25FEF">
        <w:rPr>
          <w:rFonts w:eastAsia="Arial"/>
          <w:u w:color="2E97D3"/>
        </w:rPr>
        <w:t>party</w:t>
      </w:r>
      <w:r w:rsidRPr="00D25FEF">
        <w:rPr>
          <w:rFonts w:eastAsia="Arial"/>
          <w:spacing w:val="-4"/>
          <w:u w:color="2E97D3"/>
        </w:rPr>
        <w:t xml:space="preserve"> </w:t>
      </w:r>
      <w:r w:rsidRPr="00D25FEF">
        <w:rPr>
          <w:rFonts w:eastAsia="Arial"/>
          <w:u w:color="2E97D3"/>
        </w:rPr>
        <w:t>is</w:t>
      </w:r>
      <w:r w:rsidRPr="00D25FEF">
        <w:rPr>
          <w:rFonts w:eastAsia="Arial"/>
          <w:spacing w:val="-4"/>
          <w:u w:color="2E97D3"/>
        </w:rPr>
        <w:t xml:space="preserve"> </w:t>
      </w:r>
      <w:r w:rsidRPr="00D25FEF">
        <w:rPr>
          <w:rFonts w:eastAsia="Arial"/>
          <w:u w:color="2E97D3"/>
        </w:rPr>
        <w:t>SFV,</w:t>
      </w:r>
      <w:r w:rsidRPr="00D25FEF">
        <w:rPr>
          <w:rFonts w:eastAsia="Arial"/>
          <w:spacing w:val="-5"/>
        </w:rPr>
        <w:t xml:space="preserve"> </w:t>
      </w:r>
      <w:r w:rsidRPr="002A0FC6">
        <w:rPr>
          <w:rFonts w:eastAsia="Arial"/>
        </w:rPr>
        <w:t>return</w:t>
      </w:r>
      <w:r w:rsidRPr="002A0FC6">
        <w:rPr>
          <w:rFonts w:eastAsia="Arial"/>
          <w:spacing w:val="-5"/>
        </w:rPr>
        <w:t xml:space="preserve"> </w:t>
      </w:r>
      <w:r w:rsidRPr="002A0FC6">
        <w:rPr>
          <w:rFonts w:eastAsia="Arial"/>
        </w:rPr>
        <w:t>any</w:t>
      </w:r>
      <w:r w:rsidRPr="002A0FC6">
        <w:rPr>
          <w:rFonts w:eastAsia="Arial"/>
          <w:spacing w:val="-1"/>
        </w:rPr>
        <w:t xml:space="preserve"> </w:t>
      </w:r>
      <w:r w:rsidRPr="005158C4">
        <w:rPr>
          <w:rFonts w:eastAsia="Arial"/>
        </w:rPr>
        <w:t>Security</w:t>
      </w:r>
      <w:r w:rsidRPr="005158C4">
        <w:rPr>
          <w:rFonts w:eastAsia="Arial"/>
          <w:spacing w:val="-4"/>
        </w:rPr>
        <w:t xml:space="preserve"> </w:t>
      </w:r>
      <w:r w:rsidRPr="005158C4">
        <w:rPr>
          <w:rFonts w:eastAsia="Arial"/>
        </w:rPr>
        <w:t>provided</w:t>
      </w:r>
      <w:r w:rsidRPr="005158C4">
        <w:rPr>
          <w:rFonts w:eastAsia="Arial"/>
          <w:spacing w:val="-3"/>
        </w:rPr>
        <w:t xml:space="preserve"> </w:t>
      </w:r>
      <w:r w:rsidRPr="005158C4">
        <w:rPr>
          <w:rFonts w:eastAsia="Arial"/>
        </w:rPr>
        <w:t>by the</w:t>
      </w:r>
      <w:r w:rsidRPr="005158C4">
        <w:rPr>
          <w:rFonts w:eastAsia="Arial"/>
          <w:spacing w:val="-4"/>
        </w:rPr>
        <w:t xml:space="preserve"> </w:t>
      </w:r>
      <w:r w:rsidRPr="005158C4">
        <w:rPr>
          <w:rFonts w:eastAsia="Arial"/>
        </w:rPr>
        <w:t>assigning</w:t>
      </w:r>
      <w:r w:rsidRPr="005158C4">
        <w:rPr>
          <w:rFonts w:eastAsia="Arial"/>
          <w:spacing w:val="-2"/>
        </w:rPr>
        <w:t xml:space="preserve"> </w:t>
      </w:r>
      <w:r w:rsidRPr="005158C4">
        <w:rPr>
          <w:rFonts w:eastAsia="Arial"/>
        </w:rPr>
        <w:t>party,</w:t>
      </w:r>
      <w:r w:rsidRPr="005158C4">
        <w:rPr>
          <w:rFonts w:eastAsia="Arial"/>
          <w:spacing w:val="-4"/>
        </w:rPr>
        <w:t xml:space="preserve"> </w:t>
      </w:r>
      <w:r w:rsidRPr="005158C4">
        <w:rPr>
          <w:rFonts w:eastAsia="Arial"/>
        </w:rPr>
        <w:t>provided</w:t>
      </w:r>
      <w:r w:rsidRPr="005158C4">
        <w:rPr>
          <w:rFonts w:eastAsia="Arial"/>
          <w:spacing w:val="-4"/>
        </w:rPr>
        <w:t xml:space="preserve"> </w:t>
      </w:r>
      <w:r w:rsidRPr="005158C4">
        <w:rPr>
          <w:rFonts w:eastAsia="Arial"/>
        </w:rPr>
        <w:t>the</w:t>
      </w:r>
      <w:r w:rsidRPr="005158C4">
        <w:rPr>
          <w:rFonts w:eastAsia="Arial"/>
          <w:spacing w:val="-2"/>
        </w:rPr>
        <w:t xml:space="preserve"> </w:t>
      </w:r>
      <w:r w:rsidRPr="005158C4">
        <w:rPr>
          <w:rFonts w:eastAsia="Arial"/>
        </w:rPr>
        <w:t>assignee</w:t>
      </w:r>
      <w:r w:rsidRPr="005158C4">
        <w:rPr>
          <w:rFonts w:eastAsia="Arial"/>
          <w:spacing w:val="-4"/>
        </w:rPr>
        <w:t xml:space="preserve"> </w:t>
      </w:r>
      <w:r w:rsidRPr="005158C4">
        <w:rPr>
          <w:rFonts w:eastAsia="Arial"/>
        </w:rPr>
        <w:t>first</w:t>
      </w:r>
      <w:r w:rsidRPr="005158C4">
        <w:rPr>
          <w:rFonts w:eastAsia="Arial"/>
          <w:spacing w:val="-4"/>
        </w:rPr>
        <w:t xml:space="preserve"> </w:t>
      </w:r>
      <w:r w:rsidRPr="005158C4">
        <w:rPr>
          <w:rFonts w:eastAsia="Arial"/>
        </w:rPr>
        <w:t>delivers a</w:t>
      </w:r>
      <w:r w:rsidRPr="005158C4">
        <w:rPr>
          <w:rFonts w:eastAsia="Arial"/>
          <w:spacing w:val="-4"/>
        </w:rPr>
        <w:t xml:space="preserve"> </w:t>
      </w:r>
      <w:r w:rsidRPr="005158C4">
        <w:rPr>
          <w:rFonts w:eastAsia="Arial"/>
        </w:rPr>
        <w:t>replacement credit support or security to the non-assigning party.</w:t>
      </w:r>
      <w:bookmarkEnd w:id="395"/>
    </w:p>
    <w:p w14:paraId="2AC3E729" w14:textId="14C8EAB9" w:rsidR="008A41BA" w:rsidRDefault="008A41BA" w:rsidP="008A41BA">
      <w:pPr>
        <w:pStyle w:val="Heading2"/>
      </w:pPr>
      <w:bookmarkStart w:id="396" w:name="_Ref163685847"/>
      <w:bookmarkStart w:id="397" w:name="_Ref163713740"/>
      <w:bookmarkStart w:id="398" w:name="_Toc164776450"/>
      <w:bookmarkStart w:id="399" w:name="_Toc167712685"/>
      <w:r>
        <w:rPr>
          <w:rFonts w:eastAsia="Arial"/>
        </w:rPr>
        <w:t>Change</w:t>
      </w:r>
      <w:r>
        <w:rPr>
          <w:rFonts w:eastAsia="Arial"/>
          <w:spacing w:val="-2"/>
        </w:rPr>
        <w:t xml:space="preserve"> </w:t>
      </w:r>
      <w:r>
        <w:rPr>
          <w:rFonts w:eastAsia="Arial"/>
        </w:rPr>
        <w:t>in</w:t>
      </w:r>
      <w:r>
        <w:rPr>
          <w:rFonts w:eastAsia="Arial"/>
          <w:spacing w:val="-2"/>
        </w:rPr>
        <w:t xml:space="preserve"> Control</w:t>
      </w:r>
      <w:bookmarkEnd w:id="396"/>
      <w:bookmarkEnd w:id="397"/>
      <w:bookmarkEnd w:id="398"/>
      <w:bookmarkEnd w:id="399"/>
    </w:p>
    <w:p w14:paraId="3887CCD0" w14:textId="77777777" w:rsidR="008A41BA" w:rsidRPr="00D25FEF" w:rsidRDefault="008A41BA" w:rsidP="008A41BA">
      <w:pPr>
        <w:pStyle w:val="Indent2"/>
        <w:rPr>
          <w:rFonts w:eastAsia="Arial"/>
        </w:rPr>
      </w:pPr>
      <w:r>
        <w:rPr>
          <w:rFonts w:eastAsia="Arial"/>
        </w:rPr>
        <w:t>Access</w:t>
      </w:r>
      <w:r w:rsidRPr="00D25FEF">
        <w:rPr>
          <w:rFonts w:eastAsia="Arial"/>
        </w:rPr>
        <w:t xml:space="preserve"> </w:t>
      </w:r>
      <w:r>
        <w:rPr>
          <w:rFonts w:eastAsia="Arial"/>
        </w:rPr>
        <w:t>Right</w:t>
      </w:r>
      <w:r w:rsidRPr="00D25FEF">
        <w:rPr>
          <w:rFonts w:eastAsia="Arial"/>
        </w:rPr>
        <w:t xml:space="preserve"> </w:t>
      </w:r>
      <w:r>
        <w:rPr>
          <w:rFonts w:eastAsia="Arial"/>
        </w:rPr>
        <w:t>Holder</w:t>
      </w:r>
      <w:r w:rsidRPr="00D25FEF">
        <w:rPr>
          <w:rFonts w:eastAsia="Arial"/>
        </w:rPr>
        <w:t xml:space="preserve"> </w:t>
      </w:r>
      <w:r>
        <w:rPr>
          <w:rFonts w:eastAsia="Arial"/>
        </w:rPr>
        <w:t>must</w:t>
      </w:r>
      <w:r w:rsidRPr="00D25FEF">
        <w:rPr>
          <w:rFonts w:eastAsia="Arial"/>
        </w:rPr>
        <w:t xml:space="preserve"> </w:t>
      </w:r>
      <w:r>
        <w:rPr>
          <w:rFonts w:eastAsia="Arial"/>
        </w:rPr>
        <w:t>not</w:t>
      </w:r>
      <w:r w:rsidRPr="00D25FEF">
        <w:rPr>
          <w:rFonts w:eastAsia="Arial"/>
        </w:rPr>
        <w:t xml:space="preserve"> </w:t>
      </w:r>
      <w:r>
        <w:rPr>
          <w:rFonts w:eastAsia="Arial"/>
        </w:rPr>
        <w:t>undergo,</w:t>
      </w:r>
      <w:r w:rsidRPr="00D25FEF">
        <w:rPr>
          <w:rFonts w:eastAsia="Arial"/>
        </w:rPr>
        <w:t xml:space="preserve"> </w:t>
      </w:r>
      <w:r>
        <w:rPr>
          <w:rFonts w:eastAsia="Arial"/>
        </w:rPr>
        <w:t>or</w:t>
      </w:r>
      <w:r w:rsidRPr="00D25FEF">
        <w:rPr>
          <w:rFonts w:eastAsia="Arial"/>
        </w:rPr>
        <w:t xml:space="preserve"> </w:t>
      </w:r>
      <w:r>
        <w:rPr>
          <w:rFonts w:eastAsia="Arial"/>
        </w:rPr>
        <w:t>agree</w:t>
      </w:r>
      <w:r w:rsidRPr="00D25FEF">
        <w:rPr>
          <w:rFonts w:eastAsia="Arial"/>
        </w:rPr>
        <w:t xml:space="preserve"> </w:t>
      </w:r>
      <w:r>
        <w:rPr>
          <w:rFonts w:eastAsia="Arial"/>
        </w:rPr>
        <w:t>to</w:t>
      </w:r>
      <w:r w:rsidRPr="00D25FEF">
        <w:rPr>
          <w:rFonts w:eastAsia="Arial"/>
        </w:rPr>
        <w:t xml:space="preserve"> </w:t>
      </w:r>
      <w:r>
        <w:rPr>
          <w:rFonts w:eastAsia="Arial"/>
        </w:rPr>
        <w:t>undergo,</w:t>
      </w:r>
      <w:r w:rsidRPr="00D25FEF">
        <w:rPr>
          <w:rFonts w:eastAsia="Arial"/>
        </w:rPr>
        <w:t xml:space="preserve"> </w:t>
      </w:r>
      <w:r>
        <w:rPr>
          <w:rFonts w:eastAsia="Arial"/>
        </w:rPr>
        <w:t>a</w:t>
      </w:r>
      <w:r w:rsidRPr="00D25FEF">
        <w:rPr>
          <w:rFonts w:eastAsia="Arial"/>
        </w:rPr>
        <w:t xml:space="preserve"> </w:t>
      </w:r>
      <w:r>
        <w:rPr>
          <w:rFonts w:eastAsia="Arial"/>
        </w:rPr>
        <w:t>Change</w:t>
      </w:r>
      <w:r w:rsidRPr="00D25FEF">
        <w:rPr>
          <w:rFonts w:eastAsia="Arial"/>
        </w:rPr>
        <w:t xml:space="preserve"> </w:t>
      </w:r>
      <w:r>
        <w:rPr>
          <w:rFonts w:eastAsia="Arial"/>
        </w:rPr>
        <w:t>in</w:t>
      </w:r>
      <w:r w:rsidRPr="00D25FEF">
        <w:rPr>
          <w:rFonts w:eastAsia="Arial"/>
        </w:rPr>
        <w:t xml:space="preserve"> </w:t>
      </w:r>
      <w:r>
        <w:rPr>
          <w:rFonts w:eastAsia="Arial"/>
        </w:rPr>
        <w:t>Control other than in accordance with the Access PDA.</w:t>
      </w:r>
    </w:p>
    <w:p w14:paraId="593333B0" w14:textId="5E8B2A18" w:rsidR="008A41BA" w:rsidRDefault="008A41BA" w:rsidP="008A41BA">
      <w:pPr>
        <w:pStyle w:val="Heading2"/>
      </w:pPr>
      <w:bookmarkStart w:id="400" w:name="_Ref163685848"/>
      <w:bookmarkStart w:id="401" w:name="_Ref163713741"/>
      <w:bookmarkStart w:id="402" w:name="_Toc164776451"/>
      <w:bookmarkStart w:id="403" w:name="_Toc167712686"/>
      <w:r>
        <w:rPr>
          <w:rFonts w:eastAsia="Arial"/>
        </w:rPr>
        <w:t>Tripartite</w:t>
      </w:r>
      <w:r>
        <w:rPr>
          <w:rFonts w:eastAsia="Arial"/>
          <w:spacing w:val="-5"/>
        </w:rPr>
        <w:t xml:space="preserve"> </w:t>
      </w:r>
      <w:r>
        <w:rPr>
          <w:rFonts w:eastAsia="Arial"/>
          <w:spacing w:val="-4"/>
        </w:rPr>
        <w:t>deed</w:t>
      </w:r>
      <w:bookmarkEnd w:id="400"/>
      <w:bookmarkEnd w:id="401"/>
      <w:bookmarkEnd w:id="402"/>
      <w:bookmarkEnd w:id="403"/>
    </w:p>
    <w:p w14:paraId="1C52BE02" w14:textId="737E1800" w:rsidR="008A41BA" w:rsidRPr="00D25FEF" w:rsidRDefault="008A41BA" w:rsidP="008A41BA">
      <w:pPr>
        <w:pStyle w:val="Indent2"/>
        <w:rPr>
          <w:rFonts w:eastAsia="Arial"/>
        </w:rPr>
      </w:pPr>
      <w:r>
        <w:rPr>
          <w:rFonts w:eastAsia="Arial"/>
        </w:rPr>
        <w:t>On request from Access Right Holder, SFV agrees to enter into a tripartite deed with</w:t>
      </w:r>
      <w:r w:rsidRPr="00D25FEF">
        <w:rPr>
          <w:rFonts w:eastAsia="Arial"/>
        </w:rPr>
        <w:t xml:space="preserve"> </w:t>
      </w:r>
      <w:r>
        <w:rPr>
          <w:rFonts w:eastAsia="Arial"/>
        </w:rPr>
        <w:t>financiers</w:t>
      </w:r>
      <w:r w:rsidRPr="00D25FEF">
        <w:rPr>
          <w:rFonts w:eastAsia="Arial"/>
        </w:rPr>
        <w:t xml:space="preserve"> </w:t>
      </w:r>
      <w:r>
        <w:rPr>
          <w:rFonts w:eastAsia="Arial"/>
        </w:rPr>
        <w:t>of</w:t>
      </w:r>
      <w:r w:rsidRPr="00D25FEF">
        <w:rPr>
          <w:rFonts w:eastAsia="Arial"/>
        </w:rPr>
        <w:t xml:space="preserve"> </w:t>
      </w:r>
      <w:r>
        <w:rPr>
          <w:rFonts w:eastAsia="Arial"/>
        </w:rPr>
        <w:t>Access</w:t>
      </w:r>
      <w:r w:rsidRPr="00D25FEF">
        <w:rPr>
          <w:rFonts w:eastAsia="Arial"/>
        </w:rPr>
        <w:t xml:space="preserve"> </w:t>
      </w:r>
      <w:r>
        <w:rPr>
          <w:rFonts w:eastAsia="Arial"/>
        </w:rPr>
        <w:t>Right</w:t>
      </w:r>
      <w:r w:rsidRPr="00D25FEF">
        <w:rPr>
          <w:rFonts w:eastAsia="Arial"/>
        </w:rPr>
        <w:t xml:space="preserve"> </w:t>
      </w:r>
      <w:r>
        <w:rPr>
          <w:rFonts w:eastAsia="Arial"/>
        </w:rPr>
        <w:t>Holder</w:t>
      </w:r>
      <w:r w:rsidRPr="00D25FEF">
        <w:rPr>
          <w:rFonts w:eastAsia="Arial"/>
        </w:rPr>
        <w:t xml:space="preserve"> </w:t>
      </w:r>
      <w:r>
        <w:rPr>
          <w:rFonts w:eastAsia="Arial"/>
        </w:rPr>
        <w:t>in</w:t>
      </w:r>
      <w:r w:rsidRPr="00D25FEF">
        <w:rPr>
          <w:rFonts w:eastAsia="Arial"/>
        </w:rPr>
        <w:t xml:space="preserve"> </w:t>
      </w:r>
      <w:r>
        <w:rPr>
          <w:rFonts w:eastAsia="Arial"/>
        </w:rPr>
        <w:t>the</w:t>
      </w:r>
      <w:r w:rsidRPr="00D25FEF">
        <w:rPr>
          <w:rFonts w:eastAsia="Arial"/>
        </w:rPr>
        <w:t xml:space="preserve"> </w:t>
      </w:r>
      <w:r>
        <w:rPr>
          <w:rFonts w:eastAsia="Arial"/>
        </w:rPr>
        <w:t>form</w:t>
      </w:r>
      <w:r w:rsidRPr="00D25FEF">
        <w:rPr>
          <w:rFonts w:eastAsia="Arial"/>
        </w:rPr>
        <w:t xml:space="preserve"> </w:t>
      </w:r>
      <w:r>
        <w:rPr>
          <w:rFonts w:eastAsia="Arial"/>
        </w:rPr>
        <w:t>attached</w:t>
      </w:r>
      <w:r w:rsidRPr="00D25FEF">
        <w:rPr>
          <w:rFonts w:eastAsia="Arial"/>
        </w:rPr>
        <w:t xml:space="preserve"> </w:t>
      </w:r>
      <w:r>
        <w:rPr>
          <w:rFonts w:eastAsia="Arial"/>
        </w:rPr>
        <w:t>in</w:t>
      </w:r>
      <w:r w:rsidRPr="00D25FEF">
        <w:rPr>
          <w:rFonts w:eastAsia="Arial"/>
        </w:rPr>
        <w:t xml:space="preserve"> </w:t>
      </w:r>
      <w:r w:rsidR="00997780">
        <w:rPr>
          <w:rFonts w:eastAsia="Arial"/>
        </w:rPr>
        <w:fldChar w:fldCharType="begin"/>
      </w:r>
      <w:r w:rsidR="00997780">
        <w:rPr>
          <w:rFonts w:eastAsia="Arial"/>
        </w:rPr>
        <w:instrText xml:space="preserve"> REF _Ref163686069 \n \h </w:instrText>
      </w:r>
      <w:r w:rsidR="00997780">
        <w:rPr>
          <w:rFonts w:eastAsia="Arial"/>
        </w:rPr>
      </w:r>
      <w:r w:rsidR="00997780">
        <w:rPr>
          <w:rFonts w:eastAsia="Arial"/>
        </w:rPr>
        <w:fldChar w:fldCharType="separate"/>
      </w:r>
      <w:r w:rsidR="009B5D7B">
        <w:rPr>
          <w:rFonts w:eastAsia="Arial"/>
        </w:rPr>
        <w:t>Annexure B</w:t>
      </w:r>
      <w:r w:rsidR="00997780">
        <w:rPr>
          <w:rFonts w:eastAsia="Arial"/>
        </w:rPr>
        <w:fldChar w:fldCharType="end"/>
      </w:r>
      <w:r w:rsidRPr="00D25FEF">
        <w:rPr>
          <w:rFonts w:eastAsia="Arial"/>
        </w:rPr>
        <w:t xml:space="preserve"> </w:t>
      </w:r>
      <w:r>
        <w:rPr>
          <w:rFonts w:eastAsia="Arial"/>
        </w:rPr>
        <w:t>(“</w:t>
      </w:r>
      <w:r w:rsidR="00997780">
        <w:rPr>
          <w:rFonts w:eastAsia="Arial"/>
        </w:rPr>
        <w:fldChar w:fldCharType="begin"/>
      </w:r>
      <w:r w:rsidR="00997780">
        <w:rPr>
          <w:rFonts w:eastAsia="Arial"/>
        </w:rPr>
        <w:instrText xml:space="preserve"> REF _Ref163686069 \h </w:instrText>
      </w:r>
      <w:r w:rsidR="00997780">
        <w:rPr>
          <w:rFonts w:eastAsia="Arial"/>
        </w:rPr>
      </w:r>
      <w:r w:rsidR="00997780">
        <w:rPr>
          <w:rFonts w:eastAsia="Arial"/>
        </w:rPr>
        <w:fldChar w:fldCharType="separate"/>
      </w:r>
      <w:r w:rsidR="009B5D7B">
        <w:t>Form of Tripartite</w:t>
      </w:r>
      <w:r w:rsidR="00997780">
        <w:rPr>
          <w:rFonts w:eastAsia="Arial"/>
        </w:rPr>
        <w:fldChar w:fldCharType="end"/>
      </w:r>
      <w:r>
        <w:rPr>
          <w:rFonts w:eastAsia="Arial"/>
        </w:rPr>
        <w:t>”), subject to any amendments agreed by SFV (acting reasonably).</w:t>
      </w:r>
    </w:p>
    <w:p w14:paraId="28253DB1" w14:textId="77777777" w:rsidR="008A41BA" w:rsidRDefault="008A41BA" w:rsidP="008A41BA">
      <w:pPr>
        <w:pStyle w:val="Heading1"/>
      </w:pPr>
      <w:bookmarkStart w:id="404" w:name="_Ref163685849"/>
      <w:bookmarkStart w:id="405" w:name="_Ref163713742"/>
      <w:bookmarkStart w:id="406" w:name="_Toc164776452"/>
      <w:bookmarkStart w:id="407" w:name="_Toc167712687"/>
      <w:r>
        <w:rPr>
          <w:rFonts w:eastAsia="Arial"/>
        </w:rPr>
        <w:t>Liability</w:t>
      </w:r>
      <w:bookmarkEnd w:id="404"/>
      <w:bookmarkEnd w:id="405"/>
      <w:bookmarkEnd w:id="406"/>
      <w:bookmarkEnd w:id="407"/>
    </w:p>
    <w:p w14:paraId="37BC6D0B" w14:textId="3D7E3FDA" w:rsidR="008A41BA" w:rsidRDefault="008A41BA" w:rsidP="008A41BA">
      <w:pPr>
        <w:pStyle w:val="Heading2"/>
      </w:pPr>
      <w:bookmarkStart w:id="408" w:name="_bookmark162"/>
      <w:bookmarkStart w:id="409" w:name="_Ref163685850"/>
      <w:bookmarkStart w:id="410" w:name="_Ref163713743"/>
      <w:bookmarkStart w:id="411" w:name="_Toc164776453"/>
      <w:bookmarkStart w:id="412" w:name="_Toc167712688"/>
      <w:bookmarkEnd w:id="408"/>
      <w:r>
        <w:rPr>
          <w:rFonts w:eastAsia="Arial"/>
        </w:rPr>
        <w:t>Excluded</w:t>
      </w:r>
      <w:r>
        <w:rPr>
          <w:rFonts w:eastAsia="Arial"/>
          <w:spacing w:val="-4"/>
        </w:rPr>
        <w:t xml:space="preserve"> Loss</w:t>
      </w:r>
      <w:bookmarkEnd w:id="409"/>
      <w:bookmarkEnd w:id="410"/>
      <w:bookmarkEnd w:id="411"/>
      <w:bookmarkEnd w:id="412"/>
    </w:p>
    <w:p w14:paraId="52B00C3F" w14:textId="357DA3EB" w:rsidR="008A41BA" w:rsidRDefault="008A41BA" w:rsidP="008A41BA">
      <w:pPr>
        <w:pStyle w:val="Indent2"/>
      </w:pPr>
      <w:r>
        <w:rPr>
          <w:rFonts w:eastAsia="Arial"/>
        </w:rPr>
        <w:t xml:space="preserve">Subject to clauses </w:t>
      </w:r>
      <w:r w:rsidR="00E7155D">
        <w:rPr>
          <w:rFonts w:eastAsia="Arial"/>
        </w:rPr>
        <w:fldChar w:fldCharType="begin"/>
      </w:r>
      <w:r w:rsidR="00E7155D">
        <w:rPr>
          <w:rFonts w:eastAsia="Arial"/>
        </w:rPr>
        <w:instrText xml:space="preserve">  REF _Ref163713744 \w \h \* MERGEFORMAT </w:instrText>
      </w:r>
      <w:r w:rsidR="00E7155D">
        <w:rPr>
          <w:rFonts w:eastAsia="Arial"/>
        </w:rPr>
      </w:r>
      <w:r w:rsidR="00E7155D">
        <w:rPr>
          <w:rFonts w:eastAsia="Arial"/>
        </w:rPr>
        <w:fldChar w:fldCharType="separate"/>
      </w:r>
      <w:r w:rsidR="009B5D7B" w:rsidRPr="009B5D7B">
        <w:rPr>
          <w:rFonts w:eastAsia="Arial"/>
          <w:color w:val="000000"/>
        </w:rPr>
        <w:t>9.2</w:t>
      </w:r>
      <w:r w:rsidR="00E7155D">
        <w:rPr>
          <w:rFonts w:eastAsia="Arial"/>
        </w:rPr>
        <w:fldChar w:fldCharType="end"/>
      </w:r>
      <w:r>
        <w:rPr>
          <w:rFonts w:eastAsia="Arial"/>
        </w:rPr>
        <w:t xml:space="preserve"> and </w:t>
      </w:r>
      <w:r w:rsidR="00DD327F">
        <w:rPr>
          <w:rFonts w:eastAsia="Arial"/>
        </w:rPr>
        <w:fldChar w:fldCharType="begin"/>
      </w:r>
      <w:r w:rsidR="00DD327F">
        <w:rPr>
          <w:rFonts w:eastAsia="Arial"/>
        </w:rPr>
        <w:instrText xml:space="preserve"> REF _Ref163685860 \w \h </w:instrText>
      </w:r>
      <w:r w:rsidR="00DD327F">
        <w:rPr>
          <w:rFonts w:eastAsia="Arial"/>
        </w:rPr>
      </w:r>
      <w:r w:rsidR="00DD327F">
        <w:rPr>
          <w:rFonts w:eastAsia="Arial"/>
        </w:rPr>
        <w:fldChar w:fldCharType="separate"/>
      </w:r>
      <w:r w:rsidR="009B5D7B">
        <w:rPr>
          <w:rFonts w:eastAsia="Arial"/>
        </w:rPr>
        <w:t>9.3</w:t>
      </w:r>
      <w:r w:rsidR="00DD327F">
        <w:rPr>
          <w:rFonts w:eastAsia="Arial"/>
        </w:rPr>
        <w:fldChar w:fldCharType="end"/>
      </w:r>
      <w:r>
        <w:rPr>
          <w:rFonts w:eastAsia="Arial"/>
        </w:rPr>
        <w:t>, and except</w:t>
      </w:r>
      <w:r>
        <w:rPr>
          <w:rFonts w:eastAsia="Arial"/>
          <w:spacing w:val="-5"/>
        </w:rPr>
        <w:t xml:space="preserve"> </w:t>
      </w:r>
      <w:r>
        <w:rPr>
          <w:rFonts w:eastAsia="Arial"/>
        </w:rPr>
        <w:t>to</w:t>
      </w:r>
      <w:r>
        <w:rPr>
          <w:rFonts w:eastAsia="Arial"/>
          <w:spacing w:val="-3"/>
        </w:rPr>
        <w:t xml:space="preserve"> </w:t>
      </w:r>
      <w:r>
        <w:rPr>
          <w:rFonts w:eastAsia="Arial"/>
        </w:rPr>
        <w:t>the</w:t>
      </w:r>
      <w:r>
        <w:rPr>
          <w:rFonts w:eastAsia="Arial"/>
          <w:spacing w:val="-3"/>
        </w:rPr>
        <w:t xml:space="preserve"> </w:t>
      </w:r>
      <w:r>
        <w:rPr>
          <w:rFonts w:eastAsia="Arial"/>
        </w:rPr>
        <w:t>extent</w:t>
      </w:r>
      <w:r>
        <w:rPr>
          <w:rFonts w:eastAsia="Arial"/>
          <w:spacing w:val="-2"/>
        </w:rPr>
        <w:t xml:space="preserve"> </w:t>
      </w:r>
      <w:r>
        <w:rPr>
          <w:rFonts w:eastAsia="Arial"/>
        </w:rPr>
        <w:t>that</w:t>
      </w:r>
      <w:r>
        <w:rPr>
          <w:rFonts w:eastAsia="Arial"/>
          <w:spacing w:val="-5"/>
        </w:rPr>
        <w:t xml:space="preserve"> </w:t>
      </w:r>
      <w:r>
        <w:rPr>
          <w:rFonts w:eastAsia="Arial"/>
        </w:rPr>
        <w:t>Loss</w:t>
      </w:r>
      <w:r>
        <w:rPr>
          <w:rFonts w:eastAsia="Arial"/>
          <w:spacing w:val="-4"/>
        </w:rPr>
        <w:t xml:space="preserve"> </w:t>
      </w:r>
      <w:r>
        <w:rPr>
          <w:rFonts w:eastAsia="Arial"/>
        </w:rPr>
        <w:t>cannot</w:t>
      </w:r>
      <w:r>
        <w:rPr>
          <w:rFonts w:eastAsia="Arial"/>
          <w:spacing w:val="-5"/>
        </w:rPr>
        <w:t xml:space="preserve"> </w:t>
      </w:r>
      <w:r>
        <w:rPr>
          <w:rFonts w:eastAsia="Arial"/>
        </w:rPr>
        <w:t>be</w:t>
      </w:r>
      <w:r>
        <w:rPr>
          <w:rFonts w:eastAsia="Arial"/>
          <w:spacing w:val="-5"/>
        </w:rPr>
        <w:t xml:space="preserve"> </w:t>
      </w:r>
      <w:r>
        <w:rPr>
          <w:rFonts w:eastAsia="Arial"/>
        </w:rPr>
        <w:t>lawfully</w:t>
      </w:r>
      <w:r>
        <w:rPr>
          <w:rFonts w:eastAsia="Arial"/>
          <w:spacing w:val="-4"/>
        </w:rPr>
        <w:t xml:space="preserve"> </w:t>
      </w:r>
      <w:r>
        <w:rPr>
          <w:rFonts w:eastAsia="Arial"/>
        </w:rPr>
        <w:t>excluded,</w:t>
      </w:r>
      <w:r>
        <w:rPr>
          <w:rFonts w:eastAsia="Arial"/>
          <w:spacing w:val="-3"/>
        </w:rPr>
        <w:t xml:space="preserve"> </w:t>
      </w:r>
      <w:r>
        <w:rPr>
          <w:rFonts w:eastAsia="Arial"/>
        </w:rPr>
        <w:t>neither</w:t>
      </w:r>
      <w:r>
        <w:rPr>
          <w:rFonts w:eastAsia="Arial"/>
          <w:spacing w:val="-2"/>
        </w:rPr>
        <w:t xml:space="preserve"> </w:t>
      </w:r>
      <w:r>
        <w:rPr>
          <w:rFonts w:eastAsia="Arial"/>
        </w:rPr>
        <w:t>party</w:t>
      </w:r>
      <w:r>
        <w:rPr>
          <w:rFonts w:eastAsia="Arial"/>
          <w:spacing w:val="-4"/>
        </w:rPr>
        <w:t xml:space="preserve"> </w:t>
      </w:r>
      <w:r>
        <w:rPr>
          <w:rFonts w:eastAsia="Arial"/>
        </w:rPr>
        <w:t>is</w:t>
      </w:r>
      <w:r>
        <w:rPr>
          <w:rFonts w:eastAsia="Arial"/>
          <w:spacing w:val="-1"/>
        </w:rPr>
        <w:t xml:space="preserve"> </w:t>
      </w:r>
      <w:r>
        <w:rPr>
          <w:rFonts w:eastAsia="Arial"/>
        </w:rPr>
        <w:t>liable to the other under or in connection with this document for:</w:t>
      </w:r>
    </w:p>
    <w:p w14:paraId="1BE28D45" w14:textId="0BAE6C53" w:rsidR="008A41BA" w:rsidRPr="005158C4" w:rsidRDefault="008A41BA" w:rsidP="008A41BA">
      <w:pPr>
        <w:pStyle w:val="Heading3"/>
      </w:pPr>
      <w:bookmarkStart w:id="413" w:name="_Ref163685851"/>
      <w:r w:rsidRPr="005158C4">
        <w:rPr>
          <w:rFonts w:eastAsia="Arial"/>
        </w:rPr>
        <w:t>any</w:t>
      </w:r>
      <w:r w:rsidRPr="005158C4">
        <w:rPr>
          <w:rFonts w:eastAsia="Arial"/>
          <w:spacing w:val="-5"/>
        </w:rPr>
        <w:t xml:space="preserve"> </w:t>
      </w:r>
      <w:r w:rsidRPr="005158C4">
        <w:rPr>
          <w:rFonts w:eastAsia="Arial"/>
        </w:rPr>
        <w:t>cost,</w:t>
      </w:r>
      <w:r w:rsidRPr="005158C4">
        <w:rPr>
          <w:rFonts w:eastAsia="Arial"/>
          <w:spacing w:val="-6"/>
        </w:rPr>
        <w:t xml:space="preserve"> </w:t>
      </w:r>
      <w:r w:rsidRPr="005158C4">
        <w:rPr>
          <w:rFonts w:eastAsia="Arial"/>
        </w:rPr>
        <w:t>expense,</w:t>
      </w:r>
      <w:r w:rsidRPr="005158C4">
        <w:rPr>
          <w:rFonts w:eastAsia="Arial"/>
          <w:spacing w:val="-4"/>
        </w:rPr>
        <w:t xml:space="preserve"> </w:t>
      </w:r>
      <w:r w:rsidRPr="005158C4">
        <w:rPr>
          <w:rFonts w:eastAsia="Arial"/>
        </w:rPr>
        <w:t>loss</w:t>
      </w:r>
      <w:r w:rsidRPr="005158C4">
        <w:rPr>
          <w:rFonts w:eastAsia="Arial"/>
          <w:spacing w:val="-5"/>
        </w:rPr>
        <w:t xml:space="preserve"> </w:t>
      </w:r>
      <w:r w:rsidRPr="005158C4">
        <w:rPr>
          <w:rFonts w:eastAsia="Arial"/>
        </w:rPr>
        <w:t>or</w:t>
      </w:r>
      <w:r w:rsidRPr="005158C4">
        <w:rPr>
          <w:rFonts w:eastAsia="Arial"/>
          <w:spacing w:val="-3"/>
        </w:rPr>
        <w:t xml:space="preserve"> </w:t>
      </w:r>
      <w:r w:rsidRPr="005158C4">
        <w:rPr>
          <w:rFonts w:eastAsia="Arial"/>
        </w:rPr>
        <w:t>damage</w:t>
      </w:r>
      <w:r w:rsidRPr="005158C4">
        <w:rPr>
          <w:rFonts w:eastAsia="Arial"/>
          <w:spacing w:val="-4"/>
        </w:rPr>
        <w:t xml:space="preserve"> </w:t>
      </w:r>
      <w:r w:rsidRPr="005158C4">
        <w:rPr>
          <w:rFonts w:eastAsia="Arial"/>
        </w:rPr>
        <w:t>of</w:t>
      </w:r>
      <w:r w:rsidRPr="005158C4">
        <w:rPr>
          <w:rFonts w:eastAsia="Arial"/>
          <w:spacing w:val="-6"/>
        </w:rPr>
        <w:t xml:space="preserve"> </w:t>
      </w:r>
      <w:r w:rsidRPr="005158C4">
        <w:rPr>
          <w:rFonts w:eastAsia="Arial"/>
        </w:rPr>
        <w:t>an</w:t>
      </w:r>
      <w:r w:rsidRPr="005158C4">
        <w:rPr>
          <w:rFonts w:eastAsia="Arial"/>
          <w:spacing w:val="-6"/>
        </w:rPr>
        <w:t xml:space="preserve"> </w:t>
      </w:r>
      <w:r w:rsidRPr="005158C4">
        <w:rPr>
          <w:rFonts w:eastAsia="Arial"/>
        </w:rPr>
        <w:t>indirect</w:t>
      </w:r>
      <w:r w:rsidRPr="005158C4">
        <w:rPr>
          <w:rFonts w:eastAsia="Arial"/>
          <w:spacing w:val="-6"/>
        </w:rPr>
        <w:t xml:space="preserve"> </w:t>
      </w:r>
      <w:r w:rsidRPr="005158C4">
        <w:rPr>
          <w:rFonts w:eastAsia="Arial"/>
          <w:spacing w:val="-2"/>
        </w:rPr>
        <w:t>nature;</w:t>
      </w:r>
      <w:bookmarkEnd w:id="413"/>
    </w:p>
    <w:p w14:paraId="3849596B" w14:textId="1D9F8696" w:rsidR="008A41BA" w:rsidRPr="005158C4" w:rsidRDefault="008A41BA" w:rsidP="008A41BA">
      <w:pPr>
        <w:pStyle w:val="Heading3"/>
      </w:pPr>
      <w:bookmarkStart w:id="414" w:name="_Ref163685852"/>
      <w:r w:rsidRPr="005158C4">
        <w:rPr>
          <w:rFonts w:eastAsia="Arial"/>
        </w:rPr>
        <w:lastRenderedPageBreak/>
        <w:t>any</w:t>
      </w:r>
      <w:r w:rsidRPr="005158C4">
        <w:rPr>
          <w:rFonts w:eastAsia="Arial"/>
          <w:spacing w:val="-3"/>
        </w:rPr>
        <w:t xml:space="preserve"> </w:t>
      </w:r>
      <w:r w:rsidRPr="005158C4">
        <w:rPr>
          <w:rFonts w:eastAsia="Arial"/>
        </w:rPr>
        <w:t>loss</w:t>
      </w:r>
      <w:r w:rsidRPr="005158C4">
        <w:rPr>
          <w:rFonts w:eastAsia="Arial"/>
          <w:spacing w:val="-3"/>
        </w:rPr>
        <w:t xml:space="preserve"> </w:t>
      </w:r>
      <w:r w:rsidRPr="005158C4">
        <w:rPr>
          <w:rFonts w:eastAsia="Arial"/>
        </w:rPr>
        <w:t>of</w:t>
      </w:r>
      <w:r w:rsidRPr="005158C4">
        <w:rPr>
          <w:rFonts w:eastAsia="Arial"/>
          <w:spacing w:val="-2"/>
        </w:rPr>
        <w:t xml:space="preserve"> </w:t>
      </w:r>
      <w:r w:rsidRPr="005158C4">
        <w:rPr>
          <w:rFonts w:eastAsia="Arial"/>
        </w:rPr>
        <w:t>profits,</w:t>
      </w:r>
      <w:r w:rsidRPr="005158C4">
        <w:rPr>
          <w:rFonts w:eastAsia="Arial"/>
          <w:spacing w:val="-4"/>
        </w:rPr>
        <w:t xml:space="preserve"> </w:t>
      </w:r>
      <w:r w:rsidRPr="005158C4">
        <w:rPr>
          <w:rFonts w:eastAsia="Arial"/>
        </w:rPr>
        <w:t>loss</w:t>
      </w:r>
      <w:r w:rsidRPr="005158C4">
        <w:rPr>
          <w:rFonts w:eastAsia="Arial"/>
          <w:spacing w:val="-3"/>
        </w:rPr>
        <w:t xml:space="preserve"> </w:t>
      </w:r>
      <w:r w:rsidRPr="005158C4">
        <w:rPr>
          <w:rFonts w:eastAsia="Arial"/>
        </w:rPr>
        <w:t>of</w:t>
      </w:r>
      <w:r w:rsidRPr="005158C4">
        <w:rPr>
          <w:rFonts w:eastAsia="Arial"/>
          <w:spacing w:val="-4"/>
        </w:rPr>
        <w:t xml:space="preserve"> </w:t>
      </w:r>
      <w:r w:rsidRPr="005158C4">
        <w:rPr>
          <w:rFonts w:eastAsia="Arial"/>
        </w:rPr>
        <w:t>goodwill,</w:t>
      </w:r>
      <w:r w:rsidRPr="005158C4">
        <w:rPr>
          <w:rFonts w:eastAsia="Arial"/>
          <w:spacing w:val="-2"/>
        </w:rPr>
        <w:t xml:space="preserve"> </w:t>
      </w:r>
      <w:r w:rsidRPr="005158C4">
        <w:rPr>
          <w:rFonts w:eastAsia="Arial"/>
        </w:rPr>
        <w:t>loss</w:t>
      </w:r>
      <w:r w:rsidRPr="005158C4">
        <w:rPr>
          <w:rFonts w:eastAsia="Arial"/>
          <w:spacing w:val="-3"/>
        </w:rPr>
        <w:t xml:space="preserve"> </w:t>
      </w:r>
      <w:r w:rsidRPr="005158C4">
        <w:rPr>
          <w:rFonts w:eastAsia="Arial"/>
        </w:rPr>
        <w:t>of</w:t>
      </w:r>
      <w:r w:rsidRPr="005158C4">
        <w:rPr>
          <w:rFonts w:eastAsia="Arial"/>
          <w:spacing w:val="-4"/>
        </w:rPr>
        <w:t xml:space="preserve"> </w:t>
      </w:r>
      <w:r w:rsidRPr="005158C4">
        <w:rPr>
          <w:rFonts w:eastAsia="Arial"/>
        </w:rPr>
        <w:t>revenue</w:t>
      </w:r>
      <w:r w:rsidRPr="005158C4">
        <w:rPr>
          <w:rFonts w:eastAsia="Arial"/>
          <w:spacing w:val="-2"/>
        </w:rPr>
        <w:t xml:space="preserve"> </w:t>
      </w:r>
      <w:r w:rsidRPr="005158C4">
        <w:rPr>
          <w:rFonts w:eastAsia="Arial"/>
        </w:rPr>
        <w:t>or</w:t>
      </w:r>
      <w:r w:rsidRPr="005158C4">
        <w:rPr>
          <w:rFonts w:eastAsia="Arial"/>
          <w:spacing w:val="-3"/>
        </w:rPr>
        <w:t xml:space="preserve"> </w:t>
      </w:r>
      <w:r w:rsidRPr="005158C4">
        <w:rPr>
          <w:rFonts w:eastAsia="Arial"/>
        </w:rPr>
        <w:t>loss</w:t>
      </w:r>
      <w:r w:rsidRPr="005158C4">
        <w:rPr>
          <w:rFonts w:eastAsia="Arial"/>
          <w:spacing w:val="-3"/>
        </w:rPr>
        <w:t xml:space="preserve"> </w:t>
      </w:r>
      <w:r w:rsidRPr="005158C4">
        <w:rPr>
          <w:rFonts w:eastAsia="Arial"/>
        </w:rPr>
        <w:t>of</w:t>
      </w:r>
      <w:r w:rsidRPr="005158C4">
        <w:rPr>
          <w:rFonts w:eastAsia="Arial"/>
          <w:spacing w:val="-4"/>
        </w:rPr>
        <w:t xml:space="preserve"> </w:t>
      </w:r>
      <w:r w:rsidRPr="005158C4">
        <w:rPr>
          <w:rFonts w:eastAsia="Arial"/>
        </w:rPr>
        <w:t>use</w:t>
      </w:r>
      <w:r w:rsidRPr="005158C4">
        <w:rPr>
          <w:rFonts w:eastAsia="Arial"/>
          <w:spacing w:val="-4"/>
        </w:rPr>
        <w:t xml:space="preserve"> </w:t>
      </w:r>
      <w:r w:rsidRPr="005158C4">
        <w:rPr>
          <w:rFonts w:eastAsia="Arial"/>
        </w:rPr>
        <w:t>of property (whether direct or indirect);</w:t>
      </w:r>
      <w:bookmarkEnd w:id="414"/>
    </w:p>
    <w:p w14:paraId="7CC33B31" w14:textId="5E87011C" w:rsidR="008A41BA" w:rsidRPr="005158C4" w:rsidRDefault="008A41BA" w:rsidP="008A41BA">
      <w:pPr>
        <w:pStyle w:val="Heading3"/>
      </w:pPr>
      <w:bookmarkStart w:id="415" w:name="_Ref163685853"/>
      <w:r w:rsidRPr="005158C4">
        <w:rPr>
          <w:rFonts w:eastAsia="Arial"/>
        </w:rPr>
        <w:t>any</w:t>
      </w:r>
      <w:r w:rsidRPr="005158C4">
        <w:rPr>
          <w:rFonts w:eastAsia="Arial"/>
          <w:spacing w:val="-8"/>
        </w:rPr>
        <w:t xml:space="preserve"> </w:t>
      </w:r>
      <w:r w:rsidRPr="005158C4">
        <w:rPr>
          <w:rFonts w:eastAsia="Arial"/>
        </w:rPr>
        <w:t>cost</w:t>
      </w:r>
      <w:r w:rsidRPr="005158C4">
        <w:rPr>
          <w:rFonts w:eastAsia="Arial"/>
          <w:spacing w:val="-8"/>
        </w:rPr>
        <w:t xml:space="preserve"> </w:t>
      </w:r>
      <w:r w:rsidRPr="005158C4">
        <w:rPr>
          <w:rFonts w:eastAsia="Arial"/>
        </w:rPr>
        <w:t>of</w:t>
      </w:r>
      <w:r w:rsidRPr="005158C4">
        <w:rPr>
          <w:rFonts w:eastAsia="Arial"/>
          <w:spacing w:val="-5"/>
        </w:rPr>
        <w:t xml:space="preserve"> </w:t>
      </w:r>
      <w:r w:rsidRPr="005158C4">
        <w:rPr>
          <w:rFonts w:eastAsia="Arial"/>
        </w:rPr>
        <w:t>business</w:t>
      </w:r>
      <w:r w:rsidRPr="005158C4">
        <w:rPr>
          <w:rFonts w:eastAsia="Arial"/>
          <w:spacing w:val="-7"/>
        </w:rPr>
        <w:t xml:space="preserve"> </w:t>
      </w:r>
      <w:r w:rsidRPr="005158C4">
        <w:rPr>
          <w:rFonts w:eastAsia="Arial"/>
        </w:rPr>
        <w:t>interruption;</w:t>
      </w:r>
      <w:r w:rsidRPr="005158C4">
        <w:rPr>
          <w:rFonts w:eastAsia="Arial"/>
          <w:spacing w:val="-9"/>
        </w:rPr>
        <w:t xml:space="preserve"> </w:t>
      </w:r>
      <w:r w:rsidRPr="005158C4">
        <w:rPr>
          <w:rFonts w:eastAsia="Arial"/>
          <w:spacing w:val="-5"/>
        </w:rPr>
        <w:t>or</w:t>
      </w:r>
      <w:bookmarkEnd w:id="415"/>
    </w:p>
    <w:p w14:paraId="133104EC" w14:textId="653BECCA" w:rsidR="008A41BA" w:rsidRPr="005158C4" w:rsidRDefault="008A41BA" w:rsidP="008A41BA">
      <w:pPr>
        <w:pStyle w:val="Heading3"/>
      </w:pPr>
      <w:bookmarkStart w:id="416" w:name="_Ref163685854"/>
      <w:r w:rsidRPr="005158C4">
        <w:rPr>
          <w:rFonts w:eastAsia="Arial"/>
        </w:rPr>
        <w:t>any</w:t>
      </w:r>
      <w:r w:rsidRPr="005158C4">
        <w:rPr>
          <w:rFonts w:eastAsia="Arial"/>
          <w:spacing w:val="-5"/>
        </w:rPr>
        <w:t xml:space="preserve"> </w:t>
      </w:r>
      <w:r w:rsidRPr="005158C4">
        <w:rPr>
          <w:rFonts w:eastAsia="Arial"/>
        </w:rPr>
        <w:t>other</w:t>
      </w:r>
      <w:r w:rsidRPr="005158C4">
        <w:rPr>
          <w:rFonts w:eastAsia="Arial"/>
          <w:spacing w:val="-5"/>
        </w:rPr>
        <w:t xml:space="preserve"> </w:t>
      </w:r>
      <w:r w:rsidRPr="005158C4">
        <w:rPr>
          <w:rFonts w:eastAsia="Arial"/>
        </w:rPr>
        <w:t>consequential</w:t>
      </w:r>
      <w:r w:rsidRPr="005158C4">
        <w:rPr>
          <w:rFonts w:eastAsia="Arial"/>
          <w:spacing w:val="-4"/>
        </w:rPr>
        <w:t xml:space="preserve"> </w:t>
      </w:r>
      <w:r w:rsidRPr="005158C4">
        <w:rPr>
          <w:rFonts w:eastAsia="Arial"/>
        </w:rPr>
        <w:t>loss,</w:t>
      </w:r>
      <w:r w:rsidRPr="005158C4">
        <w:rPr>
          <w:rFonts w:eastAsia="Arial"/>
          <w:spacing w:val="-6"/>
        </w:rPr>
        <w:t xml:space="preserve"> </w:t>
      </w:r>
      <w:r w:rsidRPr="005158C4">
        <w:rPr>
          <w:rFonts w:eastAsia="Arial"/>
        </w:rPr>
        <w:t>including</w:t>
      </w:r>
      <w:r w:rsidRPr="005158C4">
        <w:rPr>
          <w:rFonts w:eastAsia="Arial"/>
          <w:spacing w:val="-4"/>
        </w:rPr>
        <w:t xml:space="preserve"> </w:t>
      </w:r>
      <w:r w:rsidRPr="005158C4">
        <w:rPr>
          <w:rFonts w:eastAsia="Arial"/>
        </w:rPr>
        <w:t>loss</w:t>
      </w:r>
      <w:r w:rsidRPr="005158C4">
        <w:rPr>
          <w:rFonts w:eastAsia="Arial"/>
          <w:spacing w:val="-5"/>
        </w:rPr>
        <w:t xml:space="preserve"> </w:t>
      </w:r>
      <w:r w:rsidRPr="005158C4">
        <w:rPr>
          <w:rFonts w:eastAsia="Arial"/>
        </w:rPr>
        <w:t>which</w:t>
      </w:r>
      <w:r w:rsidRPr="005158C4">
        <w:rPr>
          <w:rFonts w:eastAsia="Arial"/>
          <w:spacing w:val="-6"/>
        </w:rPr>
        <w:t xml:space="preserve"> </w:t>
      </w:r>
      <w:r w:rsidRPr="005158C4">
        <w:rPr>
          <w:rFonts w:eastAsia="Arial"/>
        </w:rPr>
        <w:t>does</w:t>
      </w:r>
      <w:r w:rsidRPr="005158C4">
        <w:rPr>
          <w:rFonts w:eastAsia="Arial"/>
          <w:spacing w:val="-5"/>
        </w:rPr>
        <w:t xml:space="preserve"> </w:t>
      </w:r>
      <w:r w:rsidRPr="005158C4">
        <w:rPr>
          <w:rFonts w:eastAsia="Arial"/>
        </w:rPr>
        <w:t>not</w:t>
      </w:r>
      <w:r w:rsidRPr="005158C4">
        <w:rPr>
          <w:rFonts w:eastAsia="Arial"/>
          <w:spacing w:val="-5"/>
        </w:rPr>
        <w:t xml:space="preserve"> </w:t>
      </w:r>
      <w:r w:rsidRPr="005158C4">
        <w:rPr>
          <w:rFonts w:eastAsia="Arial"/>
        </w:rPr>
        <w:t>arise naturally, or in the usual course of things,</w:t>
      </w:r>
      <w:bookmarkEnd w:id="416"/>
    </w:p>
    <w:p w14:paraId="5F60EDAC" w14:textId="77777777" w:rsidR="008A41BA" w:rsidRDefault="008A41BA" w:rsidP="008A41BA">
      <w:pPr>
        <w:pStyle w:val="Indent2"/>
      </w:pPr>
      <w:r>
        <w:rPr>
          <w:rFonts w:eastAsia="Arial"/>
        </w:rPr>
        <w:t>suffered by the other party however arising due to any causes including the default or sole or concurrent negligence of a party, or its officers, employees, subcontractors</w:t>
      </w:r>
      <w:r>
        <w:rPr>
          <w:rFonts w:eastAsia="Arial"/>
          <w:spacing w:val="-4"/>
        </w:rPr>
        <w:t xml:space="preserve"> </w:t>
      </w:r>
      <w:r>
        <w:rPr>
          <w:rFonts w:eastAsia="Arial"/>
        </w:rPr>
        <w:t>or</w:t>
      </w:r>
      <w:r>
        <w:rPr>
          <w:rFonts w:eastAsia="Arial"/>
          <w:spacing w:val="-4"/>
        </w:rPr>
        <w:t xml:space="preserve"> </w:t>
      </w:r>
      <w:r>
        <w:rPr>
          <w:rFonts w:eastAsia="Arial"/>
        </w:rPr>
        <w:t>agents,</w:t>
      </w:r>
      <w:r>
        <w:rPr>
          <w:rFonts w:eastAsia="Arial"/>
          <w:spacing w:val="-5"/>
        </w:rPr>
        <w:t xml:space="preserve"> </w:t>
      </w:r>
      <w:r>
        <w:rPr>
          <w:rFonts w:eastAsia="Arial"/>
        </w:rPr>
        <w:t>and</w:t>
      </w:r>
      <w:r>
        <w:rPr>
          <w:rFonts w:eastAsia="Arial"/>
          <w:spacing w:val="-5"/>
        </w:rPr>
        <w:t xml:space="preserve"> </w:t>
      </w:r>
      <w:r>
        <w:rPr>
          <w:rFonts w:eastAsia="Arial"/>
        </w:rPr>
        <w:t>whether</w:t>
      </w:r>
      <w:r>
        <w:rPr>
          <w:rFonts w:eastAsia="Arial"/>
          <w:spacing w:val="-4"/>
        </w:rPr>
        <w:t xml:space="preserve"> </w:t>
      </w:r>
      <w:r>
        <w:rPr>
          <w:rFonts w:eastAsia="Arial"/>
        </w:rPr>
        <w:t>or</w:t>
      </w:r>
      <w:r>
        <w:rPr>
          <w:rFonts w:eastAsia="Arial"/>
          <w:spacing w:val="-4"/>
        </w:rPr>
        <w:t xml:space="preserve"> </w:t>
      </w:r>
      <w:r>
        <w:rPr>
          <w:rFonts w:eastAsia="Arial"/>
        </w:rPr>
        <w:t>not</w:t>
      </w:r>
      <w:r>
        <w:rPr>
          <w:rFonts w:eastAsia="Arial"/>
          <w:spacing w:val="-5"/>
        </w:rPr>
        <w:t xml:space="preserve"> </w:t>
      </w:r>
      <w:r>
        <w:rPr>
          <w:rFonts w:eastAsia="Arial"/>
        </w:rPr>
        <w:t>foreseeable</w:t>
      </w:r>
      <w:r>
        <w:rPr>
          <w:rFonts w:eastAsia="Arial"/>
          <w:spacing w:val="-3"/>
        </w:rPr>
        <w:t xml:space="preserve"> </w:t>
      </w:r>
      <w:r>
        <w:rPr>
          <w:rFonts w:eastAsia="Arial"/>
        </w:rPr>
        <w:t>at</w:t>
      </w:r>
      <w:r>
        <w:rPr>
          <w:rFonts w:eastAsia="Arial"/>
          <w:spacing w:val="-5"/>
        </w:rPr>
        <w:t xml:space="preserve"> </w:t>
      </w:r>
      <w:r>
        <w:rPr>
          <w:rFonts w:eastAsia="Arial"/>
        </w:rPr>
        <w:t>the</w:t>
      </w:r>
      <w:r>
        <w:rPr>
          <w:rFonts w:eastAsia="Arial"/>
          <w:spacing w:val="-2"/>
        </w:rPr>
        <w:t xml:space="preserve"> </w:t>
      </w:r>
      <w:r>
        <w:rPr>
          <w:rFonts w:eastAsia="Arial"/>
        </w:rPr>
        <w:t>Signing</w:t>
      </w:r>
      <w:r>
        <w:rPr>
          <w:rFonts w:eastAsia="Arial"/>
          <w:spacing w:val="-5"/>
        </w:rPr>
        <w:t xml:space="preserve"> </w:t>
      </w:r>
      <w:r>
        <w:rPr>
          <w:rFonts w:eastAsia="Arial"/>
        </w:rPr>
        <w:t>Date.</w:t>
      </w:r>
    </w:p>
    <w:p w14:paraId="788A1B9B" w14:textId="4E66A894" w:rsidR="008A41BA" w:rsidRDefault="008A41BA" w:rsidP="008A41BA">
      <w:pPr>
        <w:pStyle w:val="Heading2"/>
      </w:pPr>
      <w:bookmarkStart w:id="417" w:name="_bookmark163"/>
      <w:bookmarkStart w:id="418" w:name="_Ref163685855"/>
      <w:bookmarkStart w:id="419" w:name="_Ref163713744"/>
      <w:bookmarkStart w:id="420" w:name="_Toc164776454"/>
      <w:bookmarkStart w:id="421" w:name="_Toc167712689"/>
      <w:bookmarkEnd w:id="417"/>
      <w:r>
        <w:rPr>
          <w:rFonts w:eastAsia="Arial"/>
        </w:rPr>
        <w:t>Limitation</w:t>
      </w:r>
      <w:r>
        <w:rPr>
          <w:rFonts w:eastAsia="Arial"/>
          <w:spacing w:val="-5"/>
        </w:rPr>
        <w:t xml:space="preserve"> </w:t>
      </w:r>
      <w:r>
        <w:rPr>
          <w:rFonts w:eastAsia="Arial"/>
        </w:rPr>
        <w:t>of</w:t>
      </w:r>
      <w:r>
        <w:rPr>
          <w:rFonts w:eastAsia="Arial"/>
          <w:spacing w:val="-3"/>
        </w:rPr>
        <w:t xml:space="preserve"> </w:t>
      </w:r>
      <w:r>
        <w:rPr>
          <w:rFonts w:eastAsia="Arial"/>
          <w:spacing w:val="-2"/>
        </w:rPr>
        <w:t>liability</w:t>
      </w:r>
      <w:bookmarkEnd w:id="418"/>
      <w:bookmarkEnd w:id="419"/>
      <w:bookmarkEnd w:id="420"/>
      <w:bookmarkEnd w:id="421"/>
    </w:p>
    <w:p w14:paraId="65520816" w14:textId="7B9CF654" w:rsidR="008A41BA" w:rsidRDefault="008A41BA" w:rsidP="008A41BA">
      <w:pPr>
        <w:pStyle w:val="Indent2"/>
      </w:pPr>
      <w:r>
        <w:rPr>
          <w:rFonts w:eastAsia="Arial"/>
        </w:rPr>
        <w:t>To</w:t>
      </w:r>
      <w:r>
        <w:rPr>
          <w:rFonts w:eastAsia="Arial"/>
          <w:spacing w:val="-6"/>
        </w:rPr>
        <w:t xml:space="preserve"> </w:t>
      </w:r>
      <w:r>
        <w:rPr>
          <w:rFonts w:eastAsia="Arial"/>
        </w:rPr>
        <w:t>the</w:t>
      </w:r>
      <w:r>
        <w:rPr>
          <w:rFonts w:eastAsia="Arial"/>
          <w:spacing w:val="-4"/>
        </w:rPr>
        <w:t xml:space="preserve"> </w:t>
      </w:r>
      <w:r>
        <w:rPr>
          <w:rFonts w:eastAsia="Arial"/>
        </w:rPr>
        <w:t>extent</w:t>
      </w:r>
      <w:r>
        <w:rPr>
          <w:rFonts w:eastAsia="Arial"/>
          <w:spacing w:val="-3"/>
        </w:rPr>
        <w:t xml:space="preserve"> </w:t>
      </w:r>
      <w:r>
        <w:rPr>
          <w:rFonts w:eastAsia="Arial"/>
        </w:rPr>
        <w:t>permissible</w:t>
      </w:r>
      <w:r>
        <w:rPr>
          <w:rFonts w:eastAsia="Arial"/>
          <w:spacing w:val="-3"/>
        </w:rPr>
        <w:t xml:space="preserve"> </w:t>
      </w:r>
      <w:r>
        <w:rPr>
          <w:rFonts w:eastAsia="Arial"/>
        </w:rPr>
        <w:t>by</w:t>
      </w:r>
      <w:r>
        <w:rPr>
          <w:rFonts w:eastAsia="Arial"/>
          <w:spacing w:val="-5"/>
        </w:rPr>
        <w:t xml:space="preserve"> </w:t>
      </w:r>
      <w:r>
        <w:rPr>
          <w:rFonts w:eastAsia="Arial"/>
        </w:rPr>
        <w:t>Law</w:t>
      </w:r>
      <w:r>
        <w:rPr>
          <w:rFonts w:eastAsia="Arial"/>
          <w:spacing w:val="-5"/>
        </w:rPr>
        <w:t xml:space="preserve"> </w:t>
      </w:r>
      <w:r>
        <w:rPr>
          <w:rFonts w:eastAsia="Arial"/>
        </w:rPr>
        <w:t>and</w:t>
      </w:r>
      <w:r>
        <w:rPr>
          <w:rFonts w:eastAsia="Arial"/>
          <w:spacing w:val="-6"/>
        </w:rPr>
        <w:t xml:space="preserve"> </w:t>
      </w:r>
      <w:r>
        <w:rPr>
          <w:rFonts w:eastAsia="Arial"/>
        </w:rPr>
        <w:t>subject</w:t>
      </w:r>
      <w:r>
        <w:rPr>
          <w:rFonts w:eastAsia="Arial"/>
          <w:spacing w:val="-5"/>
        </w:rPr>
        <w:t xml:space="preserve"> </w:t>
      </w:r>
      <w:r>
        <w:rPr>
          <w:rFonts w:eastAsia="Arial"/>
        </w:rPr>
        <w:t>to</w:t>
      </w:r>
      <w:r>
        <w:rPr>
          <w:rFonts w:eastAsia="Arial"/>
          <w:spacing w:val="-6"/>
        </w:rPr>
        <w:t xml:space="preserve"> </w:t>
      </w:r>
      <w:r>
        <w:rPr>
          <w:rFonts w:eastAsia="Arial"/>
        </w:rPr>
        <w:t>clause</w:t>
      </w:r>
      <w:r>
        <w:rPr>
          <w:rFonts w:eastAsia="Arial"/>
          <w:spacing w:val="-6"/>
        </w:rPr>
        <w:t xml:space="preserve"> </w:t>
      </w:r>
      <w:r w:rsidR="00E7155D">
        <w:rPr>
          <w:rFonts w:eastAsia="Arial"/>
        </w:rPr>
        <w:fldChar w:fldCharType="begin"/>
      </w:r>
      <w:r w:rsidR="00E7155D">
        <w:rPr>
          <w:rFonts w:eastAsia="Arial"/>
        </w:rPr>
        <w:instrText xml:space="preserve">  REF _Ref163713745 \w \h \* MERGEFORMAT </w:instrText>
      </w:r>
      <w:r w:rsidR="00E7155D">
        <w:rPr>
          <w:rFonts w:eastAsia="Arial"/>
        </w:rPr>
      </w:r>
      <w:r w:rsidR="00E7155D">
        <w:rPr>
          <w:rFonts w:eastAsia="Arial"/>
        </w:rPr>
        <w:fldChar w:fldCharType="separate"/>
      </w:r>
      <w:r w:rsidR="009B5D7B" w:rsidRPr="009B5D7B">
        <w:rPr>
          <w:rFonts w:eastAsia="Arial"/>
          <w:color w:val="000000"/>
        </w:rPr>
        <w:t>9.3</w:t>
      </w:r>
      <w:r w:rsidR="00E7155D">
        <w:rPr>
          <w:rFonts w:eastAsia="Arial"/>
        </w:rPr>
        <w:fldChar w:fldCharType="end"/>
      </w:r>
      <w:r>
        <w:rPr>
          <w:rFonts w:eastAsia="Arial"/>
          <w:spacing w:val="-2"/>
        </w:rPr>
        <w:t>:</w:t>
      </w:r>
    </w:p>
    <w:p w14:paraId="6CC6DFCE" w14:textId="75ADC7C6" w:rsidR="008A41BA" w:rsidRPr="005158C4" w:rsidRDefault="008A41BA" w:rsidP="008A41BA">
      <w:pPr>
        <w:pStyle w:val="Heading3"/>
      </w:pPr>
      <w:bookmarkStart w:id="422" w:name="_Ref163685856"/>
      <w:r w:rsidRPr="005158C4">
        <w:rPr>
          <w:rFonts w:eastAsia="Arial"/>
        </w:rPr>
        <w:t>SFV</w:t>
      </w:r>
      <w:r w:rsidRPr="005158C4">
        <w:rPr>
          <w:rFonts w:eastAsia="Arial"/>
          <w:spacing w:val="-5"/>
        </w:rPr>
        <w:t xml:space="preserve"> </w:t>
      </w:r>
      <w:r w:rsidRPr="005158C4">
        <w:rPr>
          <w:rFonts w:eastAsia="Arial"/>
        </w:rPr>
        <w:t>will</w:t>
      </w:r>
      <w:r w:rsidRPr="005158C4">
        <w:rPr>
          <w:rFonts w:eastAsia="Arial"/>
          <w:spacing w:val="-5"/>
        </w:rPr>
        <w:t xml:space="preserve"> </w:t>
      </w:r>
      <w:r w:rsidRPr="005158C4">
        <w:rPr>
          <w:rFonts w:eastAsia="Arial"/>
        </w:rPr>
        <w:t>not</w:t>
      </w:r>
      <w:r w:rsidRPr="005158C4">
        <w:rPr>
          <w:rFonts w:eastAsia="Arial"/>
          <w:spacing w:val="-4"/>
        </w:rPr>
        <w:t xml:space="preserve"> </w:t>
      </w:r>
      <w:r w:rsidRPr="005158C4">
        <w:rPr>
          <w:rFonts w:eastAsia="Arial"/>
        </w:rPr>
        <w:t>be</w:t>
      </w:r>
      <w:r w:rsidRPr="005158C4">
        <w:rPr>
          <w:rFonts w:eastAsia="Arial"/>
          <w:spacing w:val="-4"/>
        </w:rPr>
        <w:t xml:space="preserve"> </w:t>
      </w:r>
      <w:r w:rsidRPr="005158C4">
        <w:rPr>
          <w:rFonts w:eastAsia="Arial"/>
        </w:rPr>
        <w:t>liable</w:t>
      </w:r>
      <w:r w:rsidRPr="005158C4">
        <w:rPr>
          <w:rFonts w:eastAsia="Arial"/>
          <w:spacing w:val="-4"/>
        </w:rPr>
        <w:t xml:space="preserve"> </w:t>
      </w:r>
      <w:r w:rsidRPr="005158C4">
        <w:rPr>
          <w:rFonts w:eastAsia="Arial"/>
        </w:rPr>
        <w:t>to</w:t>
      </w:r>
      <w:r w:rsidRPr="005158C4">
        <w:rPr>
          <w:rFonts w:eastAsia="Arial"/>
          <w:spacing w:val="-2"/>
        </w:rPr>
        <w:t xml:space="preserve"> </w:t>
      </w:r>
      <w:r w:rsidRPr="005158C4">
        <w:rPr>
          <w:rFonts w:eastAsia="Arial"/>
        </w:rPr>
        <w:t>Access</w:t>
      </w:r>
      <w:r w:rsidRPr="005158C4">
        <w:rPr>
          <w:rFonts w:eastAsia="Arial"/>
          <w:spacing w:val="-3"/>
        </w:rPr>
        <w:t xml:space="preserve"> </w:t>
      </w:r>
      <w:r w:rsidRPr="005158C4">
        <w:rPr>
          <w:rFonts w:eastAsia="Arial"/>
        </w:rPr>
        <w:t>Right</w:t>
      </w:r>
      <w:r w:rsidRPr="005158C4">
        <w:rPr>
          <w:rFonts w:eastAsia="Arial"/>
          <w:spacing w:val="-4"/>
        </w:rPr>
        <w:t xml:space="preserve"> </w:t>
      </w:r>
      <w:r w:rsidRPr="005158C4">
        <w:rPr>
          <w:rFonts w:eastAsia="Arial"/>
        </w:rPr>
        <w:t>Holder</w:t>
      </w:r>
      <w:r w:rsidRPr="005158C4">
        <w:rPr>
          <w:rFonts w:eastAsia="Arial"/>
          <w:spacing w:val="-3"/>
        </w:rPr>
        <w:t xml:space="preserve"> </w:t>
      </w:r>
      <w:r w:rsidRPr="005158C4">
        <w:rPr>
          <w:rFonts w:eastAsia="Arial"/>
        </w:rPr>
        <w:t>under</w:t>
      </w:r>
      <w:r w:rsidRPr="005158C4">
        <w:rPr>
          <w:rFonts w:eastAsia="Arial"/>
          <w:spacing w:val="-1"/>
        </w:rPr>
        <w:t xml:space="preserve"> </w:t>
      </w:r>
      <w:r w:rsidRPr="005158C4">
        <w:rPr>
          <w:rFonts w:eastAsia="Arial"/>
        </w:rPr>
        <w:t>or</w:t>
      </w:r>
      <w:r w:rsidRPr="005158C4">
        <w:rPr>
          <w:rFonts w:eastAsia="Arial"/>
          <w:spacing w:val="-3"/>
        </w:rPr>
        <w:t xml:space="preserve"> </w:t>
      </w:r>
      <w:r w:rsidRPr="005158C4">
        <w:rPr>
          <w:rFonts w:eastAsia="Arial"/>
        </w:rPr>
        <w:t>in</w:t>
      </w:r>
      <w:r w:rsidRPr="005158C4">
        <w:rPr>
          <w:rFonts w:eastAsia="Arial"/>
          <w:spacing w:val="-4"/>
        </w:rPr>
        <w:t xml:space="preserve"> </w:t>
      </w:r>
      <w:r w:rsidRPr="005158C4">
        <w:rPr>
          <w:rFonts w:eastAsia="Arial"/>
        </w:rPr>
        <w:t>connection</w:t>
      </w:r>
      <w:r w:rsidRPr="005158C4">
        <w:rPr>
          <w:rFonts w:eastAsia="Arial"/>
          <w:spacing w:val="-4"/>
        </w:rPr>
        <w:t xml:space="preserve"> </w:t>
      </w:r>
      <w:r w:rsidRPr="005158C4">
        <w:rPr>
          <w:rFonts w:eastAsia="Arial"/>
        </w:rPr>
        <w:t>with this document; and</w:t>
      </w:r>
      <w:bookmarkEnd w:id="422"/>
    </w:p>
    <w:p w14:paraId="1611CBB7" w14:textId="0E1706DE" w:rsidR="008A41BA" w:rsidRPr="005158C4" w:rsidRDefault="008A41BA" w:rsidP="008A41BA">
      <w:pPr>
        <w:pStyle w:val="Heading3"/>
      </w:pPr>
      <w:bookmarkStart w:id="423" w:name="_bookmark164"/>
      <w:bookmarkStart w:id="424" w:name="_Ref163685857"/>
      <w:bookmarkEnd w:id="423"/>
      <w:r w:rsidRPr="005158C4">
        <w:rPr>
          <w:rFonts w:eastAsia="Arial"/>
        </w:rPr>
        <w:t>Access</w:t>
      </w:r>
      <w:r w:rsidRPr="005158C4">
        <w:rPr>
          <w:rFonts w:eastAsia="Arial"/>
          <w:spacing w:val="-5"/>
        </w:rPr>
        <w:t xml:space="preserve"> </w:t>
      </w:r>
      <w:r w:rsidRPr="005158C4">
        <w:rPr>
          <w:rFonts w:eastAsia="Arial"/>
        </w:rPr>
        <w:t>Right</w:t>
      </w:r>
      <w:r w:rsidRPr="005158C4">
        <w:rPr>
          <w:rFonts w:eastAsia="Arial"/>
          <w:spacing w:val="-3"/>
        </w:rPr>
        <w:t xml:space="preserve"> </w:t>
      </w:r>
      <w:r w:rsidRPr="005158C4">
        <w:rPr>
          <w:rFonts w:eastAsia="Arial"/>
        </w:rPr>
        <w:t>Holder’s</w:t>
      </w:r>
      <w:r w:rsidRPr="005158C4">
        <w:rPr>
          <w:rFonts w:eastAsia="Arial"/>
          <w:spacing w:val="-2"/>
        </w:rPr>
        <w:t xml:space="preserve"> </w:t>
      </w:r>
      <w:r w:rsidRPr="005158C4">
        <w:rPr>
          <w:rFonts w:eastAsia="Arial"/>
        </w:rPr>
        <w:t>liability</w:t>
      </w:r>
      <w:r w:rsidRPr="005158C4">
        <w:rPr>
          <w:rFonts w:eastAsia="Arial"/>
          <w:spacing w:val="-5"/>
        </w:rPr>
        <w:t xml:space="preserve"> </w:t>
      </w:r>
      <w:r w:rsidRPr="005158C4">
        <w:rPr>
          <w:rFonts w:eastAsia="Arial"/>
        </w:rPr>
        <w:t>to</w:t>
      </w:r>
      <w:r w:rsidRPr="005158C4">
        <w:rPr>
          <w:rFonts w:eastAsia="Arial"/>
          <w:spacing w:val="-4"/>
        </w:rPr>
        <w:t xml:space="preserve"> </w:t>
      </w:r>
      <w:r w:rsidRPr="005158C4">
        <w:rPr>
          <w:rFonts w:eastAsia="Arial"/>
        </w:rPr>
        <w:t>SFV</w:t>
      </w:r>
      <w:r w:rsidRPr="005158C4">
        <w:rPr>
          <w:rFonts w:eastAsia="Arial"/>
          <w:spacing w:val="-4"/>
        </w:rPr>
        <w:t xml:space="preserve"> </w:t>
      </w:r>
      <w:r w:rsidRPr="005158C4">
        <w:rPr>
          <w:rFonts w:eastAsia="Arial"/>
        </w:rPr>
        <w:t>under</w:t>
      </w:r>
      <w:r w:rsidRPr="005158C4">
        <w:rPr>
          <w:rFonts w:eastAsia="Arial"/>
          <w:spacing w:val="-5"/>
        </w:rPr>
        <w:t xml:space="preserve"> </w:t>
      </w:r>
      <w:r w:rsidRPr="005158C4">
        <w:rPr>
          <w:rFonts w:eastAsia="Arial"/>
        </w:rPr>
        <w:t>or</w:t>
      </w:r>
      <w:r w:rsidRPr="005158C4">
        <w:rPr>
          <w:rFonts w:eastAsia="Arial"/>
          <w:spacing w:val="-5"/>
        </w:rPr>
        <w:t xml:space="preserve"> </w:t>
      </w:r>
      <w:r w:rsidRPr="005158C4">
        <w:rPr>
          <w:rFonts w:eastAsia="Arial"/>
        </w:rPr>
        <w:t>in</w:t>
      </w:r>
      <w:r w:rsidRPr="005158C4">
        <w:rPr>
          <w:rFonts w:eastAsia="Arial"/>
          <w:spacing w:val="-6"/>
        </w:rPr>
        <w:t xml:space="preserve"> </w:t>
      </w:r>
      <w:r w:rsidRPr="005158C4">
        <w:rPr>
          <w:rFonts w:eastAsia="Arial"/>
        </w:rPr>
        <w:t>connection</w:t>
      </w:r>
      <w:r w:rsidRPr="005158C4">
        <w:rPr>
          <w:rFonts w:eastAsia="Arial"/>
          <w:spacing w:val="-4"/>
        </w:rPr>
        <w:t xml:space="preserve"> </w:t>
      </w:r>
      <w:r w:rsidRPr="005158C4">
        <w:rPr>
          <w:rFonts w:eastAsia="Arial"/>
        </w:rPr>
        <w:t>with</w:t>
      </w:r>
      <w:r w:rsidRPr="005158C4">
        <w:rPr>
          <w:rFonts w:eastAsia="Arial"/>
          <w:spacing w:val="-6"/>
        </w:rPr>
        <w:t xml:space="preserve"> </w:t>
      </w:r>
      <w:r w:rsidRPr="005158C4">
        <w:rPr>
          <w:rFonts w:eastAsia="Arial"/>
        </w:rPr>
        <w:t>this document is limited to:</w:t>
      </w:r>
      <w:bookmarkEnd w:id="424"/>
    </w:p>
    <w:p w14:paraId="595B8CFE" w14:textId="505D8ED5" w:rsidR="008A41BA" w:rsidRPr="005158C4" w:rsidRDefault="008A41BA" w:rsidP="008A41BA">
      <w:pPr>
        <w:pStyle w:val="Heading4"/>
      </w:pPr>
      <w:bookmarkStart w:id="425" w:name="_Ref163685858"/>
      <w:r w:rsidRPr="005158C4">
        <w:rPr>
          <w:rFonts w:eastAsia="Arial"/>
        </w:rPr>
        <w:t>$5,000,000</w:t>
      </w:r>
      <w:r w:rsidRPr="005158C4">
        <w:rPr>
          <w:rFonts w:eastAsia="Arial"/>
          <w:spacing w:val="-5"/>
        </w:rPr>
        <w:t xml:space="preserve"> </w:t>
      </w:r>
      <w:r w:rsidR="003C7F84">
        <w:rPr>
          <w:rFonts w:eastAsia="Arial"/>
        </w:rPr>
        <w:t>in relation to</w:t>
      </w:r>
      <w:r w:rsidRPr="005158C4">
        <w:rPr>
          <w:rFonts w:eastAsia="Arial"/>
          <w:spacing w:val="-4"/>
        </w:rPr>
        <w:t xml:space="preserve"> </w:t>
      </w:r>
      <w:r w:rsidRPr="005158C4">
        <w:rPr>
          <w:rFonts w:eastAsia="Arial"/>
        </w:rPr>
        <w:t>any</w:t>
      </w:r>
      <w:r w:rsidRPr="005158C4">
        <w:rPr>
          <w:rFonts w:eastAsia="Arial"/>
          <w:spacing w:val="-5"/>
        </w:rPr>
        <w:t xml:space="preserve"> </w:t>
      </w:r>
      <w:r w:rsidRPr="005158C4">
        <w:rPr>
          <w:rFonts w:eastAsia="Arial"/>
        </w:rPr>
        <w:t>single</w:t>
      </w:r>
      <w:r w:rsidRPr="005158C4">
        <w:rPr>
          <w:rFonts w:eastAsia="Arial"/>
          <w:spacing w:val="-7"/>
        </w:rPr>
        <w:t xml:space="preserve"> </w:t>
      </w:r>
      <w:r w:rsidRPr="005158C4">
        <w:rPr>
          <w:rFonts w:eastAsia="Arial"/>
        </w:rPr>
        <w:t>event;</w:t>
      </w:r>
      <w:r w:rsidRPr="005158C4">
        <w:rPr>
          <w:rFonts w:eastAsia="Arial"/>
          <w:spacing w:val="-6"/>
        </w:rPr>
        <w:t xml:space="preserve"> </w:t>
      </w:r>
      <w:r w:rsidRPr="005158C4">
        <w:rPr>
          <w:rFonts w:eastAsia="Arial"/>
          <w:spacing w:val="-5"/>
        </w:rPr>
        <w:t>and</w:t>
      </w:r>
      <w:bookmarkEnd w:id="425"/>
    </w:p>
    <w:p w14:paraId="2CAD4784" w14:textId="1A36AB6D" w:rsidR="008A41BA" w:rsidRPr="008A41BA" w:rsidRDefault="008A41BA" w:rsidP="008A41BA">
      <w:pPr>
        <w:pStyle w:val="Heading4"/>
      </w:pPr>
      <w:bookmarkStart w:id="426" w:name="_Ref163685859"/>
      <w:r w:rsidRPr="005158C4">
        <w:rPr>
          <w:rFonts w:eastAsia="Arial"/>
        </w:rPr>
        <w:t>$10,000,000</w:t>
      </w:r>
      <w:r w:rsidRPr="005158C4">
        <w:rPr>
          <w:rFonts w:eastAsia="Arial"/>
          <w:spacing w:val="-4"/>
        </w:rPr>
        <w:t xml:space="preserve"> </w:t>
      </w:r>
      <w:r w:rsidRPr="005158C4">
        <w:rPr>
          <w:rFonts w:eastAsia="Arial"/>
        </w:rPr>
        <w:t>in</w:t>
      </w:r>
      <w:r w:rsidRPr="005158C4">
        <w:rPr>
          <w:rFonts w:eastAsia="Arial"/>
          <w:spacing w:val="-4"/>
        </w:rPr>
        <w:t xml:space="preserve"> </w:t>
      </w:r>
      <w:r w:rsidRPr="005158C4">
        <w:rPr>
          <w:rFonts w:eastAsia="Arial"/>
        </w:rPr>
        <w:t>aggregate</w:t>
      </w:r>
      <w:r w:rsidRPr="005158C4">
        <w:rPr>
          <w:rFonts w:eastAsia="Arial"/>
          <w:spacing w:val="-4"/>
        </w:rPr>
        <w:t xml:space="preserve"> </w:t>
      </w:r>
      <w:r w:rsidR="003C7F84">
        <w:rPr>
          <w:rFonts w:eastAsia="Arial"/>
        </w:rPr>
        <w:t>in relation to</w:t>
      </w:r>
      <w:r w:rsidRPr="005158C4">
        <w:rPr>
          <w:rFonts w:eastAsia="Arial"/>
          <w:spacing w:val="-4"/>
        </w:rPr>
        <w:t xml:space="preserve"> </w:t>
      </w:r>
      <w:r w:rsidRPr="005158C4">
        <w:rPr>
          <w:rFonts w:eastAsia="Arial"/>
        </w:rPr>
        <w:t>all</w:t>
      </w:r>
      <w:r w:rsidRPr="005158C4">
        <w:rPr>
          <w:rFonts w:eastAsia="Arial"/>
          <w:spacing w:val="-7"/>
        </w:rPr>
        <w:t xml:space="preserve"> </w:t>
      </w:r>
      <w:r w:rsidRPr="005158C4">
        <w:rPr>
          <w:rFonts w:eastAsia="Arial"/>
        </w:rPr>
        <w:t>events</w:t>
      </w:r>
      <w:r w:rsidRPr="005158C4">
        <w:rPr>
          <w:rFonts w:eastAsia="Arial"/>
          <w:spacing w:val="-5"/>
        </w:rPr>
        <w:t xml:space="preserve"> </w:t>
      </w:r>
      <w:r w:rsidRPr="005158C4">
        <w:rPr>
          <w:rFonts w:eastAsia="Arial"/>
        </w:rPr>
        <w:t>occurring within any 12 months.</w:t>
      </w:r>
      <w:bookmarkEnd w:id="426"/>
      <w:r w:rsidRPr="008A41BA" w:rsidDel="00DE33E7">
        <w:rPr>
          <w:rFonts w:eastAsia="Arial"/>
        </w:rPr>
        <w:t xml:space="preserve"> </w:t>
      </w:r>
    </w:p>
    <w:p w14:paraId="7EF13F2F" w14:textId="38DFD0FC" w:rsidR="008A41BA" w:rsidRDefault="008A41BA" w:rsidP="008A41BA">
      <w:pPr>
        <w:pStyle w:val="Heading2"/>
      </w:pPr>
      <w:bookmarkStart w:id="427" w:name="_bookmark165"/>
      <w:bookmarkStart w:id="428" w:name="_Ref163685860"/>
      <w:bookmarkStart w:id="429" w:name="_Ref163713745"/>
      <w:bookmarkStart w:id="430" w:name="_Toc164776455"/>
      <w:bookmarkStart w:id="431" w:name="_Toc167712690"/>
      <w:bookmarkEnd w:id="427"/>
      <w:r>
        <w:rPr>
          <w:rFonts w:eastAsia="Arial"/>
        </w:rPr>
        <w:t>No</w:t>
      </w:r>
      <w:r>
        <w:rPr>
          <w:rFonts w:eastAsia="Arial"/>
          <w:spacing w:val="-1"/>
        </w:rPr>
        <w:t xml:space="preserve"> </w:t>
      </w:r>
      <w:r>
        <w:rPr>
          <w:rFonts w:eastAsia="Arial"/>
        </w:rPr>
        <w:t>exclusion</w:t>
      </w:r>
      <w:bookmarkEnd w:id="428"/>
      <w:bookmarkEnd w:id="429"/>
      <w:bookmarkEnd w:id="430"/>
      <w:bookmarkEnd w:id="431"/>
    </w:p>
    <w:p w14:paraId="0811E13E" w14:textId="0FE1196E" w:rsidR="008A41BA" w:rsidRDefault="008A41BA" w:rsidP="008A41BA">
      <w:pPr>
        <w:pStyle w:val="Indent2"/>
      </w:pPr>
      <w:r>
        <w:rPr>
          <w:rFonts w:eastAsia="Arial"/>
        </w:rPr>
        <w:t>Clauses</w:t>
      </w:r>
      <w:r>
        <w:rPr>
          <w:rFonts w:eastAsia="Arial"/>
          <w:spacing w:val="-1"/>
        </w:rPr>
        <w:t xml:space="preserve"> </w:t>
      </w:r>
      <w:r w:rsidR="00E7155D">
        <w:rPr>
          <w:rFonts w:eastAsia="Arial"/>
        </w:rPr>
        <w:fldChar w:fldCharType="begin"/>
      </w:r>
      <w:r w:rsidR="00E7155D">
        <w:rPr>
          <w:rFonts w:eastAsia="Arial"/>
        </w:rPr>
        <w:instrText xml:space="preserve">  REF _Ref163713743 \w \h \* MERGEFORMAT </w:instrText>
      </w:r>
      <w:r w:rsidR="00E7155D">
        <w:rPr>
          <w:rFonts w:eastAsia="Arial"/>
        </w:rPr>
      </w:r>
      <w:r w:rsidR="00E7155D">
        <w:rPr>
          <w:rFonts w:eastAsia="Arial"/>
        </w:rPr>
        <w:fldChar w:fldCharType="separate"/>
      </w:r>
      <w:r w:rsidR="009B5D7B" w:rsidRPr="009B5D7B">
        <w:rPr>
          <w:rFonts w:eastAsia="Arial"/>
          <w:color w:val="000000"/>
        </w:rPr>
        <w:t>9.1</w:t>
      </w:r>
      <w:r w:rsidR="00E7155D">
        <w:rPr>
          <w:rFonts w:eastAsia="Arial"/>
        </w:rPr>
        <w:fldChar w:fldCharType="end"/>
      </w:r>
      <w:r>
        <w:rPr>
          <w:rFonts w:eastAsia="Arial"/>
          <w:spacing w:val="-4"/>
        </w:rPr>
        <w:t xml:space="preserve"> </w:t>
      </w:r>
      <w:r>
        <w:rPr>
          <w:rFonts w:eastAsia="Arial"/>
        </w:rPr>
        <w:t>and</w:t>
      </w:r>
      <w:r>
        <w:rPr>
          <w:rFonts w:eastAsia="Arial"/>
          <w:spacing w:val="-5"/>
        </w:rPr>
        <w:t xml:space="preserve"> </w:t>
      </w:r>
      <w:r w:rsidR="00DD327F">
        <w:rPr>
          <w:rFonts w:eastAsia="Arial"/>
          <w:spacing w:val="-5"/>
        </w:rPr>
        <w:fldChar w:fldCharType="begin"/>
      </w:r>
      <w:r w:rsidR="00DD327F">
        <w:rPr>
          <w:rFonts w:eastAsia="Arial"/>
          <w:spacing w:val="-5"/>
        </w:rPr>
        <w:instrText xml:space="preserve"> REF _Ref163685855 \w \h </w:instrText>
      </w:r>
      <w:r w:rsidR="00DD327F">
        <w:rPr>
          <w:rFonts w:eastAsia="Arial"/>
          <w:spacing w:val="-5"/>
        </w:rPr>
      </w:r>
      <w:r w:rsidR="00DD327F">
        <w:rPr>
          <w:rFonts w:eastAsia="Arial"/>
          <w:spacing w:val="-5"/>
        </w:rPr>
        <w:fldChar w:fldCharType="separate"/>
      </w:r>
      <w:r w:rsidR="009B5D7B">
        <w:rPr>
          <w:rFonts w:eastAsia="Arial"/>
          <w:spacing w:val="-5"/>
        </w:rPr>
        <w:t>9.2</w:t>
      </w:r>
      <w:r w:rsidR="00DD327F">
        <w:rPr>
          <w:rFonts w:eastAsia="Arial"/>
          <w:spacing w:val="-5"/>
        </w:rPr>
        <w:fldChar w:fldCharType="end"/>
      </w:r>
      <w:r>
        <w:rPr>
          <w:rFonts w:eastAsia="Arial"/>
          <w:spacing w:val="-4"/>
        </w:rPr>
        <w:t xml:space="preserve"> </w:t>
      </w:r>
      <w:r>
        <w:rPr>
          <w:rFonts w:eastAsia="Arial"/>
        </w:rPr>
        <w:t>do</w:t>
      </w:r>
      <w:r>
        <w:rPr>
          <w:rFonts w:eastAsia="Arial"/>
          <w:spacing w:val="-3"/>
        </w:rPr>
        <w:t xml:space="preserve"> </w:t>
      </w:r>
      <w:r>
        <w:rPr>
          <w:rFonts w:eastAsia="Arial"/>
        </w:rPr>
        <w:t>not</w:t>
      </w:r>
      <w:r>
        <w:rPr>
          <w:rFonts w:eastAsia="Arial"/>
          <w:spacing w:val="-2"/>
        </w:rPr>
        <w:t xml:space="preserve"> </w:t>
      </w:r>
      <w:r>
        <w:rPr>
          <w:rFonts w:eastAsia="Arial"/>
        </w:rPr>
        <w:t>limit</w:t>
      </w:r>
      <w:r>
        <w:rPr>
          <w:rFonts w:eastAsia="Arial"/>
          <w:spacing w:val="-5"/>
        </w:rPr>
        <w:t xml:space="preserve"> </w:t>
      </w:r>
      <w:r>
        <w:rPr>
          <w:rFonts w:eastAsia="Arial"/>
        </w:rPr>
        <w:t>a party’s obligation:</w:t>
      </w:r>
    </w:p>
    <w:p w14:paraId="1EF2F484" w14:textId="0C1A631C" w:rsidR="008A41BA" w:rsidRPr="005158C4" w:rsidRDefault="008A41BA" w:rsidP="008A41BA">
      <w:pPr>
        <w:pStyle w:val="Heading3"/>
      </w:pPr>
      <w:bookmarkStart w:id="432" w:name="_Ref163685861"/>
      <w:r w:rsidRPr="005158C4">
        <w:rPr>
          <w:rFonts w:eastAsia="Arial"/>
        </w:rPr>
        <w:t>to make any payments expressly required to be made under this document,</w:t>
      </w:r>
      <w:r w:rsidRPr="005158C4">
        <w:rPr>
          <w:rFonts w:eastAsia="Arial"/>
          <w:spacing w:val="-4"/>
        </w:rPr>
        <w:t xml:space="preserve"> </w:t>
      </w:r>
      <w:r w:rsidRPr="005158C4">
        <w:rPr>
          <w:rFonts w:eastAsia="Arial"/>
        </w:rPr>
        <w:t>including</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Access</w:t>
      </w:r>
      <w:r w:rsidRPr="005158C4">
        <w:rPr>
          <w:rFonts w:eastAsia="Arial"/>
          <w:spacing w:val="-6"/>
        </w:rPr>
        <w:t xml:space="preserve"> </w:t>
      </w:r>
      <w:r w:rsidRPr="005158C4">
        <w:rPr>
          <w:rFonts w:eastAsia="Arial"/>
        </w:rPr>
        <w:t>Fee</w:t>
      </w:r>
      <w:r w:rsidR="008F5796">
        <w:rPr>
          <w:rFonts w:eastAsia="Arial"/>
        </w:rPr>
        <w:t xml:space="preserve"> and</w:t>
      </w:r>
      <w:r w:rsidRPr="005158C4">
        <w:rPr>
          <w:rFonts w:eastAsia="Arial"/>
          <w:spacing w:val="-7"/>
        </w:rPr>
        <w:t xml:space="preserve"> </w:t>
      </w:r>
      <w:r w:rsidRPr="005158C4">
        <w:rPr>
          <w:rFonts w:eastAsia="Arial"/>
        </w:rPr>
        <w:t>any</w:t>
      </w:r>
      <w:r w:rsidRPr="005158C4">
        <w:rPr>
          <w:rFonts w:eastAsia="Arial"/>
          <w:spacing w:val="-6"/>
        </w:rPr>
        <w:t xml:space="preserve"> </w:t>
      </w:r>
      <w:r w:rsidRPr="005158C4">
        <w:rPr>
          <w:rFonts w:eastAsia="Arial"/>
        </w:rPr>
        <w:t>Termination</w:t>
      </w:r>
      <w:r w:rsidRPr="005158C4">
        <w:rPr>
          <w:rFonts w:eastAsia="Arial"/>
          <w:spacing w:val="-5"/>
        </w:rPr>
        <w:t xml:space="preserve"> </w:t>
      </w:r>
      <w:r w:rsidRPr="005158C4">
        <w:rPr>
          <w:rFonts w:eastAsia="Arial"/>
        </w:rPr>
        <w:t>Amount</w:t>
      </w:r>
      <w:r w:rsidRPr="005158C4">
        <w:rPr>
          <w:rFonts w:eastAsia="Arial"/>
          <w:spacing w:val="-4"/>
        </w:rPr>
        <w:t xml:space="preserve"> </w:t>
      </w:r>
      <w:r w:rsidR="002F7BC4" w:rsidRPr="002F7BC4">
        <w:rPr>
          <w:rFonts w:eastAsia="Arial"/>
        </w:rPr>
        <w:t>or any other agreement in connection with the Project</w:t>
      </w:r>
      <w:r w:rsidRPr="005158C4">
        <w:rPr>
          <w:rFonts w:eastAsia="Arial"/>
        </w:rPr>
        <w:t>;</w:t>
      </w:r>
      <w:bookmarkEnd w:id="432"/>
    </w:p>
    <w:p w14:paraId="043055AA" w14:textId="23BB9EDF" w:rsidR="008A41BA" w:rsidRPr="005158C4" w:rsidRDefault="008A41BA" w:rsidP="008A41BA">
      <w:pPr>
        <w:pStyle w:val="Heading3"/>
      </w:pPr>
      <w:bookmarkStart w:id="433" w:name="_Ref163685862"/>
      <w:r w:rsidRPr="005158C4">
        <w:rPr>
          <w:rFonts w:eastAsia="Arial"/>
        </w:rPr>
        <w:t>to pay under any indemnity given under this document, except for the indemnity</w:t>
      </w:r>
      <w:r w:rsidRPr="005158C4">
        <w:rPr>
          <w:rFonts w:eastAsia="Arial"/>
          <w:spacing w:val="-5"/>
        </w:rPr>
        <w:t xml:space="preserve"> </w:t>
      </w:r>
      <w:r w:rsidRPr="005158C4">
        <w:rPr>
          <w:rFonts w:eastAsia="Arial"/>
        </w:rPr>
        <w:t>under</w:t>
      </w:r>
      <w:r w:rsidRPr="005158C4">
        <w:rPr>
          <w:rFonts w:eastAsia="Arial"/>
          <w:spacing w:val="-5"/>
        </w:rPr>
        <w:t xml:space="preserve"> </w:t>
      </w:r>
      <w:r w:rsidRPr="005158C4">
        <w:rPr>
          <w:rFonts w:eastAsia="Arial"/>
        </w:rPr>
        <w:t>clause</w:t>
      </w:r>
      <w:r w:rsidRPr="005158C4">
        <w:rPr>
          <w:rFonts w:eastAsia="Arial"/>
          <w:spacing w:val="-4"/>
        </w:rPr>
        <w:t xml:space="preserve"> </w:t>
      </w:r>
      <w:r w:rsidR="00E7155D">
        <w:rPr>
          <w:rFonts w:eastAsia="Arial"/>
        </w:rPr>
        <w:fldChar w:fldCharType="begin"/>
      </w:r>
      <w:r w:rsidR="00E7155D">
        <w:rPr>
          <w:rFonts w:eastAsia="Arial"/>
        </w:rPr>
        <w:instrText xml:space="preserve">  REF _Ref163685868 \w \h \* MERGEFORMAT </w:instrText>
      </w:r>
      <w:r w:rsidR="00E7155D">
        <w:rPr>
          <w:rFonts w:eastAsia="Arial"/>
        </w:rPr>
      </w:r>
      <w:r w:rsidR="00E7155D">
        <w:rPr>
          <w:rFonts w:eastAsia="Arial"/>
        </w:rPr>
        <w:fldChar w:fldCharType="separate"/>
      </w:r>
      <w:r w:rsidR="009B5D7B" w:rsidRPr="009B5D7B">
        <w:rPr>
          <w:rFonts w:eastAsia="Arial"/>
          <w:color w:val="000000"/>
        </w:rPr>
        <w:t>9.4(b)</w:t>
      </w:r>
      <w:r w:rsidR="00E7155D">
        <w:rPr>
          <w:rFonts w:eastAsia="Arial"/>
        </w:rPr>
        <w:fldChar w:fldCharType="end"/>
      </w:r>
      <w:r w:rsidRPr="005158C4">
        <w:rPr>
          <w:rFonts w:eastAsia="Arial"/>
        </w:rPr>
        <w:t>;</w:t>
      </w:r>
      <w:r w:rsidRPr="005158C4">
        <w:rPr>
          <w:rFonts w:eastAsia="Arial"/>
          <w:spacing w:val="-6"/>
        </w:rPr>
        <w:t xml:space="preserve"> </w:t>
      </w:r>
      <w:r w:rsidRPr="005158C4">
        <w:rPr>
          <w:rFonts w:eastAsia="Arial"/>
        </w:rPr>
        <w:t>or</w:t>
      </w:r>
      <w:bookmarkEnd w:id="433"/>
    </w:p>
    <w:p w14:paraId="065BA537" w14:textId="5645DB86" w:rsidR="008A41BA" w:rsidRPr="005158C4" w:rsidRDefault="008A41BA" w:rsidP="008A41BA">
      <w:pPr>
        <w:pStyle w:val="Heading3"/>
      </w:pPr>
      <w:bookmarkStart w:id="434" w:name="_Ref163685863"/>
      <w:r w:rsidRPr="005158C4">
        <w:rPr>
          <w:rFonts w:eastAsia="Arial"/>
        </w:rPr>
        <w:t>arising from any criminal or fraudulent act or omission, or wilful misconduct</w:t>
      </w:r>
      <w:r w:rsidRPr="005158C4">
        <w:rPr>
          <w:rFonts w:eastAsia="Arial"/>
          <w:spacing w:val="-5"/>
        </w:rPr>
        <w:t xml:space="preserve"> </w:t>
      </w:r>
      <w:r w:rsidRPr="005158C4">
        <w:rPr>
          <w:rFonts w:eastAsia="Arial"/>
        </w:rPr>
        <w:t>or</w:t>
      </w:r>
      <w:r w:rsidRPr="005158C4">
        <w:rPr>
          <w:rFonts w:eastAsia="Arial"/>
          <w:spacing w:val="-4"/>
        </w:rPr>
        <w:t xml:space="preserve"> </w:t>
      </w:r>
      <w:r w:rsidRPr="005158C4">
        <w:rPr>
          <w:rFonts w:eastAsia="Arial"/>
        </w:rPr>
        <w:t>wilful</w:t>
      </w:r>
      <w:r w:rsidRPr="005158C4">
        <w:rPr>
          <w:rFonts w:eastAsia="Arial"/>
          <w:spacing w:val="-3"/>
        </w:rPr>
        <w:t xml:space="preserve"> </w:t>
      </w:r>
      <w:r w:rsidRPr="005158C4">
        <w:rPr>
          <w:rFonts w:eastAsia="Arial"/>
        </w:rPr>
        <w:t>breach</w:t>
      </w:r>
      <w:r w:rsidRPr="005158C4">
        <w:rPr>
          <w:rFonts w:eastAsia="Arial"/>
          <w:spacing w:val="-3"/>
        </w:rPr>
        <w:t xml:space="preserve"> </w:t>
      </w:r>
      <w:r w:rsidRPr="005158C4">
        <w:rPr>
          <w:rFonts w:eastAsia="Arial"/>
        </w:rPr>
        <w:t>of</w:t>
      </w:r>
      <w:r w:rsidRPr="005158C4">
        <w:rPr>
          <w:rFonts w:eastAsia="Arial"/>
          <w:spacing w:val="-5"/>
        </w:rPr>
        <w:t xml:space="preserve"> </w:t>
      </w:r>
      <w:r w:rsidRPr="005158C4">
        <w:rPr>
          <w:rFonts w:eastAsia="Arial"/>
        </w:rPr>
        <w:t>a</w:t>
      </w:r>
      <w:r w:rsidRPr="005158C4">
        <w:rPr>
          <w:rFonts w:eastAsia="Arial"/>
          <w:spacing w:val="-3"/>
        </w:rPr>
        <w:t xml:space="preserve"> </w:t>
      </w:r>
      <w:r w:rsidRPr="005158C4">
        <w:rPr>
          <w:rFonts w:eastAsia="Arial"/>
        </w:rPr>
        <w:t>party,</w:t>
      </w:r>
      <w:r w:rsidRPr="005158C4">
        <w:rPr>
          <w:rFonts w:eastAsia="Arial"/>
          <w:spacing w:val="-5"/>
        </w:rPr>
        <w:t xml:space="preserve"> </w:t>
      </w:r>
      <w:r w:rsidRPr="005158C4">
        <w:rPr>
          <w:rFonts w:eastAsia="Arial"/>
        </w:rPr>
        <w:t>or</w:t>
      </w:r>
      <w:r w:rsidRPr="005158C4">
        <w:rPr>
          <w:rFonts w:eastAsia="Arial"/>
          <w:spacing w:val="-3"/>
        </w:rPr>
        <w:t xml:space="preserve"> </w:t>
      </w:r>
      <w:r w:rsidRPr="005158C4">
        <w:rPr>
          <w:rFonts w:eastAsia="Arial"/>
        </w:rPr>
        <w:t>its</w:t>
      </w:r>
      <w:r w:rsidRPr="005158C4">
        <w:rPr>
          <w:rFonts w:eastAsia="Arial"/>
          <w:spacing w:val="-4"/>
        </w:rPr>
        <w:t xml:space="preserve"> </w:t>
      </w:r>
      <w:r w:rsidRPr="005158C4">
        <w:rPr>
          <w:rFonts w:eastAsia="Arial"/>
        </w:rPr>
        <w:t>officers,</w:t>
      </w:r>
      <w:r w:rsidRPr="005158C4">
        <w:rPr>
          <w:rFonts w:eastAsia="Arial"/>
          <w:spacing w:val="-5"/>
        </w:rPr>
        <w:t xml:space="preserve"> </w:t>
      </w:r>
      <w:r w:rsidRPr="005158C4">
        <w:rPr>
          <w:rFonts w:eastAsia="Arial"/>
        </w:rPr>
        <w:t>employees, subcontractors or agents.</w:t>
      </w:r>
      <w:bookmarkEnd w:id="434"/>
    </w:p>
    <w:p w14:paraId="4DF8032D" w14:textId="5E8037E3" w:rsidR="008A41BA" w:rsidRDefault="008A41BA" w:rsidP="008A41BA">
      <w:pPr>
        <w:pStyle w:val="Heading2"/>
      </w:pPr>
      <w:bookmarkStart w:id="435" w:name="_bookmark166"/>
      <w:bookmarkStart w:id="436" w:name="_Ref163685864"/>
      <w:bookmarkStart w:id="437" w:name="_Ref163713746"/>
      <w:bookmarkStart w:id="438" w:name="_Toc164776456"/>
      <w:bookmarkStart w:id="439" w:name="_Toc167712691"/>
      <w:bookmarkEnd w:id="435"/>
      <w:r>
        <w:rPr>
          <w:rFonts w:eastAsia="Arial"/>
        </w:rPr>
        <w:t>Indemnity</w:t>
      </w:r>
      <w:r>
        <w:rPr>
          <w:rFonts w:eastAsia="Arial"/>
          <w:spacing w:val="-5"/>
        </w:rPr>
        <w:t xml:space="preserve"> </w:t>
      </w:r>
      <w:r>
        <w:rPr>
          <w:rFonts w:eastAsia="Arial"/>
        </w:rPr>
        <w:t>by</w:t>
      </w:r>
      <w:r>
        <w:rPr>
          <w:rFonts w:eastAsia="Arial"/>
          <w:spacing w:val="-4"/>
        </w:rPr>
        <w:t xml:space="preserve"> </w:t>
      </w:r>
      <w:r>
        <w:rPr>
          <w:rFonts w:eastAsia="Arial"/>
        </w:rPr>
        <w:t>Access</w:t>
      </w:r>
      <w:r>
        <w:rPr>
          <w:rFonts w:eastAsia="Arial"/>
          <w:spacing w:val="-5"/>
        </w:rPr>
        <w:t xml:space="preserve"> </w:t>
      </w:r>
      <w:r>
        <w:rPr>
          <w:rFonts w:eastAsia="Arial"/>
        </w:rPr>
        <w:t>Right</w:t>
      </w:r>
      <w:r>
        <w:rPr>
          <w:rFonts w:eastAsia="Arial"/>
          <w:spacing w:val="-3"/>
        </w:rPr>
        <w:t xml:space="preserve"> </w:t>
      </w:r>
      <w:r>
        <w:rPr>
          <w:rFonts w:eastAsia="Arial"/>
          <w:spacing w:val="-2"/>
        </w:rPr>
        <w:t>Holder</w:t>
      </w:r>
      <w:bookmarkEnd w:id="436"/>
      <w:bookmarkEnd w:id="437"/>
      <w:bookmarkEnd w:id="438"/>
      <w:bookmarkEnd w:id="439"/>
    </w:p>
    <w:p w14:paraId="3E9EC06C" w14:textId="0F2CF7AC" w:rsidR="008A41BA" w:rsidRPr="005158C4" w:rsidRDefault="008A41BA" w:rsidP="008A41BA">
      <w:pPr>
        <w:pStyle w:val="Heading3"/>
      </w:pPr>
      <w:bookmarkStart w:id="440" w:name="_bookmark167"/>
      <w:bookmarkStart w:id="441" w:name="_Ref163685865"/>
      <w:bookmarkEnd w:id="440"/>
      <w:r w:rsidRPr="005158C4">
        <w:rPr>
          <w:rFonts w:eastAsia="Arial"/>
        </w:rPr>
        <w:t>Access</w:t>
      </w:r>
      <w:r w:rsidRPr="005158C4">
        <w:rPr>
          <w:rFonts w:eastAsia="Arial"/>
          <w:spacing w:val="-5"/>
        </w:rPr>
        <w:t xml:space="preserve"> </w:t>
      </w:r>
      <w:r w:rsidRPr="005158C4">
        <w:rPr>
          <w:rFonts w:eastAsia="Arial"/>
        </w:rPr>
        <w:t>Right</w:t>
      </w:r>
      <w:r w:rsidRPr="005158C4">
        <w:rPr>
          <w:rFonts w:eastAsia="Arial"/>
          <w:spacing w:val="-4"/>
        </w:rPr>
        <w:t xml:space="preserve"> </w:t>
      </w:r>
      <w:r w:rsidRPr="005158C4">
        <w:rPr>
          <w:rFonts w:eastAsia="Arial"/>
        </w:rPr>
        <w:t>Holder</w:t>
      </w:r>
      <w:r w:rsidRPr="005158C4">
        <w:rPr>
          <w:rFonts w:eastAsia="Arial"/>
          <w:spacing w:val="-3"/>
        </w:rPr>
        <w:t xml:space="preserve"> </w:t>
      </w:r>
      <w:r w:rsidRPr="005158C4">
        <w:rPr>
          <w:rFonts w:eastAsia="Arial"/>
        </w:rPr>
        <w:t>indemnifies</w:t>
      </w:r>
      <w:r w:rsidRPr="005158C4">
        <w:rPr>
          <w:rFonts w:eastAsia="Arial"/>
          <w:spacing w:val="-5"/>
        </w:rPr>
        <w:t xml:space="preserve"> </w:t>
      </w:r>
      <w:r w:rsidRPr="005158C4">
        <w:rPr>
          <w:rFonts w:eastAsia="Arial"/>
        </w:rPr>
        <w:t>SFV</w:t>
      </w:r>
      <w:r w:rsidRPr="005158C4">
        <w:rPr>
          <w:rFonts w:eastAsia="Arial"/>
          <w:spacing w:val="-6"/>
        </w:rPr>
        <w:t xml:space="preserve"> </w:t>
      </w:r>
      <w:r w:rsidRPr="005158C4">
        <w:rPr>
          <w:rFonts w:eastAsia="Arial"/>
        </w:rPr>
        <w:t>against,</w:t>
      </w:r>
      <w:r w:rsidRPr="005158C4">
        <w:rPr>
          <w:rFonts w:eastAsia="Arial"/>
          <w:spacing w:val="-6"/>
        </w:rPr>
        <w:t xml:space="preserve"> </w:t>
      </w:r>
      <w:r w:rsidRPr="005158C4">
        <w:rPr>
          <w:rFonts w:eastAsia="Arial"/>
        </w:rPr>
        <w:t>and</w:t>
      </w:r>
      <w:r w:rsidRPr="005158C4">
        <w:rPr>
          <w:rFonts w:eastAsia="Arial"/>
          <w:spacing w:val="-4"/>
        </w:rPr>
        <w:t xml:space="preserve"> </w:t>
      </w:r>
      <w:r w:rsidRPr="005158C4">
        <w:rPr>
          <w:rFonts w:eastAsia="Arial"/>
        </w:rPr>
        <w:t>agrees</w:t>
      </w:r>
      <w:r w:rsidRPr="005158C4">
        <w:rPr>
          <w:rFonts w:eastAsia="Arial"/>
          <w:spacing w:val="-5"/>
        </w:rPr>
        <w:t xml:space="preserve"> </w:t>
      </w:r>
      <w:r w:rsidRPr="005158C4">
        <w:rPr>
          <w:rFonts w:eastAsia="Arial"/>
        </w:rPr>
        <w:t>to</w:t>
      </w:r>
      <w:r w:rsidRPr="005158C4">
        <w:rPr>
          <w:rFonts w:eastAsia="Arial"/>
          <w:spacing w:val="-6"/>
        </w:rPr>
        <w:t xml:space="preserve"> </w:t>
      </w:r>
      <w:r w:rsidRPr="005158C4">
        <w:rPr>
          <w:rFonts w:eastAsia="Arial"/>
        </w:rPr>
        <w:t>reimburse and compensate it for, any liability or Loss:</w:t>
      </w:r>
      <w:bookmarkEnd w:id="441"/>
    </w:p>
    <w:p w14:paraId="5FD5AC6A" w14:textId="0B00DDB8" w:rsidR="008A41BA" w:rsidRPr="005158C4" w:rsidRDefault="008A41BA" w:rsidP="008A41BA">
      <w:pPr>
        <w:pStyle w:val="Heading4"/>
      </w:pPr>
      <w:bookmarkStart w:id="442" w:name="_Ref163685866"/>
      <w:r w:rsidRPr="005158C4">
        <w:rPr>
          <w:rFonts w:eastAsia="Arial"/>
        </w:rPr>
        <w:t>arising</w:t>
      </w:r>
      <w:r w:rsidRPr="005158C4">
        <w:rPr>
          <w:rFonts w:eastAsia="Arial"/>
          <w:spacing w:val="-6"/>
        </w:rPr>
        <w:t xml:space="preserve"> </w:t>
      </w:r>
      <w:r w:rsidRPr="005158C4">
        <w:rPr>
          <w:rFonts w:eastAsia="Arial"/>
        </w:rPr>
        <w:t>from</w:t>
      </w:r>
      <w:r w:rsidRPr="005158C4">
        <w:rPr>
          <w:rFonts w:eastAsia="Arial"/>
          <w:spacing w:val="-4"/>
        </w:rPr>
        <w:t xml:space="preserve"> </w:t>
      </w:r>
      <w:r w:rsidRPr="005158C4">
        <w:rPr>
          <w:rFonts w:eastAsia="Arial"/>
        </w:rPr>
        <w:t>any</w:t>
      </w:r>
      <w:r w:rsidRPr="005158C4">
        <w:rPr>
          <w:rFonts w:eastAsia="Arial"/>
          <w:spacing w:val="-5"/>
        </w:rPr>
        <w:t xml:space="preserve"> </w:t>
      </w:r>
      <w:r w:rsidRPr="005158C4">
        <w:rPr>
          <w:rFonts w:eastAsia="Arial"/>
        </w:rPr>
        <w:t>criminal</w:t>
      </w:r>
      <w:r w:rsidRPr="005158C4">
        <w:rPr>
          <w:rFonts w:eastAsia="Arial"/>
          <w:spacing w:val="-4"/>
        </w:rPr>
        <w:t xml:space="preserve"> </w:t>
      </w:r>
      <w:r w:rsidRPr="005158C4">
        <w:rPr>
          <w:rFonts w:eastAsia="Arial"/>
        </w:rPr>
        <w:t>or</w:t>
      </w:r>
      <w:r w:rsidRPr="005158C4">
        <w:rPr>
          <w:rFonts w:eastAsia="Arial"/>
          <w:spacing w:val="-5"/>
        </w:rPr>
        <w:t xml:space="preserve"> </w:t>
      </w:r>
      <w:r w:rsidRPr="005158C4">
        <w:rPr>
          <w:rFonts w:eastAsia="Arial"/>
        </w:rPr>
        <w:t>fraudulent</w:t>
      </w:r>
      <w:r w:rsidRPr="005158C4">
        <w:rPr>
          <w:rFonts w:eastAsia="Arial"/>
          <w:spacing w:val="-6"/>
        </w:rPr>
        <w:t xml:space="preserve"> </w:t>
      </w:r>
      <w:r w:rsidRPr="005158C4">
        <w:rPr>
          <w:rFonts w:eastAsia="Arial"/>
        </w:rPr>
        <w:t>act</w:t>
      </w:r>
      <w:r w:rsidRPr="005158C4">
        <w:rPr>
          <w:rFonts w:eastAsia="Arial"/>
          <w:spacing w:val="-3"/>
        </w:rPr>
        <w:t xml:space="preserve"> </w:t>
      </w:r>
      <w:r w:rsidRPr="005158C4">
        <w:rPr>
          <w:rFonts w:eastAsia="Arial"/>
        </w:rPr>
        <w:t>or</w:t>
      </w:r>
      <w:r w:rsidRPr="005158C4">
        <w:rPr>
          <w:rFonts w:eastAsia="Arial"/>
          <w:spacing w:val="-5"/>
        </w:rPr>
        <w:t xml:space="preserve"> </w:t>
      </w:r>
      <w:r w:rsidRPr="005158C4">
        <w:rPr>
          <w:rFonts w:eastAsia="Arial"/>
        </w:rPr>
        <w:t>omission,</w:t>
      </w:r>
      <w:r w:rsidRPr="005158C4">
        <w:rPr>
          <w:rFonts w:eastAsia="Arial"/>
          <w:spacing w:val="-3"/>
        </w:rPr>
        <w:t xml:space="preserve"> </w:t>
      </w:r>
      <w:r w:rsidRPr="005158C4">
        <w:rPr>
          <w:rFonts w:eastAsia="Arial"/>
        </w:rPr>
        <w:t>wilful misconduct or wilful breach, or</w:t>
      </w:r>
      <w:r w:rsidR="002F7BC4">
        <w:rPr>
          <w:rFonts w:eastAsia="Arial"/>
        </w:rPr>
        <w:t xml:space="preserve"> gross</w:t>
      </w:r>
      <w:r w:rsidRPr="005158C4">
        <w:rPr>
          <w:rFonts w:eastAsia="Arial"/>
        </w:rPr>
        <w:t xml:space="preserve"> negligence of Access Right Holder or its Related Bodies Corporate, or their respective officers, employees, subcontractors or agents; or</w:t>
      </w:r>
      <w:bookmarkEnd w:id="442"/>
    </w:p>
    <w:p w14:paraId="25ADDCEE" w14:textId="0CB745CF" w:rsidR="008A41BA" w:rsidRPr="008A41BA" w:rsidRDefault="003C7F84" w:rsidP="008A41BA">
      <w:pPr>
        <w:pStyle w:val="Heading4"/>
      </w:pPr>
      <w:bookmarkStart w:id="443" w:name="_Ref163685867"/>
      <w:r>
        <w:rPr>
          <w:rFonts w:eastAsia="Arial"/>
        </w:rPr>
        <w:t>in relation to</w:t>
      </w:r>
      <w:r w:rsidR="008A41BA" w:rsidRPr="005158C4">
        <w:rPr>
          <w:rFonts w:eastAsia="Arial"/>
          <w:spacing w:val="-7"/>
        </w:rPr>
        <w:t xml:space="preserve"> </w:t>
      </w:r>
      <w:r w:rsidR="008A41BA" w:rsidRPr="005158C4">
        <w:rPr>
          <w:rFonts w:eastAsia="Arial"/>
        </w:rPr>
        <w:t>death</w:t>
      </w:r>
      <w:r w:rsidR="008A41BA" w:rsidRPr="005158C4">
        <w:rPr>
          <w:rFonts w:eastAsia="Arial"/>
          <w:spacing w:val="-7"/>
        </w:rPr>
        <w:t xml:space="preserve"> </w:t>
      </w:r>
      <w:r w:rsidR="008A41BA" w:rsidRPr="005158C4">
        <w:rPr>
          <w:rFonts w:eastAsia="Arial"/>
        </w:rPr>
        <w:t>or</w:t>
      </w:r>
      <w:r w:rsidR="008A41BA" w:rsidRPr="005158C4">
        <w:rPr>
          <w:rFonts w:eastAsia="Arial"/>
          <w:spacing w:val="-6"/>
        </w:rPr>
        <w:t xml:space="preserve"> </w:t>
      </w:r>
      <w:r w:rsidR="008A41BA" w:rsidRPr="005158C4">
        <w:rPr>
          <w:rFonts w:eastAsia="Arial"/>
        </w:rPr>
        <w:t>personal</w:t>
      </w:r>
      <w:r w:rsidR="008A41BA" w:rsidRPr="005158C4">
        <w:rPr>
          <w:rFonts w:eastAsia="Arial"/>
          <w:spacing w:val="-6"/>
        </w:rPr>
        <w:t xml:space="preserve"> </w:t>
      </w:r>
      <w:r w:rsidR="008A41BA" w:rsidRPr="005158C4">
        <w:rPr>
          <w:rFonts w:eastAsia="Arial"/>
        </w:rPr>
        <w:t>injury,</w:t>
      </w:r>
      <w:bookmarkEnd w:id="443"/>
      <w:r w:rsidR="008A41BA" w:rsidRPr="005158C4">
        <w:rPr>
          <w:rFonts w:eastAsia="Arial"/>
        </w:rPr>
        <w:t xml:space="preserve"> </w:t>
      </w:r>
    </w:p>
    <w:p w14:paraId="0AE203A1" w14:textId="0A98DEF4" w:rsidR="008A41BA" w:rsidRPr="005158C4" w:rsidRDefault="008A41BA" w:rsidP="008A41BA">
      <w:pPr>
        <w:pStyle w:val="Indent3"/>
      </w:pPr>
      <w:r w:rsidRPr="005158C4">
        <w:rPr>
          <w:rFonts w:eastAsia="Arial"/>
        </w:rPr>
        <w:t>arising from the Project.</w:t>
      </w:r>
    </w:p>
    <w:p w14:paraId="1BB1EAD1" w14:textId="7A437D4C" w:rsidR="008A41BA" w:rsidRPr="005158C4" w:rsidRDefault="008A41BA" w:rsidP="008A41BA">
      <w:pPr>
        <w:pStyle w:val="Heading3"/>
      </w:pPr>
      <w:bookmarkStart w:id="444" w:name="_bookmark168"/>
      <w:bookmarkStart w:id="445" w:name="_Ref163685868"/>
      <w:bookmarkEnd w:id="444"/>
      <w:r w:rsidRPr="005158C4">
        <w:rPr>
          <w:rFonts w:eastAsia="Arial"/>
        </w:rPr>
        <w:t xml:space="preserve">Without limiting paragraph </w:t>
      </w:r>
      <w:r w:rsidR="007876CF">
        <w:rPr>
          <w:rFonts w:eastAsia="Arial"/>
        </w:rPr>
        <w:fldChar w:fldCharType="begin"/>
      </w:r>
      <w:r w:rsidR="007876CF">
        <w:rPr>
          <w:rFonts w:eastAsia="Arial"/>
        </w:rPr>
        <w:instrText xml:space="preserve"> REF _Ref163685865 \n \h </w:instrText>
      </w:r>
      <w:r w:rsidR="007876CF">
        <w:rPr>
          <w:rFonts w:eastAsia="Arial"/>
        </w:rPr>
      </w:r>
      <w:r w:rsidR="007876CF">
        <w:rPr>
          <w:rFonts w:eastAsia="Arial"/>
        </w:rPr>
        <w:fldChar w:fldCharType="separate"/>
      </w:r>
      <w:r w:rsidR="009B5D7B">
        <w:rPr>
          <w:rFonts w:eastAsia="Arial"/>
        </w:rPr>
        <w:t>(a)</w:t>
      </w:r>
      <w:r w:rsidR="007876CF">
        <w:rPr>
          <w:rFonts w:eastAsia="Arial"/>
        </w:rPr>
        <w:fldChar w:fldCharType="end"/>
      </w:r>
      <w:r w:rsidRPr="005158C4">
        <w:rPr>
          <w:rFonts w:eastAsia="Arial"/>
        </w:rPr>
        <w:t>, Access Right Holder indemnifies SFV against, and agrees to reimburse and compensate it for, any liability or Loss</w:t>
      </w:r>
      <w:r w:rsidRPr="005158C4">
        <w:rPr>
          <w:rFonts w:eastAsia="Arial"/>
          <w:spacing w:val="-3"/>
        </w:rPr>
        <w:t xml:space="preserve"> </w:t>
      </w:r>
      <w:r w:rsidRPr="005158C4">
        <w:rPr>
          <w:rFonts w:eastAsia="Arial"/>
        </w:rPr>
        <w:t>arising</w:t>
      </w:r>
      <w:r w:rsidRPr="005158C4">
        <w:rPr>
          <w:rFonts w:eastAsia="Arial"/>
          <w:spacing w:val="-4"/>
        </w:rPr>
        <w:t xml:space="preserve"> </w:t>
      </w:r>
      <w:r w:rsidRPr="005158C4">
        <w:rPr>
          <w:rFonts w:eastAsia="Arial"/>
        </w:rPr>
        <w:t>from,</w:t>
      </w:r>
      <w:r w:rsidRPr="005158C4">
        <w:rPr>
          <w:rFonts w:eastAsia="Arial"/>
          <w:spacing w:val="-4"/>
        </w:rPr>
        <w:t xml:space="preserve"> </w:t>
      </w:r>
      <w:r w:rsidRPr="005158C4">
        <w:rPr>
          <w:rFonts w:eastAsia="Arial"/>
        </w:rPr>
        <w:t>and</w:t>
      </w:r>
      <w:r w:rsidRPr="005158C4">
        <w:rPr>
          <w:rFonts w:eastAsia="Arial"/>
          <w:spacing w:val="-4"/>
        </w:rPr>
        <w:t xml:space="preserve"> </w:t>
      </w:r>
      <w:r w:rsidRPr="005158C4">
        <w:rPr>
          <w:rFonts w:eastAsia="Arial"/>
        </w:rPr>
        <w:t>any costs</w:t>
      </w:r>
      <w:r w:rsidRPr="005158C4">
        <w:rPr>
          <w:rFonts w:eastAsia="Arial"/>
          <w:spacing w:val="-3"/>
        </w:rPr>
        <w:t xml:space="preserve"> </w:t>
      </w:r>
      <w:r w:rsidRPr="005158C4">
        <w:rPr>
          <w:rFonts w:eastAsia="Arial"/>
        </w:rPr>
        <w:t>incurred</w:t>
      </w:r>
      <w:r w:rsidRPr="005158C4">
        <w:rPr>
          <w:rFonts w:eastAsia="Arial"/>
          <w:spacing w:val="-4"/>
        </w:rPr>
        <w:t xml:space="preserve"> </w:t>
      </w:r>
      <w:r w:rsidRPr="005158C4">
        <w:rPr>
          <w:rFonts w:eastAsia="Arial"/>
        </w:rPr>
        <w:t>in</w:t>
      </w:r>
      <w:r w:rsidRPr="005158C4">
        <w:rPr>
          <w:rFonts w:eastAsia="Arial"/>
          <w:spacing w:val="-4"/>
        </w:rPr>
        <w:t xml:space="preserve"> </w:t>
      </w:r>
      <w:r w:rsidRPr="005158C4">
        <w:rPr>
          <w:rFonts w:eastAsia="Arial"/>
        </w:rPr>
        <w:t>connection</w:t>
      </w:r>
      <w:r w:rsidRPr="005158C4">
        <w:rPr>
          <w:rFonts w:eastAsia="Arial"/>
          <w:spacing w:val="-4"/>
        </w:rPr>
        <w:t xml:space="preserve"> </w:t>
      </w:r>
      <w:r w:rsidRPr="005158C4">
        <w:rPr>
          <w:rFonts w:eastAsia="Arial"/>
        </w:rPr>
        <w:t>with,</w:t>
      </w:r>
      <w:r w:rsidRPr="005158C4">
        <w:rPr>
          <w:rFonts w:eastAsia="Arial"/>
          <w:spacing w:val="-4"/>
        </w:rPr>
        <w:t xml:space="preserve"> </w:t>
      </w:r>
      <w:r w:rsidRPr="005158C4">
        <w:rPr>
          <w:rFonts w:eastAsia="Arial"/>
        </w:rPr>
        <w:t>any</w:t>
      </w:r>
      <w:r w:rsidRPr="005158C4">
        <w:rPr>
          <w:rFonts w:eastAsia="Arial"/>
          <w:spacing w:val="-3"/>
        </w:rPr>
        <w:t xml:space="preserve"> </w:t>
      </w:r>
      <w:r w:rsidRPr="005158C4">
        <w:rPr>
          <w:rFonts w:eastAsia="Arial"/>
        </w:rPr>
        <w:t>Claim by a third party against SFV in relation to:</w:t>
      </w:r>
      <w:bookmarkEnd w:id="445"/>
    </w:p>
    <w:p w14:paraId="33BA9007" w14:textId="4012B90C" w:rsidR="008A41BA" w:rsidRPr="005158C4" w:rsidRDefault="008A41BA" w:rsidP="008A41BA">
      <w:pPr>
        <w:pStyle w:val="Heading4"/>
      </w:pPr>
      <w:bookmarkStart w:id="446" w:name="_Ref163685869"/>
      <w:r w:rsidRPr="005158C4">
        <w:rPr>
          <w:rFonts w:eastAsia="Arial"/>
        </w:rPr>
        <w:t>the</w:t>
      </w:r>
      <w:r w:rsidRPr="005158C4">
        <w:rPr>
          <w:rFonts w:eastAsia="Arial"/>
          <w:spacing w:val="-6"/>
        </w:rPr>
        <w:t xml:space="preserve"> </w:t>
      </w:r>
      <w:r w:rsidRPr="005158C4">
        <w:rPr>
          <w:rFonts w:eastAsia="Arial"/>
        </w:rPr>
        <w:t>Project;</w:t>
      </w:r>
      <w:r w:rsidRPr="005158C4">
        <w:rPr>
          <w:rFonts w:eastAsia="Arial"/>
          <w:spacing w:val="-8"/>
        </w:rPr>
        <w:t xml:space="preserve"> </w:t>
      </w:r>
      <w:r w:rsidRPr="005158C4">
        <w:rPr>
          <w:rFonts w:eastAsia="Arial"/>
          <w:spacing w:val="-5"/>
        </w:rPr>
        <w:t>or</w:t>
      </w:r>
      <w:bookmarkEnd w:id="446"/>
    </w:p>
    <w:p w14:paraId="473CD49D" w14:textId="769AB9F1" w:rsidR="008A41BA" w:rsidRPr="005158C4" w:rsidRDefault="008A41BA" w:rsidP="008A41BA">
      <w:pPr>
        <w:pStyle w:val="Heading4"/>
      </w:pPr>
      <w:bookmarkStart w:id="447" w:name="_Ref163685870"/>
      <w:r w:rsidRPr="005158C4">
        <w:rPr>
          <w:rFonts w:eastAsia="Arial"/>
        </w:rPr>
        <w:lastRenderedPageBreak/>
        <w:t>any</w:t>
      </w:r>
      <w:r w:rsidRPr="005158C4">
        <w:rPr>
          <w:rFonts w:eastAsia="Arial"/>
          <w:spacing w:val="-4"/>
        </w:rPr>
        <w:t xml:space="preserve"> </w:t>
      </w:r>
      <w:r w:rsidRPr="005158C4">
        <w:rPr>
          <w:rFonts w:eastAsia="Arial"/>
        </w:rPr>
        <w:t>act</w:t>
      </w:r>
      <w:r w:rsidRPr="005158C4">
        <w:rPr>
          <w:rFonts w:eastAsia="Arial"/>
          <w:spacing w:val="-5"/>
        </w:rPr>
        <w:t xml:space="preserve"> </w:t>
      </w:r>
      <w:r w:rsidRPr="005158C4">
        <w:rPr>
          <w:rFonts w:eastAsia="Arial"/>
        </w:rPr>
        <w:t>or</w:t>
      </w:r>
      <w:r w:rsidRPr="005158C4">
        <w:rPr>
          <w:rFonts w:eastAsia="Arial"/>
          <w:spacing w:val="-4"/>
        </w:rPr>
        <w:t xml:space="preserve"> </w:t>
      </w:r>
      <w:r w:rsidRPr="005158C4">
        <w:rPr>
          <w:rFonts w:eastAsia="Arial"/>
        </w:rPr>
        <w:t>omission</w:t>
      </w:r>
      <w:r w:rsidRPr="005158C4">
        <w:rPr>
          <w:rFonts w:eastAsia="Arial"/>
          <w:spacing w:val="-5"/>
        </w:rPr>
        <w:t xml:space="preserve"> </w:t>
      </w:r>
      <w:r w:rsidRPr="005158C4">
        <w:rPr>
          <w:rFonts w:eastAsia="Arial"/>
        </w:rPr>
        <w:t>of</w:t>
      </w:r>
      <w:r w:rsidRPr="005158C4">
        <w:rPr>
          <w:rFonts w:eastAsia="Arial"/>
          <w:spacing w:val="-5"/>
        </w:rPr>
        <w:t xml:space="preserve"> </w:t>
      </w:r>
      <w:r w:rsidRPr="005158C4">
        <w:rPr>
          <w:rFonts w:eastAsia="Arial"/>
        </w:rPr>
        <w:t>Access</w:t>
      </w:r>
      <w:r w:rsidRPr="005158C4">
        <w:rPr>
          <w:rFonts w:eastAsia="Arial"/>
          <w:spacing w:val="-4"/>
        </w:rPr>
        <w:t xml:space="preserve"> </w:t>
      </w:r>
      <w:r w:rsidRPr="005158C4">
        <w:rPr>
          <w:rFonts w:eastAsia="Arial"/>
        </w:rPr>
        <w:t>Right</w:t>
      </w:r>
      <w:r w:rsidRPr="005158C4">
        <w:rPr>
          <w:rFonts w:eastAsia="Arial"/>
          <w:spacing w:val="-5"/>
        </w:rPr>
        <w:t xml:space="preserve"> </w:t>
      </w:r>
      <w:r w:rsidRPr="005158C4">
        <w:rPr>
          <w:rFonts w:eastAsia="Arial"/>
        </w:rPr>
        <w:t>Holder</w:t>
      </w:r>
      <w:r w:rsidRPr="005158C4">
        <w:rPr>
          <w:rFonts w:eastAsia="Arial"/>
          <w:spacing w:val="-4"/>
        </w:rPr>
        <w:t xml:space="preserve"> </w:t>
      </w:r>
      <w:r w:rsidRPr="005158C4">
        <w:rPr>
          <w:rFonts w:eastAsia="Arial"/>
        </w:rPr>
        <w:t>or</w:t>
      </w:r>
      <w:r w:rsidRPr="005158C4">
        <w:rPr>
          <w:rFonts w:eastAsia="Arial"/>
          <w:spacing w:val="-2"/>
        </w:rPr>
        <w:t xml:space="preserve"> </w:t>
      </w:r>
      <w:r w:rsidRPr="005158C4">
        <w:rPr>
          <w:rFonts w:eastAsia="Arial"/>
        </w:rPr>
        <w:t>its</w:t>
      </w:r>
      <w:r w:rsidRPr="005158C4">
        <w:rPr>
          <w:rFonts w:eastAsia="Arial"/>
          <w:spacing w:val="-4"/>
        </w:rPr>
        <w:t xml:space="preserve"> </w:t>
      </w:r>
      <w:r w:rsidRPr="005158C4">
        <w:rPr>
          <w:rFonts w:eastAsia="Arial"/>
        </w:rPr>
        <w:t>Related</w:t>
      </w:r>
      <w:r w:rsidRPr="005158C4">
        <w:rPr>
          <w:rFonts w:eastAsia="Arial"/>
          <w:spacing w:val="-5"/>
        </w:rPr>
        <w:t xml:space="preserve"> </w:t>
      </w:r>
      <w:r w:rsidRPr="005158C4">
        <w:rPr>
          <w:rFonts w:eastAsia="Arial"/>
        </w:rPr>
        <w:t>Bodies Corporate, or their respective officers, employees, subcontractors or agents arising from the Project.</w:t>
      </w:r>
      <w:bookmarkEnd w:id="447"/>
    </w:p>
    <w:p w14:paraId="5F452A0E" w14:textId="3B6314B1" w:rsidR="008A41BA" w:rsidRPr="005158C4" w:rsidRDefault="008A41BA" w:rsidP="008A41BA">
      <w:pPr>
        <w:pStyle w:val="Heading3"/>
      </w:pPr>
      <w:bookmarkStart w:id="448" w:name="_Ref163685871"/>
      <w:r w:rsidRPr="005158C4">
        <w:rPr>
          <w:rFonts w:eastAsia="Arial"/>
        </w:rPr>
        <w:t xml:space="preserve">The amounts payable under this clause </w:t>
      </w:r>
      <w:r w:rsidR="00E7155D">
        <w:rPr>
          <w:rFonts w:eastAsia="Arial"/>
        </w:rPr>
        <w:fldChar w:fldCharType="begin"/>
      </w:r>
      <w:r w:rsidR="00E7155D">
        <w:rPr>
          <w:rFonts w:eastAsia="Arial"/>
        </w:rPr>
        <w:instrText xml:space="preserve">  REF _Ref163713746 \w \h \* MERGEFORMAT </w:instrText>
      </w:r>
      <w:r w:rsidR="00E7155D">
        <w:rPr>
          <w:rFonts w:eastAsia="Arial"/>
        </w:rPr>
      </w:r>
      <w:r w:rsidR="00E7155D">
        <w:rPr>
          <w:rFonts w:eastAsia="Arial"/>
        </w:rPr>
        <w:fldChar w:fldCharType="separate"/>
      </w:r>
      <w:r w:rsidR="009B5D7B" w:rsidRPr="009B5D7B">
        <w:rPr>
          <w:rFonts w:eastAsia="Arial"/>
          <w:color w:val="000000"/>
        </w:rPr>
        <w:t>9.4</w:t>
      </w:r>
      <w:r w:rsidR="00E7155D">
        <w:rPr>
          <w:rFonts w:eastAsia="Arial"/>
        </w:rPr>
        <w:fldChar w:fldCharType="end"/>
      </w:r>
      <w:r w:rsidRPr="005158C4">
        <w:rPr>
          <w:rFonts w:eastAsia="Arial"/>
        </w:rPr>
        <w:t xml:space="preserve"> include any liability or Loss and</w:t>
      </w:r>
      <w:r w:rsidRPr="005158C4">
        <w:rPr>
          <w:rFonts w:eastAsia="Arial"/>
          <w:spacing w:val="-2"/>
        </w:rPr>
        <w:t xml:space="preserve"> </w:t>
      </w:r>
      <w:r w:rsidRPr="005158C4">
        <w:rPr>
          <w:rFonts w:eastAsia="Arial"/>
        </w:rPr>
        <w:t>any</w:t>
      </w:r>
      <w:r w:rsidRPr="005158C4">
        <w:rPr>
          <w:rFonts w:eastAsia="Arial"/>
          <w:spacing w:val="-3"/>
        </w:rPr>
        <w:t xml:space="preserve"> </w:t>
      </w:r>
      <w:r w:rsidRPr="005158C4">
        <w:rPr>
          <w:rFonts w:eastAsia="Arial"/>
        </w:rPr>
        <w:t>costs</w:t>
      </w:r>
      <w:r w:rsidRPr="005158C4">
        <w:rPr>
          <w:rFonts w:eastAsia="Arial"/>
          <w:spacing w:val="-3"/>
        </w:rPr>
        <w:t xml:space="preserve"> </w:t>
      </w:r>
      <w:r w:rsidRPr="005158C4">
        <w:rPr>
          <w:rFonts w:eastAsia="Arial"/>
        </w:rPr>
        <w:t>of</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kind</w:t>
      </w:r>
      <w:r w:rsidRPr="005158C4">
        <w:rPr>
          <w:rFonts w:eastAsia="Arial"/>
          <w:spacing w:val="-4"/>
        </w:rPr>
        <w:t xml:space="preserve"> </w:t>
      </w:r>
      <w:r w:rsidRPr="005158C4">
        <w:rPr>
          <w:rFonts w:eastAsia="Arial"/>
        </w:rPr>
        <w:t>referred</w:t>
      </w:r>
      <w:r w:rsidRPr="005158C4">
        <w:rPr>
          <w:rFonts w:eastAsia="Arial"/>
          <w:spacing w:val="-4"/>
        </w:rPr>
        <w:t xml:space="preserve"> </w:t>
      </w:r>
      <w:r w:rsidRPr="005158C4">
        <w:rPr>
          <w:rFonts w:eastAsia="Arial"/>
        </w:rPr>
        <w:t>to</w:t>
      </w:r>
      <w:r w:rsidRPr="005158C4">
        <w:rPr>
          <w:rFonts w:eastAsia="Arial"/>
          <w:spacing w:val="-2"/>
        </w:rPr>
        <w:t xml:space="preserve"> </w:t>
      </w:r>
      <w:r w:rsidRPr="005158C4">
        <w:rPr>
          <w:rFonts w:eastAsia="Arial"/>
        </w:rPr>
        <w:t>in</w:t>
      </w:r>
      <w:r w:rsidRPr="005158C4">
        <w:rPr>
          <w:rFonts w:eastAsia="Arial"/>
          <w:spacing w:val="-2"/>
        </w:rPr>
        <w:t xml:space="preserve"> </w:t>
      </w:r>
      <w:r w:rsidRPr="005158C4">
        <w:rPr>
          <w:rFonts w:eastAsia="Arial"/>
        </w:rPr>
        <w:t>this</w:t>
      </w:r>
      <w:r w:rsidRPr="005158C4">
        <w:rPr>
          <w:rFonts w:eastAsia="Arial"/>
          <w:spacing w:val="-3"/>
        </w:rPr>
        <w:t xml:space="preserve"> </w:t>
      </w:r>
      <w:r w:rsidRPr="005158C4">
        <w:rPr>
          <w:rFonts w:eastAsia="Arial"/>
        </w:rPr>
        <w:t>indemnity</w:t>
      </w:r>
      <w:r w:rsidRPr="005158C4">
        <w:rPr>
          <w:rFonts w:eastAsia="Arial"/>
          <w:spacing w:val="-3"/>
        </w:rPr>
        <w:t xml:space="preserve"> </w:t>
      </w:r>
      <w:r w:rsidRPr="005158C4">
        <w:rPr>
          <w:rFonts w:eastAsia="Arial"/>
        </w:rPr>
        <w:t>which</w:t>
      </w:r>
      <w:r w:rsidRPr="005158C4">
        <w:rPr>
          <w:rFonts w:eastAsia="Arial"/>
          <w:spacing w:val="-4"/>
        </w:rPr>
        <w:t xml:space="preserve"> </w:t>
      </w:r>
      <w:r w:rsidRPr="005158C4">
        <w:rPr>
          <w:rFonts w:eastAsia="Arial"/>
        </w:rPr>
        <w:t>are</w:t>
      </w:r>
      <w:r w:rsidRPr="005158C4">
        <w:rPr>
          <w:rFonts w:eastAsia="Arial"/>
          <w:spacing w:val="-2"/>
        </w:rPr>
        <w:t xml:space="preserve"> </w:t>
      </w:r>
      <w:r w:rsidRPr="005158C4">
        <w:rPr>
          <w:rFonts w:eastAsia="Arial"/>
        </w:rPr>
        <w:t xml:space="preserve">incurred by SFV’s officers, employees, subcontractors or agents under this </w:t>
      </w:r>
      <w:r w:rsidRPr="005158C4">
        <w:rPr>
          <w:rFonts w:eastAsia="Arial"/>
          <w:spacing w:val="-2"/>
        </w:rPr>
        <w:t>document.</w:t>
      </w:r>
      <w:bookmarkEnd w:id="448"/>
    </w:p>
    <w:p w14:paraId="5F55262B" w14:textId="1EED1439" w:rsidR="008A41BA" w:rsidRPr="005158C4" w:rsidRDefault="008A41BA" w:rsidP="008A41BA">
      <w:pPr>
        <w:pStyle w:val="Heading3"/>
      </w:pPr>
      <w:bookmarkStart w:id="449" w:name="_Ref163685872"/>
      <w:r w:rsidRPr="005158C4">
        <w:rPr>
          <w:rFonts w:eastAsia="Arial"/>
        </w:rPr>
        <w:t>The</w:t>
      </w:r>
      <w:r w:rsidRPr="005158C4">
        <w:rPr>
          <w:rFonts w:eastAsia="Arial"/>
          <w:spacing w:val="-5"/>
        </w:rPr>
        <w:t xml:space="preserve"> </w:t>
      </w:r>
      <w:r w:rsidRPr="005158C4">
        <w:rPr>
          <w:rFonts w:eastAsia="Arial"/>
        </w:rPr>
        <w:t>amounts</w:t>
      </w:r>
      <w:r w:rsidRPr="005158C4">
        <w:rPr>
          <w:rFonts w:eastAsia="Arial"/>
          <w:spacing w:val="-4"/>
        </w:rPr>
        <w:t xml:space="preserve"> </w:t>
      </w:r>
      <w:r w:rsidRPr="005158C4">
        <w:rPr>
          <w:rFonts w:eastAsia="Arial"/>
        </w:rPr>
        <w:t>referred</w:t>
      </w:r>
      <w:r w:rsidRPr="005158C4">
        <w:rPr>
          <w:rFonts w:eastAsia="Arial"/>
          <w:spacing w:val="-3"/>
        </w:rPr>
        <w:t xml:space="preserve"> </w:t>
      </w:r>
      <w:r w:rsidRPr="005158C4">
        <w:rPr>
          <w:rFonts w:eastAsia="Arial"/>
        </w:rPr>
        <w:t>to</w:t>
      </w:r>
      <w:r w:rsidRPr="005158C4">
        <w:rPr>
          <w:rFonts w:eastAsia="Arial"/>
          <w:spacing w:val="-3"/>
        </w:rPr>
        <w:t xml:space="preserve"> </w:t>
      </w:r>
      <w:r w:rsidRPr="005158C4">
        <w:rPr>
          <w:rFonts w:eastAsia="Arial"/>
        </w:rPr>
        <w:t>in</w:t>
      </w:r>
      <w:r w:rsidRPr="005158C4">
        <w:rPr>
          <w:rFonts w:eastAsia="Arial"/>
          <w:spacing w:val="-3"/>
        </w:rPr>
        <w:t xml:space="preserve"> </w:t>
      </w:r>
      <w:r w:rsidRPr="005158C4">
        <w:rPr>
          <w:rFonts w:eastAsia="Arial"/>
        </w:rPr>
        <w:t>this</w:t>
      </w:r>
      <w:r w:rsidRPr="005158C4">
        <w:rPr>
          <w:rFonts w:eastAsia="Arial"/>
          <w:spacing w:val="-4"/>
        </w:rPr>
        <w:t xml:space="preserve"> </w:t>
      </w:r>
      <w:r w:rsidRPr="005158C4">
        <w:rPr>
          <w:rFonts w:eastAsia="Arial"/>
        </w:rPr>
        <w:t>clause</w:t>
      </w:r>
      <w:r w:rsidRPr="005158C4">
        <w:rPr>
          <w:rFonts w:eastAsia="Arial"/>
          <w:spacing w:val="-5"/>
        </w:rPr>
        <w:t xml:space="preserve"> </w:t>
      </w:r>
      <w:r w:rsidR="00E7155D">
        <w:rPr>
          <w:rFonts w:eastAsia="Arial"/>
        </w:rPr>
        <w:fldChar w:fldCharType="begin"/>
      </w:r>
      <w:r w:rsidR="00E7155D">
        <w:rPr>
          <w:rFonts w:eastAsia="Arial"/>
        </w:rPr>
        <w:instrText xml:space="preserve">  REF _Ref163713746 \w \h \* MERGEFORMAT </w:instrText>
      </w:r>
      <w:r w:rsidR="00E7155D">
        <w:rPr>
          <w:rFonts w:eastAsia="Arial"/>
        </w:rPr>
      </w:r>
      <w:r w:rsidR="00E7155D">
        <w:rPr>
          <w:rFonts w:eastAsia="Arial"/>
        </w:rPr>
        <w:fldChar w:fldCharType="separate"/>
      </w:r>
      <w:r w:rsidR="009B5D7B" w:rsidRPr="009B5D7B">
        <w:rPr>
          <w:rFonts w:eastAsia="Arial"/>
          <w:color w:val="000000"/>
        </w:rPr>
        <w:t>9.4</w:t>
      </w:r>
      <w:r w:rsidR="00E7155D">
        <w:rPr>
          <w:rFonts w:eastAsia="Arial"/>
        </w:rPr>
        <w:fldChar w:fldCharType="end"/>
      </w:r>
      <w:r w:rsidRPr="005158C4">
        <w:rPr>
          <w:rFonts w:eastAsia="Arial"/>
          <w:spacing w:val="-5"/>
        </w:rPr>
        <w:t xml:space="preserve"> </w:t>
      </w:r>
      <w:r w:rsidRPr="005158C4">
        <w:rPr>
          <w:rFonts w:eastAsia="Arial"/>
        </w:rPr>
        <w:t>are</w:t>
      </w:r>
      <w:r w:rsidRPr="005158C4">
        <w:rPr>
          <w:rFonts w:eastAsia="Arial"/>
          <w:spacing w:val="-3"/>
        </w:rPr>
        <w:t xml:space="preserve"> </w:t>
      </w:r>
      <w:r w:rsidRPr="005158C4">
        <w:rPr>
          <w:rFonts w:eastAsia="Arial"/>
        </w:rPr>
        <w:t>not</w:t>
      </w:r>
      <w:r w:rsidRPr="005158C4">
        <w:rPr>
          <w:rFonts w:eastAsia="Arial"/>
          <w:spacing w:val="-3"/>
        </w:rPr>
        <w:t xml:space="preserve"> </w:t>
      </w:r>
      <w:r w:rsidRPr="005158C4">
        <w:rPr>
          <w:rFonts w:eastAsia="Arial"/>
        </w:rPr>
        <w:t>payable</w:t>
      </w:r>
      <w:r w:rsidRPr="005158C4">
        <w:rPr>
          <w:rFonts w:eastAsia="Arial"/>
          <w:spacing w:val="-3"/>
        </w:rPr>
        <w:t xml:space="preserve"> </w:t>
      </w:r>
      <w:r w:rsidRPr="005158C4">
        <w:rPr>
          <w:rFonts w:eastAsia="Arial"/>
        </w:rPr>
        <w:t>to</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extent that SFV’s liability or Loss:</w:t>
      </w:r>
      <w:bookmarkEnd w:id="449"/>
    </w:p>
    <w:p w14:paraId="5FE94D00" w14:textId="45151D50" w:rsidR="008A41BA" w:rsidRPr="005158C4" w:rsidRDefault="008A41BA" w:rsidP="008A41BA">
      <w:pPr>
        <w:pStyle w:val="Heading4"/>
      </w:pPr>
      <w:bookmarkStart w:id="450" w:name="_Ref163685873"/>
      <w:r w:rsidRPr="005158C4">
        <w:rPr>
          <w:rFonts w:eastAsia="Arial"/>
        </w:rPr>
        <w:t>is caused or contributed to by any criminal or fraudulent act or omission,</w:t>
      </w:r>
      <w:r w:rsidRPr="005158C4">
        <w:rPr>
          <w:rFonts w:eastAsia="Arial"/>
          <w:spacing w:val="-6"/>
        </w:rPr>
        <w:t xml:space="preserve"> </w:t>
      </w:r>
      <w:r w:rsidRPr="005158C4">
        <w:rPr>
          <w:rFonts w:eastAsia="Arial"/>
        </w:rPr>
        <w:t>wilful</w:t>
      </w:r>
      <w:r w:rsidRPr="005158C4">
        <w:rPr>
          <w:rFonts w:eastAsia="Arial"/>
          <w:spacing w:val="-4"/>
        </w:rPr>
        <w:t xml:space="preserve"> </w:t>
      </w:r>
      <w:r w:rsidRPr="005158C4">
        <w:rPr>
          <w:rFonts w:eastAsia="Arial"/>
        </w:rPr>
        <w:t>misconduct</w:t>
      </w:r>
      <w:r w:rsidRPr="005158C4">
        <w:rPr>
          <w:rFonts w:eastAsia="Arial"/>
          <w:spacing w:val="-4"/>
        </w:rPr>
        <w:t xml:space="preserve"> </w:t>
      </w:r>
      <w:r w:rsidRPr="005158C4">
        <w:rPr>
          <w:rFonts w:eastAsia="Arial"/>
        </w:rPr>
        <w:t>or</w:t>
      </w:r>
      <w:r w:rsidRPr="005158C4">
        <w:rPr>
          <w:rFonts w:eastAsia="Arial"/>
          <w:spacing w:val="-5"/>
        </w:rPr>
        <w:t xml:space="preserve"> </w:t>
      </w:r>
      <w:r w:rsidRPr="005158C4">
        <w:rPr>
          <w:rFonts w:eastAsia="Arial"/>
        </w:rPr>
        <w:t>breach,</w:t>
      </w:r>
      <w:r w:rsidRPr="005158C4">
        <w:rPr>
          <w:rFonts w:eastAsia="Arial"/>
          <w:spacing w:val="-4"/>
        </w:rPr>
        <w:t xml:space="preserve"> </w:t>
      </w:r>
      <w:r w:rsidRPr="005158C4">
        <w:rPr>
          <w:rFonts w:eastAsia="Arial"/>
        </w:rPr>
        <w:t>or</w:t>
      </w:r>
      <w:r w:rsidRPr="005158C4">
        <w:rPr>
          <w:rFonts w:eastAsia="Arial"/>
          <w:spacing w:val="-5"/>
        </w:rPr>
        <w:t xml:space="preserve"> </w:t>
      </w:r>
      <w:r w:rsidRPr="005158C4">
        <w:rPr>
          <w:rFonts w:eastAsia="Arial"/>
        </w:rPr>
        <w:t>negligence</w:t>
      </w:r>
      <w:r w:rsidRPr="005158C4">
        <w:rPr>
          <w:rFonts w:eastAsia="Arial"/>
          <w:spacing w:val="-6"/>
        </w:rPr>
        <w:t xml:space="preserve"> </w:t>
      </w:r>
      <w:r w:rsidRPr="005158C4">
        <w:rPr>
          <w:rFonts w:eastAsia="Arial"/>
        </w:rPr>
        <w:t>of</w:t>
      </w:r>
      <w:r w:rsidRPr="005158C4">
        <w:rPr>
          <w:rFonts w:eastAsia="Arial"/>
          <w:spacing w:val="-4"/>
        </w:rPr>
        <w:t xml:space="preserve"> </w:t>
      </w:r>
      <w:r w:rsidRPr="005158C4">
        <w:rPr>
          <w:rFonts w:eastAsia="Arial"/>
        </w:rPr>
        <w:t>SFV,</w:t>
      </w:r>
      <w:r w:rsidRPr="005158C4">
        <w:rPr>
          <w:rFonts w:eastAsia="Arial"/>
          <w:spacing w:val="-4"/>
        </w:rPr>
        <w:t xml:space="preserve"> </w:t>
      </w:r>
      <w:r w:rsidRPr="005158C4">
        <w:rPr>
          <w:rFonts w:eastAsia="Arial"/>
        </w:rPr>
        <w:t>its officers, employees, subcontractors or agents; or</w:t>
      </w:r>
      <w:bookmarkEnd w:id="450"/>
    </w:p>
    <w:p w14:paraId="587F934A" w14:textId="2A4290A2" w:rsidR="008A41BA" w:rsidRPr="00D25FEF" w:rsidRDefault="008A41BA" w:rsidP="008A41BA">
      <w:pPr>
        <w:pStyle w:val="Heading4"/>
        <w:rPr>
          <w:b/>
          <w:bCs/>
        </w:rPr>
      </w:pPr>
      <w:bookmarkStart w:id="451" w:name="_Ref163685874"/>
      <w:r w:rsidRPr="005158C4">
        <w:rPr>
          <w:rFonts w:eastAsia="Arial"/>
        </w:rPr>
        <w:t>arises</w:t>
      </w:r>
      <w:r w:rsidRPr="005158C4">
        <w:rPr>
          <w:rFonts w:eastAsia="Arial"/>
          <w:spacing w:val="-6"/>
        </w:rPr>
        <w:t xml:space="preserve"> </w:t>
      </w:r>
      <w:r w:rsidR="003C7F84">
        <w:rPr>
          <w:rFonts w:eastAsia="Arial"/>
        </w:rPr>
        <w:t>in relation to</w:t>
      </w:r>
      <w:r w:rsidRPr="005158C4">
        <w:rPr>
          <w:rFonts w:eastAsia="Arial"/>
          <w:spacing w:val="-4"/>
        </w:rPr>
        <w:t xml:space="preserve"> </w:t>
      </w:r>
      <w:r w:rsidRPr="005158C4">
        <w:rPr>
          <w:rFonts w:eastAsia="Arial"/>
        </w:rPr>
        <w:t>an</w:t>
      </w:r>
      <w:r w:rsidRPr="005158C4">
        <w:rPr>
          <w:rFonts w:eastAsia="Arial"/>
          <w:spacing w:val="-5"/>
        </w:rPr>
        <w:t xml:space="preserve"> </w:t>
      </w:r>
      <w:r w:rsidRPr="005158C4">
        <w:rPr>
          <w:rFonts w:eastAsia="Arial"/>
        </w:rPr>
        <w:t>electricity</w:t>
      </w:r>
      <w:r w:rsidRPr="005158C4">
        <w:rPr>
          <w:rFonts w:eastAsia="Arial"/>
          <w:spacing w:val="-6"/>
        </w:rPr>
        <w:t xml:space="preserve"> </w:t>
      </w:r>
      <w:r w:rsidRPr="005158C4">
        <w:rPr>
          <w:rFonts w:eastAsia="Arial"/>
        </w:rPr>
        <w:t>hedging</w:t>
      </w:r>
      <w:r w:rsidRPr="005158C4">
        <w:rPr>
          <w:rFonts w:eastAsia="Arial"/>
          <w:spacing w:val="-5"/>
        </w:rPr>
        <w:t xml:space="preserve"> </w:t>
      </w:r>
      <w:r w:rsidRPr="005158C4">
        <w:rPr>
          <w:rFonts w:eastAsia="Arial"/>
        </w:rPr>
        <w:t>arrangement</w:t>
      </w:r>
      <w:r w:rsidRPr="005158C4">
        <w:rPr>
          <w:rFonts w:eastAsia="Arial"/>
          <w:spacing w:val="-4"/>
        </w:rPr>
        <w:t xml:space="preserve"> </w:t>
      </w:r>
      <w:r w:rsidRPr="005158C4">
        <w:rPr>
          <w:rFonts w:eastAsia="Arial"/>
        </w:rPr>
        <w:t>entered into by SFV and a third party.</w:t>
      </w:r>
      <w:bookmarkEnd w:id="451"/>
      <w:r w:rsidRPr="008A41BA" w:rsidDel="008A236E">
        <w:rPr>
          <w:rFonts w:eastAsia="Arial"/>
          <w:b/>
          <w:bCs/>
        </w:rPr>
        <w:t xml:space="preserve"> </w:t>
      </w:r>
    </w:p>
    <w:p w14:paraId="4FFA89E7" w14:textId="44DC0AB1" w:rsidR="00436C66" w:rsidRDefault="00436C66" w:rsidP="00436C66">
      <w:pPr>
        <w:pStyle w:val="Heading2"/>
      </w:pPr>
      <w:bookmarkStart w:id="452" w:name="_Toc163555020"/>
      <w:bookmarkStart w:id="453" w:name="_Toc164776457"/>
      <w:bookmarkStart w:id="454" w:name="_Toc167712692"/>
      <w:r>
        <w:t>Mitigation of Loss</w:t>
      </w:r>
      <w:bookmarkEnd w:id="452"/>
      <w:bookmarkEnd w:id="453"/>
      <w:bookmarkEnd w:id="454"/>
    </w:p>
    <w:p w14:paraId="598933C4" w14:textId="72EF10BC" w:rsidR="00436C66" w:rsidRDefault="00436C66" w:rsidP="00436C66">
      <w:pPr>
        <w:pStyle w:val="Indent2"/>
        <w:rPr>
          <w:b/>
          <w:bCs/>
          <w:i/>
          <w:iCs/>
        </w:rPr>
      </w:pPr>
      <w:r w:rsidRPr="000F6788">
        <w:t>Each party shall take all reasonable steps to mitigate</w:t>
      </w:r>
      <w:r w:rsidR="00E50210">
        <w:t xml:space="preserve"> and</w:t>
      </w:r>
      <w:r w:rsidRPr="000F6788">
        <w:t xml:space="preserve"> </w:t>
      </w:r>
      <w:r w:rsidR="007826DA">
        <w:t>reduce</w:t>
      </w:r>
      <w:r w:rsidR="007826DA" w:rsidRPr="000F6788">
        <w:t xml:space="preserve"> </w:t>
      </w:r>
      <w:r w:rsidRPr="000F6788">
        <w:t>any</w:t>
      </w:r>
      <w:r w:rsidR="007826DA">
        <w:t xml:space="preserve"> recoverable</w:t>
      </w:r>
      <w:r w:rsidRPr="000F6788">
        <w:t xml:space="preserve"> Loss resulting from any breach of this </w:t>
      </w:r>
      <w:r w:rsidR="00C0776F">
        <w:t>document</w:t>
      </w:r>
      <w:r w:rsidRPr="000F6788">
        <w:t xml:space="preserve"> by the other party.</w:t>
      </w:r>
      <w:r>
        <w:t xml:space="preserve"> </w:t>
      </w:r>
    </w:p>
    <w:p w14:paraId="58DF135D" w14:textId="5DCA848B" w:rsidR="008A41BA" w:rsidRDefault="008A41BA" w:rsidP="008A41BA">
      <w:pPr>
        <w:pStyle w:val="Heading1"/>
      </w:pPr>
      <w:bookmarkStart w:id="455" w:name="_Toc163717678"/>
      <w:bookmarkStart w:id="456" w:name="_Ref163685875"/>
      <w:bookmarkStart w:id="457" w:name="_Ref163713747"/>
      <w:bookmarkStart w:id="458" w:name="_Toc164776458"/>
      <w:bookmarkStart w:id="459" w:name="_Toc167712693"/>
      <w:bookmarkEnd w:id="455"/>
      <w:r>
        <w:rPr>
          <w:rFonts w:eastAsia="Arial"/>
        </w:rPr>
        <w:t>Representations</w:t>
      </w:r>
      <w:r>
        <w:rPr>
          <w:rFonts w:eastAsia="Arial"/>
          <w:spacing w:val="-5"/>
        </w:rPr>
        <w:t xml:space="preserve"> </w:t>
      </w:r>
      <w:r>
        <w:rPr>
          <w:rFonts w:eastAsia="Arial"/>
        </w:rPr>
        <w:t>and</w:t>
      </w:r>
      <w:r>
        <w:rPr>
          <w:rFonts w:eastAsia="Arial"/>
          <w:spacing w:val="-5"/>
        </w:rPr>
        <w:t xml:space="preserve"> </w:t>
      </w:r>
      <w:r>
        <w:rPr>
          <w:rFonts w:eastAsia="Arial"/>
          <w:spacing w:val="-2"/>
        </w:rPr>
        <w:t>warranties</w:t>
      </w:r>
      <w:bookmarkEnd w:id="456"/>
      <w:bookmarkEnd w:id="457"/>
      <w:bookmarkEnd w:id="458"/>
      <w:bookmarkEnd w:id="459"/>
    </w:p>
    <w:p w14:paraId="00F6C695" w14:textId="1082AEA5" w:rsidR="008A41BA" w:rsidRDefault="008A41BA" w:rsidP="008A41BA">
      <w:pPr>
        <w:pStyle w:val="Heading2"/>
      </w:pPr>
      <w:bookmarkStart w:id="460" w:name="_Ref163685876"/>
      <w:bookmarkStart w:id="461" w:name="_Ref163713748"/>
      <w:bookmarkStart w:id="462" w:name="_Toc164776459"/>
      <w:bookmarkStart w:id="463" w:name="_Toc167712694"/>
      <w:r>
        <w:rPr>
          <w:rFonts w:eastAsia="Arial"/>
        </w:rPr>
        <w:t>Representations</w:t>
      </w:r>
      <w:r>
        <w:rPr>
          <w:rFonts w:eastAsia="Arial"/>
          <w:spacing w:val="-7"/>
        </w:rPr>
        <w:t xml:space="preserve"> </w:t>
      </w:r>
      <w:r>
        <w:rPr>
          <w:rFonts w:eastAsia="Arial"/>
        </w:rPr>
        <w:t>and</w:t>
      </w:r>
      <w:r>
        <w:rPr>
          <w:rFonts w:eastAsia="Arial"/>
          <w:spacing w:val="-8"/>
        </w:rPr>
        <w:t xml:space="preserve"> </w:t>
      </w:r>
      <w:r>
        <w:rPr>
          <w:rFonts w:eastAsia="Arial"/>
          <w:spacing w:val="-2"/>
        </w:rPr>
        <w:t>warranties</w:t>
      </w:r>
      <w:bookmarkEnd w:id="460"/>
      <w:bookmarkEnd w:id="461"/>
      <w:bookmarkEnd w:id="462"/>
      <w:bookmarkEnd w:id="463"/>
    </w:p>
    <w:p w14:paraId="162CF5E8" w14:textId="77777777" w:rsidR="008A41BA" w:rsidRDefault="008A41BA" w:rsidP="008A41BA">
      <w:pPr>
        <w:pStyle w:val="Indent2"/>
      </w:pPr>
      <w:r>
        <w:rPr>
          <w:rFonts w:eastAsia="Arial"/>
        </w:rPr>
        <w:t>Each</w:t>
      </w:r>
      <w:r>
        <w:rPr>
          <w:rFonts w:eastAsia="Arial"/>
          <w:spacing w:val="-9"/>
        </w:rPr>
        <w:t xml:space="preserve"> </w:t>
      </w:r>
      <w:r>
        <w:rPr>
          <w:rFonts w:eastAsia="Arial"/>
        </w:rPr>
        <w:t>party</w:t>
      </w:r>
      <w:r>
        <w:rPr>
          <w:rFonts w:eastAsia="Arial"/>
          <w:spacing w:val="-8"/>
        </w:rPr>
        <w:t xml:space="preserve"> </w:t>
      </w:r>
      <w:r>
        <w:rPr>
          <w:rFonts w:eastAsia="Arial"/>
        </w:rPr>
        <w:t>represents</w:t>
      </w:r>
      <w:r>
        <w:rPr>
          <w:rFonts w:eastAsia="Arial"/>
          <w:spacing w:val="-7"/>
        </w:rPr>
        <w:t xml:space="preserve"> </w:t>
      </w:r>
      <w:r>
        <w:rPr>
          <w:rFonts w:eastAsia="Arial"/>
        </w:rPr>
        <w:t>and</w:t>
      </w:r>
      <w:r>
        <w:rPr>
          <w:rFonts w:eastAsia="Arial"/>
          <w:spacing w:val="-4"/>
        </w:rPr>
        <w:t xml:space="preserve"> </w:t>
      </w:r>
      <w:r>
        <w:rPr>
          <w:rFonts w:eastAsia="Arial"/>
        </w:rPr>
        <w:t>warrants</w:t>
      </w:r>
      <w:r>
        <w:rPr>
          <w:rFonts w:eastAsia="Arial"/>
          <w:spacing w:val="-8"/>
        </w:rPr>
        <w:t xml:space="preserve"> </w:t>
      </w:r>
      <w:r>
        <w:rPr>
          <w:rFonts w:eastAsia="Arial"/>
          <w:spacing w:val="-4"/>
        </w:rPr>
        <w:t>that:</w:t>
      </w:r>
    </w:p>
    <w:p w14:paraId="6F3385A2" w14:textId="39EF5E27" w:rsidR="008A41BA" w:rsidRPr="005158C4" w:rsidRDefault="008A41BA" w:rsidP="008A41BA">
      <w:pPr>
        <w:pStyle w:val="Heading3"/>
      </w:pPr>
      <w:bookmarkStart w:id="464" w:name="_Ref163685877"/>
      <w:r w:rsidRPr="005158C4">
        <w:rPr>
          <w:rFonts w:eastAsia="Arial"/>
        </w:rPr>
        <w:t>(</w:t>
      </w:r>
      <w:r w:rsidRPr="005158C4">
        <w:rPr>
          <w:rFonts w:eastAsia="Arial"/>
          <w:b/>
        </w:rPr>
        <w:t>corporate</w:t>
      </w:r>
      <w:r w:rsidRPr="005158C4">
        <w:rPr>
          <w:rFonts w:eastAsia="Arial"/>
          <w:b/>
          <w:spacing w:val="-4"/>
        </w:rPr>
        <w:t xml:space="preserve"> </w:t>
      </w:r>
      <w:r w:rsidRPr="005158C4">
        <w:rPr>
          <w:rFonts w:eastAsia="Arial"/>
          <w:b/>
        </w:rPr>
        <w:t>existence</w:t>
      </w:r>
      <w:r w:rsidRPr="005158C4">
        <w:rPr>
          <w:rFonts w:eastAsia="Arial"/>
        </w:rPr>
        <w:t>)</w:t>
      </w:r>
      <w:r w:rsidRPr="005158C4">
        <w:rPr>
          <w:rFonts w:eastAsia="Arial"/>
          <w:spacing w:val="-3"/>
        </w:rPr>
        <w:t xml:space="preserve"> </w:t>
      </w:r>
      <w:r w:rsidRPr="005158C4">
        <w:rPr>
          <w:rFonts w:eastAsia="Arial"/>
        </w:rPr>
        <w:t>it</w:t>
      </w:r>
      <w:r w:rsidRPr="005158C4">
        <w:rPr>
          <w:rFonts w:eastAsia="Arial"/>
          <w:spacing w:val="-5"/>
        </w:rPr>
        <w:t xml:space="preserve"> </w:t>
      </w:r>
      <w:r w:rsidRPr="005158C4">
        <w:rPr>
          <w:rFonts w:eastAsia="Arial"/>
        </w:rPr>
        <w:t>is</w:t>
      </w:r>
      <w:r w:rsidRPr="005158C4">
        <w:rPr>
          <w:rFonts w:eastAsia="Arial"/>
          <w:spacing w:val="-2"/>
        </w:rPr>
        <w:t xml:space="preserve"> </w:t>
      </w:r>
      <w:r w:rsidRPr="005158C4">
        <w:rPr>
          <w:rFonts w:eastAsia="Arial"/>
        </w:rPr>
        <w:t>duly</w:t>
      </w:r>
      <w:r w:rsidRPr="005158C4">
        <w:rPr>
          <w:rFonts w:eastAsia="Arial"/>
          <w:spacing w:val="-5"/>
        </w:rPr>
        <w:t xml:space="preserve"> </w:t>
      </w:r>
      <w:r w:rsidRPr="005158C4">
        <w:rPr>
          <w:rFonts w:eastAsia="Arial"/>
        </w:rPr>
        <w:t>registered</w:t>
      </w:r>
      <w:r w:rsidRPr="005158C4">
        <w:rPr>
          <w:rFonts w:eastAsia="Arial"/>
          <w:spacing w:val="-5"/>
        </w:rPr>
        <w:t xml:space="preserve"> </w:t>
      </w:r>
      <w:r w:rsidRPr="005158C4">
        <w:rPr>
          <w:rFonts w:eastAsia="Arial"/>
        </w:rPr>
        <w:t>and</w:t>
      </w:r>
      <w:r w:rsidRPr="005158C4">
        <w:rPr>
          <w:rFonts w:eastAsia="Arial"/>
          <w:spacing w:val="-5"/>
        </w:rPr>
        <w:t xml:space="preserve"> </w:t>
      </w:r>
      <w:r w:rsidRPr="005158C4">
        <w:rPr>
          <w:rFonts w:eastAsia="Arial"/>
        </w:rPr>
        <w:t>validly</w:t>
      </w:r>
      <w:r w:rsidRPr="005158C4">
        <w:rPr>
          <w:rFonts w:eastAsia="Arial"/>
          <w:spacing w:val="-2"/>
        </w:rPr>
        <w:t xml:space="preserve"> </w:t>
      </w:r>
      <w:r w:rsidRPr="005158C4">
        <w:rPr>
          <w:rFonts w:eastAsia="Arial"/>
        </w:rPr>
        <w:t>existing</w:t>
      </w:r>
      <w:r w:rsidRPr="005158C4">
        <w:rPr>
          <w:rFonts w:eastAsia="Arial"/>
          <w:spacing w:val="-5"/>
        </w:rPr>
        <w:t xml:space="preserve"> </w:t>
      </w:r>
      <w:r w:rsidRPr="005158C4">
        <w:rPr>
          <w:rFonts w:eastAsia="Arial"/>
        </w:rPr>
        <w:t>under</w:t>
      </w:r>
      <w:r w:rsidRPr="005158C4">
        <w:rPr>
          <w:rFonts w:eastAsia="Arial"/>
          <w:spacing w:val="-5"/>
        </w:rPr>
        <w:t xml:space="preserve"> </w:t>
      </w:r>
      <w:r w:rsidRPr="005158C4">
        <w:rPr>
          <w:rFonts w:eastAsia="Arial"/>
        </w:rPr>
        <w:t>the laws of its place of incorporation and has power and authority to own its assets and carry on its business as it is now being conducted;</w:t>
      </w:r>
      <w:bookmarkEnd w:id="464"/>
    </w:p>
    <w:p w14:paraId="14777ADF" w14:textId="5DCEF8CE" w:rsidR="008A41BA" w:rsidRPr="005158C4" w:rsidRDefault="008A41BA" w:rsidP="008A41BA">
      <w:pPr>
        <w:pStyle w:val="Heading3"/>
      </w:pPr>
      <w:bookmarkStart w:id="465" w:name="_Ref163685878"/>
      <w:r w:rsidRPr="005158C4">
        <w:rPr>
          <w:rFonts w:eastAsia="Arial"/>
        </w:rPr>
        <w:t>(</w:t>
      </w:r>
      <w:r w:rsidRPr="005158C4">
        <w:rPr>
          <w:rFonts w:eastAsia="Arial"/>
          <w:b/>
        </w:rPr>
        <w:t>power</w:t>
      </w:r>
      <w:r w:rsidRPr="005158C4">
        <w:rPr>
          <w:rFonts w:eastAsia="Arial"/>
          <w:b/>
          <w:spacing w:val="-5"/>
        </w:rPr>
        <w:t xml:space="preserve"> </w:t>
      </w:r>
      <w:r w:rsidRPr="005158C4">
        <w:rPr>
          <w:rFonts w:eastAsia="Arial"/>
          <w:b/>
        </w:rPr>
        <w:t>and</w:t>
      </w:r>
      <w:r w:rsidRPr="005158C4">
        <w:rPr>
          <w:rFonts w:eastAsia="Arial"/>
          <w:b/>
          <w:spacing w:val="-3"/>
        </w:rPr>
        <w:t xml:space="preserve"> </w:t>
      </w:r>
      <w:r w:rsidRPr="005158C4">
        <w:rPr>
          <w:rFonts w:eastAsia="Arial"/>
          <w:b/>
        </w:rPr>
        <w:t>authority</w:t>
      </w:r>
      <w:r w:rsidRPr="005158C4">
        <w:rPr>
          <w:rFonts w:eastAsia="Arial"/>
        </w:rPr>
        <w:t>)</w:t>
      </w:r>
      <w:r w:rsidRPr="005158C4">
        <w:rPr>
          <w:rFonts w:eastAsia="Arial"/>
          <w:spacing w:val="-2"/>
        </w:rPr>
        <w:t xml:space="preserve"> </w:t>
      </w:r>
      <w:r w:rsidRPr="005158C4">
        <w:rPr>
          <w:rFonts w:eastAsia="Arial"/>
        </w:rPr>
        <w:t>it</w:t>
      </w:r>
      <w:r w:rsidRPr="005158C4">
        <w:rPr>
          <w:rFonts w:eastAsia="Arial"/>
          <w:spacing w:val="-4"/>
        </w:rPr>
        <w:t xml:space="preserve"> </w:t>
      </w:r>
      <w:r w:rsidRPr="005158C4">
        <w:rPr>
          <w:rFonts w:eastAsia="Arial"/>
        </w:rPr>
        <w:t>has</w:t>
      </w:r>
      <w:r w:rsidRPr="005158C4">
        <w:rPr>
          <w:rFonts w:eastAsia="Arial"/>
          <w:spacing w:val="-3"/>
        </w:rPr>
        <w:t xml:space="preserve"> </w:t>
      </w:r>
      <w:r w:rsidRPr="005158C4">
        <w:rPr>
          <w:rFonts w:eastAsia="Arial"/>
        </w:rPr>
        <w:t>full</w:t>
      </w:r>
      <w:r w:rsidRPr="005158C4">
        <w:rPr>
          <w:rFonts w:eastAsia="Arial"/>
          <w:spacing w:val="-5"/>
        </w:rPr>
        <w:t xml:space="preserve"> </w:t>
      </w:r>
      <w:r w:rsidRPr="005158C4">
        <w:rPr>
          <w:rFonts w:eastAsia="Arial"/>
        </w:rPr>
        <w:t>power</w:t>
      </w:r>
      <w:r w:rsidRPr="005158C4">
        <w:rPr>
          <w:rFonts w:eastAsia="Arial"/>
          <w:spacing w:val="-3"/>
        </w:rPr>
        <w:t xml:space="preserve"> </w:t>
      </w:r>
      <w:r w:rsidRPr="005158C4">
        <w:rPr>
          <w:rFonts w:eastAsia="Arial"/>
        </w:rPr>
        <w:t>and</w:t>
      </w:r>
      <w:r w:rsidRPr="005158C4">
        <w:rPr>
          <w:rFonts w:eastAsia="Arial"/>
          <w:spacing w:val="-3"/>
        </w:rPr>
        <w:t xml:space="preserve"> </w:t>
      </w:r>
      <w:r w:rsidRPr="005158C4">
        <w:rPr>
          <w:rFonts w:eastAsia="Arial"/>
        </w:rPr>
        <w:t>authority</w:t>
      </w:r>
      <w:r w:rsidRPr="005158C4">
        <w:rPr>
          <w:rFonts w:eastAsia="Arial"/>
          <w:spacing w:val="-3"/>
        </w:rPr>
        <w:t xml:space="preserve"> </w:t>
      </w:r>
      <w:r w:rsidRPr="005158C4">
        <w:rPr>
          <w:rFonts w:eastAsia="Arial"/>
        </w:rPr>
        <w:t>to</w:t>
      </w:r>
      <w:r w:rsidRPr="005158C4">
        <w:rPr>
          <w:rFonts w:eastAsia="Arial"/>
          <w:spacing w:val="-4"/>
        </w:rPr>
        <w:t xml:space="preserve"> </w:t>
      </w:r>
      <w:r w:rsidRPr="005158C4">
        <w:rPr>
          <w:rFonts w:eastAsia="Arial"/>
        </w:rPr>
        <w:t>enter</w:t>
      </w:r>
      <w:r w:rsidRPr="005158C4">
        <w:rPr>
          <w:rFonts w:eastAsia="Arial"/>
          <w:spacing w:val="-3"/>
        </w:rPr>
        <w:t xml:space="preserve"> </w:t>
      </w:r>
      <w:r w:rsidRPr="005158C4">
        <w:rPr>
          <w:rFonts w:eastAsia="Arial"/>
        </w:rPr>
        <w:t>into</w:t>
      </w:r>
      <w:r w:rsidRPr="005158C4">
        <w:rPr>
          <w:rFonts w:eastAsia="Arial"/>
          <w:spacing w:val="-4"/>
        </w:rPr>
        <w:t xml:space="preserve"> </w:t>
      </w:r>
      <w:r w:rsidRPr="005158C4">
        <w:rPr>
          <w:rFonts w:eastAsia="Arial"/>
        </w:rPr>
        <w:t>and perform its obligations under this document and carry out the transactions contemplated by this document;</w:t>
      </w:r>
      <w:bookmarkEnd w:id="465"/>
    </w:p>
    <w:p w14:paraId="22B6403F" w14:textId="7E2F4948" w:rsidR="008A41BA" w:rsidRPr="005158C4" w:rsidRDefault="008A41BA" w:rsidP="008A41BA">
      <w:pPr>
        <w:pStyle w:val="Heading3"/>
      </w:pPr>
      <w:bookmarkStart w:id="466" w:name="_Ref163685879"/>
      <w:r w:rsidRPr="005158C4">
        <w:rPr>
          <w:rFonts w:eastAsia="Arial"/>
        </w:rPr>
        <w:t>(</w:t>
      </w:r>
      <w:r w:rsidRPr="005158C4">
        <w:rPr>
          <w:rFonts w:eastAsia="Arial"/>
          <w:b/>
        </w:rPr>
        <w:t>execution</w:t>
      </w:r>
      <w:r w:rsidRPr="005158C4">
        <w:rPr>
          <w:rFonts w:eastAsia="Arial"/>
          <w:b/>
          <w:spacing w:val="-5"/>
        </w:rPr>
        <w:t xml:space="preserve"> </w:t>
      </w:r>
      <w:r w:rsidRPr="005158C4">
        <w:rPr>
          <w:rFonts w:eastAsia="Arial"/>
          <w:b/>
        </w:rPr>
        <w:t>authorised</w:t>
      </w:r>
      <w:r w:rsidRPr="005158C4">
        <w:rPr>
          <w:rFonts w:eastAsia="Arial"/>
        </w:rPr>
        <w:t>)</w:t>
      </w:r>
      <w:r w:rsidRPr="005158C4">
        <w:rPr>
          <w:rFonts w:eastAsia="Arial"/>
          <w:spacing w:val="-5"/>
        </w:rPr>
        <w:t xml:space="preserve"> </w:t>
      </w:r>
      <w:r w:rsidRPr="005158C4">
        <w:rPr>
          <w:rFonts w:eastAsia="Arial"/>
        </w:rPr>
        <w:t>it</w:t>
      </w:r>
      <w:r w:rsidRPr="005158C4">
        <w:rPr>
          <w:rFonts w:eastAsia="Arial"/>
          <w:spacing w:val="-3"/>
        </w:rPr>
        <w:t xml:space="preserve"> </w:t>
      </w:r>
      <w:r w:rsidRPr="005158C4">
        <w:rPr>
          <w:rFonts w:eastAsia="Arial"/>
        </w:rPr>
        <w:t>has</w:t>
      </w:r>
      <w:r w:rsidRPr="005158C4">
        <w:rPr>
          <w:rFonts w:eastAsia="Arial"/>
          <w:spacing w:val="-5"/>
        </w:rPr>
        <w:t xml:space="preserve"> </w:t>
      </w:r>
      <w:r w:rsidRPr="005158C4">
        <w:rPr>
          <w:rFonts w:eastAsia="Arial"/>
        </w:rPr>
        <w:t>taken</w:t>
      </w:r>
      <w:r w:rsidRPr="005158C4">
        <w:rPr>
          <w:rFonts w:eastAsia="Arial"/>
          <w:spacing w:val="-4"/>
        </w:rPr>
        <w:t xml:space="preserve"> </w:t>
      </w:r>
      <w:r w:rsidRPr="005158C4">
        <w:rPr>
          <w:rFonts w:eastAsia="Arial"/>
        </w:rPr>
        <w:t>all</w:t>
      </w:r>
      <w:r w:rsidRPr="005158C4">
        <w:rPr>
          <w:rFonts w:eastAsia="Arial"/>
          <w:spacing w:val="-7"/>
        </w:rPr>
        <w:t xml:space="preserve"> </w:t>
      </w:r>
      <w:r w:rsidRPr="005158C4">
        <w:rPr>
          <w:rFonts w:eastAsia="Arial"/>
        </w:rPr>
        <w:t>necessary</w:t>
      </w:r>
      <w:r w:rsidRPr="005158C4">
        <w:rPr>
          <w:rFonts w:eastAsia="Arial"/>
          <w:spacing w:val="-5"/>
        </w:rPr>
        <w:t xml:space="preserve"> </w:t>
      </w:r>
      <w:r w:rsidRPr="005158C4">
        <w:rPr>
          <w:rFonts w:eastAsia="Arial"/>
        </w:rPr>
        <w:t>action</w:t>
      </w:r>
      <w:r w:rsidRPr="005158C4">
        <w:rPr>
          <w:rFonts w:eastAsia="Arial"/>
          <w:spacing w:val="-4"/>
        </w:rPr>
        <w:t xml:space="preserve"> </w:t>
      </w:r>
      <w:r w:rsidRPr="005158C4">
        <w:rPr>
          <w:rFonts w:eastAsia="Arial"/>
        </w:rPr>
        <w:t>to</w:t>
      </w:r>
      <w:r w:rsidRPr="005158C4">
        <w:rPr>
          <w:rFonts w:eastAsia="Arial"/>
          <w:spacing w:val="-6"/>
        </w:rPr>
        <w:t xml:space="preserve"> </w:t>
      </w:r>
      <w:r w:rsidRPr="005158C4">
        <w:rPr>
          <w:rFonts w:eastAsia="Arial"/>
        </w:rPr>
        <w:t>authorise the execution, delivery and the performance of this document;</w:t>
      </w:r>
      <w:bookmarkEnd w:id="466"/>
    </w:p>
    <w:p w14:paraId="4A06F342" w14:textId="0B936245" w:rsidR="008A41BA" w:rsidRPr="005158C4" w:rsidRDefault="008A41BA" w:rsidP="008A41BA">
      <w:pPr>
        <w:pStyle w:val="Heading3"/>
      </w:pPr>
      <w:bookmarkStart w:id="467" w:name="_Ref163685880"/>
      <w:r w:rsidRPr="005158C4">
        <w:rPr>
          <w:rFonts w:eastAsia="Arial"/>
        </w:rPr>
        <w:t>(</w:t>
      </w:r>
      <w:r w:rsidRPr="005158C4">
        <w:rPr>
          <w:rFonts w:eastAsia="Arial"/>
          <w:b/>
        </w:rPr>
        <w:t>no</w:t>
      </w:r>
      <w:r w:rsidRPr="005158C4">
        <w:rPr>
          <w:rFonts w:eastAsia="Arial"/>
          <w:b/>
          <w:spacing w:val="-5"/>
        </w:rPr>
        <w:t xml:space="preserve"> </w:t>
      </w:r>
      <w:r w:rsidRPr="005158C4">
        <w:rPr>
          <w:rFonts w:eastAsia="Arial"/>
          <w:b/>
        </w:rPr>
        <w:t>breach</w:t>
      </w:r>
      <w:r w:rsidRPr="005158C4">
        <w:rPr>
          <w:rFonts w:eastAsia="Arial"/>
        </w:rPr>
        <w:t>)</w:t>
      </w:r>
      <w:r w:rsidRPr="005158C4">
        <w:rPr>
          <w:rFonts w:eastAsia="Arial"/>
          <w:spacing w:val="-5"/>
        </w:rPr>
        <w:t xml:space="preserve"> </w:t>
      </w:r>
      <w:r w:rsidRPr="005158C4">
        <w:rPr>
          <w:rFonts w:eastAsia="Arial"/>
        </w:rPr>
        <w:t>the</w:t>
      </w:r>
      <w:r w:rsidRPr="005158C4">
        <w:rPr>
          <w:rFonts w:eastAsia="Arial"/>
          <w:spacing w:val="-6"/>
        </w:rPr>
        <w:t xml:space="preserve"> </w:t>
      </w:r>
      <w:r w:rsidRPr="005158C4">
        <w:rPr>
          <w:rFonts w:eastAsia="Arial"/>
        </w:rPr>
        <w:t>execution,</w:t>
      </w:r>
      <w:r w:rsidRPr="005158C4">
        <w:rPr>
          <w:rFonts w:eastAsia="Arial"/>
          <w:spacing w:val="-4"/>
        </w:rPr>
        <w:t xml:space="preserve"> </w:t>
      </w:r>
      <w:r w:rsidRPr="005158C4">
        <w:rPr>
          <w:rFonts w:eastAsia="Arial"/>
        </w:rPr>
        <w:t>delivery</w:t>
      </w:r>
      <w:r w:rsidRPr="005158C4">
        <w:rPr>
          <w:rFonts w:eastAsia="Arial"/>
          <w:spacing w:val="-5"/>
        </w:rPr>
        <w:t xml:space="preserve"> </w:t>
      </w:r>
      <w:r w:rsidRPr="005158C4">
        <w:rPr>
          <w:rFonts w:eastAsia="Arial"/>
        </w:rPr>
        <w:t>and</w:t>
      </w:r>
      <w:r w:rsidRPr="005158C4">
        <w:rPr>
          <w:rFonts w:eastAsia="Arial"/>
          <w:spacing w:val="-4"/>
        </w:rPr>
        <w:t xml:space="preserve"> </w:t>
      </w:r>
      <w:r w:rsidRPr="005158C4">
        <w:rPr>
          <w:rFonts w:eastAsia="Arial"/>
        </w:rPr>
        <w:t>performance</w:t>
      </w:r>
      <w:r w:rsidRPr="005158C4">
        <w:rPr>
          <w:rFonts w:eastAsia="Arial"/>
          <w:spacing w:val="-4"/>
        </w:rPr>
        <w:t xml:space="preserve"> </w:t>
      </w:r>
      <w:r w:rsidRPr="005158C4">
        <w:rPr>
          <w:rFonts w:eastAsia="Arial"/>
        </w:rPr>
        <w:t>of</w:t>
      </w:r>
      <w:r w:rsidRPr="005158C4">
        <w:rPr>
          <w:rFonts w:eastAsia="Arial"/>
          <w:spacing w:val="-6"/>
        </w:rPr>
        <w:t xml:space="preserve"> </w:t>
      </w:r>
      <w:r w:rsidRPr="005158C4">
        <w:rPr>
          <w:rFonts w:eastAsia="Arial"/>
        </w:rPr>
        <w:t>this</w:t>
      </w:r>
      <w:r w:rsidRPr="005158C4">
        <w:rPr>
          <w:rFonts w:eastAsia="Arial"/>
          <w:spacing w:val="-3"/>
        </w:rPr>
        <w:t xml:space="preserve"> </w:t>
      </w:r>
      <w:r w:rsidRPr="005158C4">
        <w:rPr>
          <w:rFonts w:eastAsia="Arial"/>
        </w:rPr>
        <w:t>document does not and will not violate, breach or result in a contravention of:</w:t>
      </w:r>
      <w:bookmarkEnd w:id="467"/>
    </w:p>
    <w:p w14:paraId="61472CDD" w14:textId="7FCD37DC" w:rsidR="008A41BA" w:rsidRPr="005158C4" w:rsidRDefault="008A41BA" w:rsidP="008A41BA">
      <w:pPr>
        <w:pStyle w:val="Heading4"/>
      </w:pPr>
      <w:bookmarkStart w:id="468" w:name="_Ref163685881"/>
      <w:r w:rsidRPr="005158C4">
        <w:rPr>
          <w:rFonts w:eastAsia="Arial"/>
        </w:rPr>
        <w:t>any</w:t>
      </w:r>
      <w:r w:rsidRPr="005158C4">
        <w:rPr>
          <w:rFonts w:eastAsia="Arial"/>
          <w:spacing w:val="-4"/>
        </w:rPr>
        <w:t xml:space="preserve"> </w:t>
      </w:r>
      <w:r w:rsidRPr="005158C4">
        <w:rPr>
          <w:rFonts w:eastAsia="Arial"/>
        </w:rPr>
        <w:t>Law</w:t>
      </w:r>
      <w:r w:rsidRPr="005158C4">
        <w:rPr>
          <w:rFonts w:eastAsia="Arial"/>
          <w:spacing w:val="-2"/>
        </w:rPr>
        <w:t xml:space="preserve"> </w:t>
      </w:r>
      <w:r w:rsidRPr="005158C4">
        <w:rPr>
          <w:rFonts w:eastAsia="Arial"/>
        </w:rPr>
        <w:t>by</w:t>
      </w:r>
      <w:r w:rsidRPr="005158C4">
        <w:rPr>
          <w:rFonts w:eastAsia="Arial"/>
          <w:spacing w:val="-3"/>
        </w:rPr>
        <w:t xml:space="preserve"> </w:t>
      </w:r>
      <w:r w:rsidRPr="005158C4">
        <w:rPr>
          <w:rFonts w:eastAsia="Arial"/>
        </w:rPr>
        <w:t>which</w:t>
      </w:r>
      <w:r w:rsidRPr="005158C4">
        <w:rPr>
          <w:rFonts w:eastAsia="Arial"/>
          <w:spacing w:val="-5"/>
        </w:rPr>
        <w:t xml:space="preserve"> </w:t>
      </w:r>
      <w:r w:rsidRPr="005158C4">
        <w:rPr>
          <w:rFonts w:eastAsia="Arial"/>
        </w:rPr>
        <w:t>it</w:t>
      </w:r>
      <w:r w:rsidRPr="005158C4">
        <w:rPr>
          <w:rFonts w:eastAsia="Arial"/>
          <w:spacing w:val="-4"/>
        </w:rPr>
        <w:t xml:space="preserve"> </w:t>
      </w:r>
      <w:r w:rsidRPr="005158C4">
        <w:rPr>
          <w:rFonts w:eastAsia="Arial"/>
        </w:rPr>
        <w:t>is</w:t>
      </w:r>
      <w:r w:rsidRPr="005158C4">
        <w:rPr>
          <w:rFonts w:eastAsia="Arial"/>
          <w:spacing w:val="-4"/>
        </w:rPr>
        <w:t xml:space="preserve"> </w:t>
      </w:r>
      <w:r w:rsidRPr="005158C4">
        <w:rPr>
          <w:rFonts w:eastAsia="Arial"/>
          <w:spacing w:val="-2"/>
        </w:rPr>
        <w:t>bound;</w:t>
      </w:r>
      <w:bookmarkEnd w:id="468"/>
    </w:p>
    <w:p w14:paraId="0E5C9C84" w14:textId="2E086817" w:rsidR="008A41BA" w:rsidRPr="005158C4" w:rsidRDefault="008A41BA" w:rsidP="008A41BA">
      <w:pPr>
        <w:pStyle w:val="Heading4"/>
      </w:pPr>
      <w:bookmarkStart w:id="469" w:name="_Ref163685882"/>
      <w:r w:rsidRPr="005158C4">
        <w:rPr>
          <w:rFonts w:eastAsia="Arial"/>
        </w:rPr>
        <w:t>any</w:t>
      </w:r>
      <w:r w:rsidRPr="005158C4">
        <w:rPr>
          <w:rFonts w:eastAsia="Arial"/>
          <w:spacing w:val="-6"/>
        </w:rPr>
        <w:t xml:space="preserve"> </w:t>
      </w:r>
      <w:r w:rsidRPr="005158C4">
        <w:rPr>
          <w:rFonts w:eastAsia="Arial"/>
        </w:rPr>
        <w:t>authorisation,</w:t>
      </w:r>
      <w:r w:rsidRPr="005158C4">
        <w:rPr>
          <w:rFonts w:eastAsia="Arial"/>
          <w:spacing w:val="-7"/>
        </w:rPr>
        <w:t xml:space="preserve"> </w:t>
      </w:r>
      <w:r w:rsidRPr="005158C4">
        <w:rPr>
          <w:rFonts w:eastAsia="Arial"/>
        </w:rPr>
        <w:t>ruling,</w:t>
      </w:r>
      <w:r w:rsidRPr="005158C4">
        <w:rPr>
          <w:rFonts w:eastAsia="Arial"/>
          <w:spacing w:val="-7"/>
        </w:rPr>
        <w:t xml:space="preserve"> </w:t>
      </w:r>
      <w:r w:rsidRPr="005158C4">
        <w:rPr>
          <w:rFonts w:eastAsia="Arial"/>
        </w:rPr>
        <w:t>judgment,</w:t>
      </w:r>
      <w:r w:rsidRPr="005158C4">
        <w:rPr>
          <w:rFonts w:eastAsia="Arial"/>
          <w:spacing w:val="-4"/>
        </w:rPr>
        <w:t xml:space="preserve"> </w:t>
      </w:r>
      <w:r w:rsidRPr="005158C4">
        <w:rPr>
          <w:rFonts w:eastAsia="Arial"/>
        </w:rPr>
        <w:t>order</w:t>
      </w:r>
      <w:r w:rsidRPr="005158C4">
        <w:rPr>
          <w:rFonts w:eastAsia="Arial"/>
          <w:spacing w:val="-6"/>
        </w:rPr>
        <w:t xml:space="preserve"> </w:t>
      </w:r>
      <w:r w:rsidRPr="005158C4">
        <w:rPr>
          <w:rFonts w:eastAsia="Arial"/>
        </w:rPr>
        <w:t>or</w:t>
      </w:r>
      <w:r w:rsidRPr="005158C4">
        <w:rPr>
          <w:rFonts w:eastAsia="Arial"/>
          <w:spacing w:val="-4"/>
        </w:rPr>
        <w:t xml:space="preserve"> </w:t>
      </w:r>
      <w:r w:rsidRPr="005158C4">
        <w:rPr>
          <w:rFonts w:eastAsia="Arial"/>
        </w:rPr>
        <w:t>decree</w:t>
      </w:r>
      <w:r w:rsidRPr="005158C4">
        <w:rPr>
          <w:rFonts w:eastAsia="Arial"/>
          <w:spacing w:val="-5"/>
        </w:rPr>
        <w:t xml:space="preserve"> </w:t>
      </w:r>
      <w:r w:rsidRPr="005158C4">
        <w:rPr>
          <w:rFonts w:eastAsia="Arial"/>
        </w:rPr>
        <w:t>of</w:t>
      </w:r>
      <w:r w:rsidRPr="005158C4">
        <w:rPr>
          <w:rFonts w:eastAsia="Arial"/>
          <w:spacing w:val="-4"/>
        </w:rPr>
        <w:t xml:space="preserve"> </w:t>
      </w:r>
      <w:r w:rsidRPr="005158C4">
        <w:rPr>
          <w:rFonts w:eastAsia="Arial"/>
        </w:rPr>
        <w:t>any Government Authority;</w:t>
      </w:r>
      <w:bookmarkEnd w:id="469"/>
    </w:p>
    <w:p w14:paraId="5222AEBB" w14:textId="4D20EA0A" w:rsidR="008A41BA" w:rsidRPr="005158C4" w:rsidRDefault="008A41BA" w:rsidP="008A41BA">
      <w:pPr>
        <w:pStyle w:val="Heading4"/>
      </w:pPr>
      <w:bookmarkStart w:id="470" w:name="_Ref163685883"/>
      <w:r w:rsidRPr="005158C4">
        <w:rPr>
          <w:rFonts w:eastAsia="Arial"/>
        </w:rPr>
        <w:t>the</w:t>
      </w:r>
      <w:r w:rsidRPr="005158C4">
        <w:rPr>
          <w:rFonts w:eastAsia="Arial"/>
          <w:spacing w:val="-8"/>
        </w:rPr>
        <w:t xml:space="preserve"> </w:t>
      </w:r>
      <w:r w:rsidRPr="005158C4">
        <w:rPr>
          <w:rFonts w:eastAsia="Arial"/>
        </w:rPr>
        <w:t>constitutional</w:t>
      </w:r>
      <w:r w:rsidRPr="005158C4">
        <w:rPr>
          <w:rFonts w:eastAsia="Arial"/>
          <w:spacing w:val="-6"/>
        </w:rPr>
        <w:t xml:space="preserve"> </w:t>
      </w:r>
      <w:r w:rsidRPr="005158C4">
        <w:rPr>
          <w:rFonts w:eastAsia="Arial"/>
        </w:rPr>
        <w:t>documents</w:t>
      </w:r>
      <w:r w:rsidRPr="005158C4">
        <w:rPr>
          <w:rFonts w:eastAsia="Arial"/>
          <w:spacing w:val="-6"/>
        </w:rPr>
        <w:t xml:space="preserve"> </w:t>
      </w:r>
      <w:r w:rsidRPr="005158C4">
        <w:rPr>
          <w:rFonts w:eastAsia="Arial"/>
        </w:rPr>
        <w:t>of</w:t>
      </w:r>
      <w:r w:rsidRPr="005158C4">
        <w:rPr>
          <w:rFonts w:eastAsia="Arial"/>
          <w:spacing w:val="-8"/>
        </w:rPr>
        <w:t xml:space="preserve"> </w:t>
      </w:r>
      <w:r w:rsidRPr="005158C4">
        <w:rPr>
          <w:rFonts w:eastAsia="Arial"/>
        </w:rPr>
        <w:t>that</w:t>
      </w:r>
      <w:r w:rsidRPr="005158C4">
        <w:rPr>
          <w:rFonts w:eastAsia="Arial"/>
          <w:spacing w:val="-5"/>
        </w:rPr>
        <w:t xml:space="preserve"> </w:t>
      </w:r>
      <w:r w:rsidRPr="005158C4">
        <w:rPr>
          <w:rFonts w:eastAsia="Arial"/>
        </w:rPr>
        <w:t>party;</w:t>
      </w:r>
      <w:r w:rsidRPr="005158C4">
        <w:rPr>
          <w:rFonts w:eastAsia="Arial"/>
          <w:spacing w:val="-5"/>
        </w:rPr>
        <w:t xml:space="preserve"> or</w:t>
      </w:r>
      <w:bookmarkEnd w:id="470"/>
    </w:p>
    <w:p w14:paraId="73CE1E99" w14:textId="4EAE4015" w:rsidR="008A41BA" w:rsidRPr="005158C4" w:rsidRDefault="008A41BA" w:rsidP="008A41BA">
      <w:pPr>
        <w:pStyle w:val="Heading4"/>
      </w:pPr>
      <w:bookmarkStart w:id="471" w:name="_Ref163685884"/>
      <w:r w:rsidRPr="005158C4">
        <w:rPr>
          <w:rFonts w:eastAsia="Arial"/>
        </w:rPr>
        <w:t>any</w:t>
      </w:r>
      <w:r w:rsidRPr="005158C4">
        <w:rPr>
          <w:rFonts w:eastAsia="Arial"/>
          <w:spacing w:val="-5"/>
        </w:rPr>
        <w:t xml:space="preserve"> </w:t>
      </w:r>
      <w:r w:rsidRPr="005158C4">
        <w:rPr>
          <w:rFonts w:eastAsia="Arial"/>
        </w:rPr>
        <w:t>Security</w:t>
      </w:r>
      <w:r w:rsidRPr="005158C4">
        <w:rPr>
          <w:rFonts w:eastAsia="Arial"/>
          <w:spacing w:val="-5"/>
        </w:rPr>
        <w:t xml:space="preserve"> </w:t>
      </w:r>
      <w:r w:rsidRPr="005158C4">
        <w:rPr>
          <w:rFonts w:eastAsia="Arial"/>
        </w:rPr>
        <w:t>Interest</w:t>
      </w:r>
      <w:r w:rsidRPr="005158C4">
        <w:rPr>
          <w:rFonts w:eastAsia="Arial"/>
          <w:spacing w:val="-6"/>
        </w:rPr>
        <w:t xml:space="preserve"> </w:t>
      </w:r>
      <w:r w:rsidRPr="005158C4">
        <w:rPr>
          <w:rFonts w:eastAsia="Arial"/>
        </w:rPr>
        <w:t>by</w:t>
      </w:r>
      <w:r w:rsidRPr="005158C4">
        <w:rPr>
          <w:rFonts w:eastAsia="Arial"/>
          <w:spacing w:val="-5"/>
        </w:rPr>
        <w:t xml:space="preserve"> </w:t>
      </w:r>
      <w:r w:rsidRPr="005158C4">
        <w:rPr>
          <w:rFonts w:eastAsia="Arial"/>
        </w:rPr>
        <w:t>which</w:t>
      </w:r>
      <w:r w:rsidRPr="005158C4">
        <w:rPr>
          <w:rFonts w:eastAsia="Arial"/>
          <w:spacing w:val="-5"/>
        </w:rPr>
        <w:t xml:space="preserve"> </w:t>
      </w:r>
      <w:r w:rsidRPr="005158C4">
        <w:rPr>
          <w:rFonts w:eastAsia="Arial"/>
        </w:rPr>
        <w:t>it</w:t>
      </w:r>
      <w:r w:rsidRPr="005158C4">
        <w:rPr>
          <w:rFonts w:eastAsia="Arial"/>
          <w:spacing w:val="-3"/>
        </w:rPr>
        <w:t xml:space="preserve"> </w:t>
      </w:r>
      <w:r w:rsidRPr="005158C4">
        <w:rPr>
          <w:rFonts w:eastAsia="Arial"/>
        </w:rPr>
        <w:t>is</w:t>
      </w:r>
      <w:r w:rsidRPr="005158C4">
        <w:rPr>
          <w:rFonts w:eastAsia="Arial"/>
          <w:spacing w:val="-5"/>
        </w:rPr>
        <w:t xml:space="preserve"> </w:t>
      </w:r>
      <w:r w:rsidRPr="005158C4">
        <w:rPr>
          <w:rFonts w:eastAsia="Arial"/>
          <w:spacing w:val="-2"/>
        </w:rPr>
        <w:t>bound;</w:t>
      </w:r>
      <w:bookmarkEnd w:id="471"/>
    </w:p>
    <w:p w14:paraId="4750588B" w14:textId="1EC8785E" w:rsidR="008A41BA" w:rsidRPr="005158C4" w:rsidRDefault="008A41BA" w:rsidP="008A41BA">
      <w:pPr>
        <w:pStyle w:val="Heading3"/>
      </w:pPr>
      <w:bookmarkStart w:id="472" w:name="_Ref163685885"/>
      <w:r w:rsidRPr="005158C4">
        <w:rPr>
          <w:rFonts w:eastAsia="Arial"/>
        </w:rPr>
        <w:t>(</w:t>
      </w:r>
      <w:r w:rsidRPr="005158C4">
        <w:rPr>
          <w:rFonts w:eastAsia="Arial"/>
          <w:b/>
        </w:rPr>
        <w:t>binding</w:t>
      </w:r>
      <w:r w:rsidRPr="005158C4">
        <w:rPr>
          <w:rFonts w:eastAsia="Arial"/>
          <w:b/>
          <w:spacing w:val="-5"/>
        </w:rPr>
        <w:t xml:space="preserve"> </w:t>
      </w:r>
      <w:r w:rsidRPr="005158C4">
        <w:rPr>
          <w:rFonts w:eastAsia="Arial"/>
          <w:b/>
        </w:rPr>
        <w:t>nature</w:t>
      </w:r>
      <w:r w:rsidRPr="005158C4">
        <w:rPr>
          <w:rFonts w:eastAsia="Arial"/>
        </w:rPr>
        <w:t>)</w:t>
      </w:r>
      <w:r w:rsidRPr="005158C4">
        <w:rPr>
          <w:rFonts w:eastAsia="Arial"/>
          <w:spacing w:val="-5"/>
        </w:rPr>
        <w:t xml:space="preserve"> </w:t>
      </w:r>
      <w:r w:rsidRPr="005158C4">
        <w:rPr>
          <w:rFonts w:eastAsia="Arial"/>
        </w:rPr>
        <w:t>this</w:t>
      </w:r>
      <w:r w:rsidRPr="005158C4">
        <w:rPr>
          <w:rFonts w:eastAsia="Arial"/>
          <w:spacing w:val="-2"/>
        </w:rPr>
        <w:t xml:space="preserve"> </w:t>
      </w:r>
      <w:r w:rsidRPr="005158C4">
        <w:rPr>
          <w:rFonts w:eastAsia="Arial"/>
        </w:rPr>
        <w:t>document</w:t>
      </w:r>
      <w:r w:rsidRPr="005158C4">
        <w:rPr>
          <w:rFonts w:eastAsia="Arial"/>
          <w:spacing w:val="-5"/>
        </w:rPr>
        <w:t xml:space="preserve"> </w:t>
      </w:r>
      <w:r w:rsidRPr="005158C4">
        <w:rPr>
          <w:rFonts w:eastAsia="Arial"/>
        </w:rPr>
        <w:t>constitutes</w:t>
      </w:r>
      <w:r w:rsidRPr="005158C4">
        <w:rPr>
          <w:rFonts w:eastAsia="Arial"/>
          <w:spacing w:val="-5"/>
        </w:rPr>
        <w:t xml:space="preserve"> </w:t>
      </w:r>
      <w:r w:rsidRPr="005158C4">
        <w:rPr>
          <w:rFonts w:eastAsia="Arial"/>
        </w:rPr>
        <w:t>its</w:t>
      </w:r>
      <w:r w:rsidRPr="005158C4">
        <w:rPr>
          <w:rFonts w:eastAsia="Arial"/>
          <w:spacing w:val="-5"/>
        </w:rPr>
        <w:t xml:space="preserve"> </w:t>
      </w:r>
      <w:r w:rsidRPr="005158C4">
        <w:rPr>
          <w:rFonts w:eastAsia="Arial"/>
        </w:rPr>
        <w:t>legal,</w:t>
      </w:r>
      <w:r w:rsidRPr="005158C4">
        <w:rPr>
          <w:rFonts w:eastAsia="Arial"/>
          <w:spacing w:val="-5"/>
        </w:rPr>
        <w:t xml:space="preserve"> </w:t>
      </w:r>
      <w:r w:rsidRPr="005158C4">
        <w:rPr>
          <w:rFonts w:eastAsia="Arial"/>
        </w:rPr>
        <w:t>valid</w:t>
      </w:r>
      <w:r w:rsidRPr="005158C4">
        <w:rPr>
          <w:rFonts w:eastAsia="Arial"/>
          <w:spacing w:val="-5"/>
        </w:rPr>
        <w:t xml:space="preserve"> </w:t>
      </w:r>
      <w:r w:rsidRPr="005158C4">
        <w:rPr>
          <w:rFonts w:eastAsia="Arial"/>
        </w:rPr>
        <w:t>and</w:t>
      </w:r>
      <w:r w:rsidRPr="005158C4">
        <w:rPr>
          <w:rFonts w:eastAsia="Arial"/>
          <w:spacing w:val="-5"/>
        </w:rPr>
        <w:t xml:space="preserve"> </w:t>
      </w:r>
      <w:r w:rsidRPr="005158C4">
        <w:rPr>
          <w:rFonts w:eastAsia="Arial"/>
        </w:rPr>
        <w:t>binding obligations, enforceable in accordance with its terms; and</w:t>
      </w:r>
      <w:bookmarkEnd w:id="472"/>
    </w:p>
    <w:p w14:paraId="6C25EF33" w14:textId="38EF6E8E" w:rsidR="008A41BA" w:rsidRPr="005158C4" w:rsidRDefault="008A41BA" w:rsidP="008A41BA">
      <w:pPr>
        <w:pStyle w:val="Heading3"/>
      </w:pPr>
      <w:bookmarkStart w:id="473" w:name="_Ref163685886"/>
      <w:r w:rsidRPr="005158C4">
        <w:rPr>
          <w:rFonts w:eastAsia="Arial"/>
        </w:rPr>
        <w:t>(</w:t>
      </w:r>
      <w:r w:rsidRPr="005158C4">
        <w:rPr>
          <w:rFonts w:eastAsia="Arial"/>
          <w:b/>
        </w:rPr>
        <w:t>no</w:t>
      </w:r>
      <w:r w:rsidRPr="005158C4">
        <w:rPr>
          <w:rFonts w:eastAsia="Arial"/>
          <w:b/>
          <w:spacing w:val="-6"/>
        </w:rPr>
        <w:t xml:space="preserve"> </w:t>
      </w:r>
      <w:r w:rsidRPr="005158C4">
        <w:rPr>
          <w:rFonts w:eastAsia="Arial"/>
          <w:b/>
        </w:rPr>
        <w:t>insolvency</w:t>
      </w:r>
      <w:r w:rsidRPr="005158C4">
        <w:rPr>
          <w:rFonts w:eastAsia="Arial"/>
        </w:rPr>
        <w:t>)</w:t>
      </w:r>
      <w:r w:rsidRPr="005158C4">
        <w:rPr>
          <w:rFonts w:eastAsia="Arial"/>
          <w:spacing w:val="-5"/>
        </w:rPr>
        <w:t xml:space="preserve"> </w:t>
      </w:r>
      <w:r w:rsidRPr="005158C4">
        <w:rPr>
          <w:rFonts w:eastAsia="Arial"/>
        </w:rPr>
        <w:t>it</w:t>
      </w:r>
      <w:r w:rsidRPr="005158C4">
        <w:rPr>
          <w:rFonts w:eastAsia="Arial"/>
          <w:spacing w:val="-3"/>
        </w:rPr>
        <w:t xml:space="preserve"> </w:t>
      </w:r>
      <w:r w:rsidRPr="005158C4">
        <w:rPr>
          <w:rFonts w:eastAsia="Arial"/>
        </w:rPr>
        <w:t>is</w:t>
      </w:r>
      <w:r w:rsidRPr="005158C4">
        <w:rPr>
          <w:rFonts w:eastAsia="Arial"/>
          <w:spacing w:val="-5"/>
        </w:rPr>
        <w:t xml:space="preserve"> </w:t>
      </w:r>
      <w:r w:rsidRPr="005158C4">
        <w:rPr>
          <w:rFonts w:eastAsia="Arial"/>
        </w:rPr>
        <w:t>not</w:t>
      </w:r>
      <w:r w:rsidRPr="005158C4">
        <w:rPr>
          <w:rFonts w:eastAsia="Arial"/>
          <w:spacing w:val="-3"/>
        </w:rPr>
        <w:t xml:space="preserve"> </w:t>
      </w:r>
      <w:r w:rsidRPr="005158C4">
        <w:rPr>
          <w:rFonts w:eastAsia="Arial"/>
        </w:rPr>
        <w:t>subject</w:t>
      </w:r>
      <w:r w:rsidRPr="005158C4">
        <w:rPr>
          <w:rFonts w:eastAsia="Arial"/>
          <w:spacing w:val="-6"/>
        </w:rPr>
        <w:t xml:space="preserve"> </w:t>
      </w:r>
      <w:r w:rsidRPr="005158C4">
        <w:rPr>
          <w:rFonts w:eastAsia="Arial"/>
        </w:rPr>
        <w:t>to</w:t>
      </w:r>
      <w:r w:rsidRPr="005158C4">
        <w:rPr>
          <w:rFonts w:eastAsia="Arial"/>
          <w:spacing w:val="-6"/>
        </w:rPr>
        <w:t xml:space="preserve"> </w:t>
      </w:r>
      <w:r w:rsidRPr="005158C4">
        <w:rPr>
          <w:rFonts w:eastAsia="Arial"/>
        </w:rPr>
        <w:t>an</w:t>
      </w:r>
      <w:r w:rsidRPr="005158C4">
        <w:rPr>
          <w:rFonts w:eastAsia="Arial"/>
          <w:spacing w:val="-6"/>
        </w:rPr>
        <w:t xml:space="preserve"> </w:t>
      </w:r>
      <w:r w:rsidRPr="005158C4">
        <w:rPr>
          <w:rFonts w:eastAsia="Arial"/>
        </w:rPr>
        <w:t>Insolvency</w:t>
      </w:r>
      <w:r w:rsidRPr="005158C4">
        <w:rPr>
          <w:rFonts w:eastAsia="Arial"/>
          <w:spacing w:val="-6"/>
        </w:rPr>
        <w:t xml:space="preserve"> </w:t>
      </w:r>
      <w:r w:rsidRPr="005158C4">
        <w:rPr>
          <w:rFonts w:eastAsia="Arial"/>
          <w:spacing w:val="-2"/>
        </w:rPr>
        <w:t>Event.</w:t>
      </w:r>
      <w:bookmarkEnd w:id="473"/>
    </w:p>
    <w:p w14:paraId="399BC7F7" w14:textId="61326E2C" w:rsidR="008A41BA" w:rsidRDefault="008A41BA" w:rsidP="008A41BA">
      <w:pPr>
        <w:pStyle w:val="Heading2"/>
      </w:pPr>
      <w:bookmarkStart w:id="474" w:name="_Ref163685887"/>
      <w:bookmarkStart w:id="475" w:name="_Ref163713749"/>
      <w:bookmarkStart w:id="476" w:name="_Toc164776460"/>
      <w:bookmarkStart w:id="477" w:name="_Toc167712695"/>
      <w:r>
        <w:rPr>
          <w:rFonts w:eastAsia="Arial"/>
        </w:rPr>
        <w:t>Anti-bribery</w:t>
      </w:r>
      <w:r>
        <w:rPr>
          <w:rFonts w:eastAsia="Arial"/>
          <w:spacing w:val="-7"/>
        </w:rPr>
        <w:t xml:space="preserve"> </w:t>
      </w:r>
      <w:r>
        <w:rPr>
          <w:rFonts w:eastAsia="Arial"/>
        </w:rPr>
        <w:t>and</w:t>
      </w:r>
      <w:r>
        <w:rPr>
          <w:rFonts w:eastAsia="Arial"/>
          <w:spacing w:val="-7"/>
        </w:rPr>
        <w:t xml:space="preserve"> </w:t>
      </w:r>
      <w:r>
        <w:rPr>
          <w:rFonts w:eastAsia="Arial"/>
        </w:rPr>
        <w:t>anti-</w:t>
      </w:r>
      <w:r>
        <w:rPr>
          <w:rFonts w:eastAsia="Arial"/>
          <w:spacing w:val="-2"/>
        </w:rPr>
        <w:t>corruption</w:t>
      </w:r>
      <w:bookmarkEnd w:id="474"/>
      <w:bookmarkEnd w:id="475"/>
      <w:bookmarkEnd w:id="476"/>
      <w:bookmarkEnd w:id="477"/>
    </w:p>
    <w:p w14:paraId="2853129E" w14:textId="12F5FE28" w:rsidR="008A41BA" w:rsidRDefault="008A41BA" w:rsidP="008A41BA">
      <w:pPr>
        <w:pStyle w:val="Indent2"/>
      </w:pPr>
      <w:r>
        <w:rPr>
          <w:rFonts w:eastAsia="Arial"/>
        </w:rPr>
        <w:t>Access</w:t>
      </w:r>
      <w:r>
        <w:rPr>
          <w:rFonts w:eastAsia="Arial"/>
          <w:spacing w:val="-4"/>
        </w:rPr>
        <w:t xml:space="preserve"> </w:t>
      </w:r>
      <w:r>
        <w:rPr>
          <w:rFonts w:eastAsia="Arial"/>
        </w:rPr>
        <w:t>Right</w:t>
      </w:r>
      <w:r>
        <w:rPr>
          <w:rFonts w:eastAsia="Arial"/>
          <w:spacing w:val="-3"/>
        </w:rPr>
        <w:t xml:space="preserve"> </w:t>
      </w:r>
      <w:r>
        <w:rPr>
          <w:rFonts w:eastAsia="Arial"/>
        </w:rPr>
        <w:t>Holder</w:t>
      </w:r>
      <w:r>
        <w:rPr>
          <w:rFonts w:eastAsia="Arial"/>
          <w:spacing w:val="-4"/>
        </w:rPr>
        <w:t xml:space="preserve"> </w:t>
      </w:r>
      <w:r>
        <w:rPr>
          <w:rFonts w:eastAsia="Arial"/>
        </w:rPr>
        <w:t>represents</w:t>
      </w:r>
      <w:r>
        <w:rPr>
          <w:rFonts w:eastAsia="Arial"/>
          <w:spacing w:val="-4"/>
        </w:rPr>
        <w:t xml:space="preserve"> </w:t>
      </w:r>
      <w:r>
        <w:rPr>
          <w:rFonts w:eastAsia="Arial"/>
        </w:rPr>
        <w:t>and</w:t>
      </w:r>
      <w:r>
        <w:rPr>
          <w:rFonts w:eastAsia="Arial"/>
          <w:spacing w:val="-5"/>
        </w:rPr>
        <w:t xml:space="preserve"> </w:t>
      </w:r>
      <w:r>
        <w:rPr>
          <w:rFonts w:eastAsia="Arial"/>
        </w:rPr>
        <w:t>warrants</w:t>
      </w:r>
      <w:r>
        <w:rPr>
          <w:rFonts w:eastAsia="Arial"/>
          <w:spacing w:val="-4"/>
        </w:rPr>
        <w:t xml:space="preserve"> </w:t>
      </w:r>
      <w:r>
        <w:rPr>
          <w:rFonts w:eastAsia="Arial"/>
        </w:rPr>
        <w:t>that</w:t>
      </w:r>
      <w:r>
        <w:rPr>
          <w:rFonts w:eastAsia="Arial"/>
          <w:spacing w:val="-5"/>
        </w:rPr>
        <w:t xml:space="preserve"> </w:t>
      </w:r>
      <w:r>
        <w:rPr>
          <w:rFonts w:eastAsia="Arial"/>
        </w:rPr>
        <w:t>neither</w:t>
      </w:r>
      <w:r>
        <w:rPr>
          <w:rFonts w:eastAsia="Arial"/>
          <w:spacing w:val="-4"/>
        </w:rPr>
        <w:t xml:space="preserve"> </w:t>
      </w:r>
      <w:r>
        <w:rPr>
          <w:rFonts w:eastAsia="Arial"/>
        </w:rPr>
        <w:t>it</w:t>
      </w:r>
      <w:r>
        <w:rPr>
          <w:rFonts w:eastAsia="Arial"/>
          <w:spacing w:val="-3"/>
        </w:rPr>
        <w:t xml:space="preserve"> </w:t>
      </w:r>
      <w:r>
        <w:rPr>
          <w:rFonts w:eastAsia="Arial"/>
        </w:rPr>
        <w:t>nor</w:t>
      </w:r>
      <w:r>
        <w:rPr>
          <w:rFonts w:eastAsia="Arial"/>
          <w:spacing w:val="-4"/>
        </w:rPr>
        <w:t xml:space="preserve"> </w:t>
      </w:r>
      <w:r>
        <w:rPr>
          <w:rFonts w:eastAsia="Arial"/>
        </w:rPr>
        <w:t>any</w:t>
      </w:r>
      <w:r>
        <w:rPr>
          <w:rFonts w:eastAsia="Arial"/>
          <w:spacing w:val="-4"/>
        </w:rPr>
        <w:t xml:space="preserve"> </w:t>
      </w:r>
      <w:r>
        <w:rPr>
          <w:rFonts w:eastAsia="Arial"/>
        </w:rPr>
        <w:t>of</w:t>
      </w:r>
      <w:r>
        <w:rPr>
          <w:rFonts w:eastAsia="Arial"/>
          <w:spacing w:val="-3"/>
        </w:rPr>
        <w:t xml:space="preserve"> </w:t>
      </w:r>
      <w:r>
        <w:rPr>
          <w:rFonts w:eastAsia="Arial"/>
        </w:rPr>
        <w:t>its</w:t>
      </w:r>
      <w:r>
        <w:rPr>
          <w:rFonts w:eastAsia="Arial"/>
          <w:spacing w:val="-4"/>
        </w:rPr>
        <w:t xml:space="preserve"> </w:t>
      </w:r>
      <w:r>
        <w:rPr>
          <w:rFonts w:eastAsia="Arial"/>
        </w:rPr>
        <w:t xml:space="preserve">Related Bodies Corporate have engaged in any activity or conduct in connection with the </w:t>
      </w:r>
      <w:r>
        <w:rPr>
          <w:rFonts w:eastAsia="Arial"/>
        </w:rPr>
        <w:lastRenderedPageBreak/>
        <w:t xml:space="preserve">Project which would violate any applicable </w:t>
      </w:r>
      <w:r w:rsidR="00D21E79">
        <w:rPr>
          <w:rFonts w:eastAsia="Arial"/>
        </w:rPr>
        <w:t>Modern Slavery,</w:t>
      </w:r>
      <w:r w:rsidR="007103F4">
        <w:rPr>
          <w:rFonts w:eastAsia="Arial"/>
        </w:rPr>
        <w:t xml:space="preserve"> </w:t>
      </w:r>
      <w:r>
        <w:rPr>
          <w:rFonts w:eastAsia="Arial"/>
        </w:rPr>
        <w:t>anti-bribery, anti-corruption, anti-money laundering or counter-terrorism financing laws, regulations or rules in any applicable jurisdiction.</w:t>
      </w:r>
      <w:r w:rsidR="008B5FD0">
        <w:rPr>
          <w:rFonts w:eastAsia="Arial"/>
        </w:rPr>
        <w:t xml:space="preserve"> </w:t>
      </w:r>
    </w:p>
    <w:p w14:paraId="4C69FF8B" w14:textId="462B43EE" w:rsidR="008A41BA" w:rsidRDefault="008A41BA" w:rsidP="008A41BA">
      <w:pPr>
        <w:pStyle w:val="Heading2"/>
      </w:pPr>
      <w:bookmarkStart w:id="478" w:name="_Ref163685888"/>
      <w:bookmarkStart w:id="479" w:name="_Ref163713750"/>
      <w:bookmarkStart w:id="480" w:name="_Toc164776461"/>
      <w:bookmarkStart w:id="481" w:name="_Toc167712696"/>
      <w:r>
        <w:rPr>
          <w:rFonts w:eastAsia="Arial"/>
        </w:rPr>
        <w:t>No</w:t>
      </w:r>
      <w:r>
        <w:rPr>
          <w:rFonts w:eastAsia="Arial"/>
          <w:spacing w:val="-3"/>
        </w:rPr>
        <w:t xml:space="preserve"> </w:t>
      </w:r>
      <w:r>
        <w:rPr>
          <w:rFonts w:eastAsia="Arial"/>
        </w:rPr>
        <w:t>reliance</w:t>
      </w:r>
      <w:bookmarkEnd w:id="478"/>
      <w:bookmarkEnd w:id="479"/>
      <w:bookmarkEnd w:id="480"/>
      <w:bookmarkEnd w:id="481"/>
    </w:p>
    <w:p w14:paraId="4C357595" w14:textId="77777777" w:rsidR="008A41BA" w:rsidRDefault="008A41BA" w:rsidP="008A41BA">
      <w:pPr>
        <w:pStyle w:val="Indent2"/>
        <w:rPr>
          <w:rFonts w:eastAsia="Arial"/>
          <w:b/>
          <w:bCs/>
          <w:sz w:val="28"/>
          <w:szCs w:val="28"/>
        </w:rPr>
      </w:pPr>
      <w:r>
        <w:rPr>
          <w:rFonts w:eastAsia="Arial"/>
        </w:rPr>
        <w:t>Each</w:t>
      </w:r>
      <w:r>
        <w:rPr>
          <w:rFonts w:eastAsia="Arial"/>
          <w:spacing w:val="-5"/>
        </w:rPr>
        <w:t xml:space="preserve"> </w:t>
      </w:r>
      <w:r>
        <w:rPr>
          <w:rFonts w:eastAsia="Arial"/>
        </w:rPr>
        <w:t>party</w:t>
      </w:r>
      <w:r>
        <w:rPr>
          <w:rFonts w:eastAsia="Arial"/>
          <w:spacing w:val="-4"/>
        </w:rPr>
        <w:t xml:space="preserve"> </w:t>
      </w:r>
      <w:r>
        <w:rPr>
          <w:rFonts w:eastAsia="Arial"/>
        </w:rPr>
        <w:t>acknowledges</w:t>
      </w:r>
      <w:r>
        <w:rPr>
          <w:rFonts w:eastAsia="Arial"/>
          <w:spacing w:val="-4"/>
        </w:rPr>
        <w:t xml:space="preserve"> </w:t>
      </w:r>
      <w:r>
        <w:rPr>
          <w:rFonts w:eastAsia="Arial"/>
        </w:rPr>
        <w:t>that</w:t>
      </w:r>
      <w:r>
        <w:rPr>
          <w:rFonts w:eastAsia="Arial"/>
          <w:spacing w:val="-3"/>
        </w:rPr>
        <w:t xml:space="preserve"> </w:t>
      </w:r>
      <w:r>
        <w:rPr>
          <w:rFonts w:eastAsia="Arial"/>
        </w:rPr>
        <w:t>it</w:t>
      </w:r>
      <w:r>
        <w:rPr>
          <w:rFonts w:eastAsia="Arial"/>
          <w:spacing w:val="-5"/>
        </w:rPr>
        <w:t xml:space="preserve"> </w:t>
      </w:r>
      <w:r>
        <w:rPr>
          <w:rFonts w:eastAsia="Arial"/>
        </w:rPr>
        <w:t>has</w:t>
      </w:r>
      <w:r>
        <w:rPr>
          <w:rFonts w:eastAsia="Arial"/>
          <w:spacing w:val="-4"/>
        </w:rPr>
        <w:t xml:space="preserve"> </w:t>
      </w:r>
      <w:r>
        <w:rPr>
          <w:rFonts w:eastAsia="Arial"/>
        </w:rPr>
        <w:t>not</w:t>
      </w:r>
      <w:r>
        <w:rPr>
          <w:rFonts w:eastAsia="Arial"/>
          <w:spacing w:val="-5"/>
        </w:rPr>
        <w:t xml:space="preserve"> </w:t>
      </w:r>
      <w:r>
        <w:rPr>
          <w:rFonts w:eastAsia="Arial"/>
        </w:rPr>
        <w:t>relied</w:t>
      </w:r>
      <w:r>
        <w:rPr>
          <w:rFonts w:eastAsia="Arial"/>
          <w:spacing w:val="-3"/>
        </w:rPr>
        <w:t xml:space="preserve"> </w:t>
      </w:r>
      <w:r>
        <w:rPr>
          <w:rFonts w:eastAsia="Arial"/>
        </w:rPr>
        <w:t>on</w:t>
      </w:r>
      <w:r>
        <w:rPr>
          <w:rFonts w:eastAsia="Arial"/>
          <w:spacing w:val="-3"/>
        </w:rPr>
        <w:t xml:space="preserve"> </w:t>
      </w:r>
      <w:r>
        <w:rPr>
          <w:rFonts w:eastAsia="Arial"/>
        </w:rPr>
        <w:t>any</w:t>
      </w:r>
      <w:r>
        <w:rPr>
          <w:rFonts w:eastAsia="Arial"/>
          <w:spacing w:val="-1"/>
        </w:rPr>
        <w:t xml:space="preserve"> </w:t>
      </w:r>
      <w:r>
        <w:rPr>
          <w:rFonts w:eastAsia="Arial"/>
        </w:rPr>
        <w:t>representation</w:t>
      </w:r>
      <w:r>
        <w:rPr>
          <w:rFonts w:eastAsia="Arial"/>
          <w:spacing w:val="-5"/>
        </w:rPr>
        <w:t xml:space="preserve"> </w:t>
      </w:r>
      <w:r>
        <w:rPr>
          <w:rFonts w:eastAsia="Arial"/>
        </w:rPr>
        <w:t>or</w:t>
      </w:r>
      <w:r>
        <w:rPr>
          <w:rFonts w:eastAsia="Arial"/>
          <w:spacing w:val="-4"/>
        </w:rPr>
        <w:t xml:space="preserve"> </w:t>
      </w:r>
      <w:r>
        <w:rPr>
          <w:rFonts w:eastAsia="Arial"/>
        </w:rPr>
        <w:t>warranty (whether express or implied) about the subject matter of this document other than those contained in this document.</w:t>
      </w:r>
      <w:r w:rsidRPr="008A41BA">
        <w:rPr>
          <w:rFonts w:eastAsia="Arial"/>
          <w:b/>
          <w:bCs/>
          <w:sz w:val="28"/>
          <w:szCs w:val="28"/>
        </w:rPr>
        <w:t xml:space="preserve"> </w:t>
      </w:r>
    </w:p>
    <w:p w14:paraId="01D953F3" w14:textId="5C27C733" w:rsidR="008A41BA" w:rsidRDefault="008A41BA" w:rsidP="008A41BA">
      <w:pPr>
        <w:pStyle w:val="Heading1"/>
      </w:pPr>
      <w:bookmarkStart w:id="482" w:name="_Ref163685889"/>
      <w:bookmarkStart w:id="483" w:name="_Ref163713751"/>
      <w:bookmarkStart w:id="484" w:name="_Toc164776462"/>
      <w:bookmarkStart w:id="485" w:name="_Toc167712697"/>
      <w:r>
        <w:rPr>
          <w:rFonts w:eastAsia="Arial"/>
        </w:rPr>
        <w:t>Trustee</w:t>
      </w:r>
      <w:r>
        <w:rPr>
          <w:rFonts w:eastAsia="Arial"/>
          <w:spacing w:val="-7"/>
        </w:rPr>
        <w:t xml:space="preserve"> </w:t>
      </w:r>
      <w:r>
        <w:rPr>
          <w:rFonts w:eastAsia="Arial"/>
        </w:rPr>
        <w:t>provisions</w:t>
      </w:r>
      <w:bookmarkEnd w:id="482"/>
      <w:bookmarkEnd w:id="483"/>
      <w:bookmarkEnd w:id="484"/>
      <w:bookmarkEnd w:id="485"/>
    </w:p>
    <w:p w14:paraId="09764B20" w14:textId="65444DF4" w:rsidR="008A41BA" w:rsidRDefault="008A41BA" w:rsidP="008A41BA">
      <w:pPr>
        <w:pStyle w:val="Heading2"/>
      </w:pPr>
      <w:bookmarkStart w:id="486" w:name="_Ref163685890"/>
      <w:bookmarkStart w:id="487" w:name="_Ref163713752"/>
      <w:bookmarkStart w:id="488" w:name="_Toc164776463"/>
      <w:bookmarkStart w:id="489" w:name="_Toc167712698"/>
      <w:r>
        <w:rPr>
          <w:rFonts w:eastAsia="Arial"/>
        </w:rPr>
        <w:t>Trustee</w:t>
      </w:r>
      <w:r>
        <w:rPr>
          <w:rFonts w:eastAsia="Arial"/>
          <w:spacing w:val="-9"/>
        </w:rPr>
        <w:t xml:space="preserve"> </w:t>
      </w:r>
      <w:r>
        <w:rPr>
          <w:rFonts w:eastAsia="Arial"/>
        </w:rPr>
        <w:t>representations</w:t>
      </w:r>
      <w:r>
        <w:rPr>
          <w:rFonts w:eastAsia="Arial"/>
          <w:spacing w:val="-6"/>
        </w:rPr>
        <w:t xml:space="preserve"> </w:t>
      </w:r>
      <w:r>
        <w:rPr>
          <w:rFonts w:eastAsia="Arial"/>
        </w:rPr>
        <w:t>and</w:t>
      </w:r>
      <w:r>
        <w:rPr>
          <w:rFonts w:eastAsia="Arial"/>
          <w:spacing w:val="-8"/>
        </w:rPr>
        <w:t xml:space="preserve"> </w:t>
      </w:r>
      <w:r>
        <w:rPr>
          <w:rFonts w:eastAsia="Arial"/>
          <w:spacing w:val="-2"/>
        </w:rPr>
        <w:t>warranties</w:t>
      </w:r>
      <w:bookmarkEnd w:id="486"/>
      <w:bookmarkEnd w:id="487"/>
      <w:bookmarkEnd w:id="488"/>
      <w:bookmarkEnd w:id="489"/>
    </w:p>
    <w:p w14:paraId="1A2CC6CC" w14:textId="77777777" w:rsidR="008A41BA" w:rsidRDefault="008A41BA" w:rsidP="008A41BA">
      <w:pPr>
        <w:pStyle w:val="Indent2"/>
      </w:pPr>
      <w:r>
        <w:rPr>
          <w:rFonts w:eastAsia="Arial"/>
        </w:rPr>
        <w:t>Access</w:t>
      </w:r>
      <w:r>
        <w:rPr>
          <w:rFonts w:eastAsia="Arial"/>
          <w:spacing w:val="-7"/>
        </w:rPr>
        <w:t xml:space="preserve"> </w:t>
      </w:r>
      <w:r>
        <w:rPr>
          <w:rFonts w:eastAsia="Arial"/>
        </w:rPr>
        <w:t>Right</w:t>
      </w:r>
      <w:r>
        <w:rPr>
          <w:rFonts w:eastAsia="Arial"/>
          <w:spacing w:val="-6"/>
        </w:rPr>
        <w:t xml:space="preserve"> </w:t>
      </w:r>
      <w:r>
        <w:rPr>
          <w:rFonts w:eastAsia="Arial"/>
        </w:rPr>
        <w:t>Holder</w:t>
      </w:r>
      <w:r>
        <w:rPr>
          <w:rFonts w:eastAsia="Arial"/>
          <w:spacing w:val="-6"/>
        </w:rPr>
        <w:t xml:space="preserve"> </w:t>
      </w:r>
      <w:r>
        <w:rPr>
          <w:rFonts w:eastAsia="Arial"/>
        </w:rPr>
        <w:t>represents</w:t>
      </w:r>
      <w:r>
        <w:rPr>
          <w:rFonts w:eastAsia="Arial"/>
          <w:spacing w:val="-6"/>
        </w:rPr>
        <w:t xml:space="preserve"> </w:t>
      </w:r>
      <w:r>
        <w:rPr>
          <w:rFonts w:eastAsia="Arial"/>
        </w:rPr>
        <w:t>and</w:t>
      </w:r>
      <w:r>
        <w:rPr>
          <w:rFonts w:eastAsia="Arial"/>
          <w:spacing w:val="-8"/>
        </w:rPr>
        <w:t xml:space="preserve"> </w:t>
      </w:r>
      <w:r>
        <w:rPr>
          <w:rFonts w:eastAsia="Arial"/>
        </w:rPr>
        <w:t>warrants</w:t>
      </w:r>
      <w:r>
        <w:rPr>
          <w:rFonts w:eastAsia="Arial"/>
          <w:spacing w:val="-6"/>
        </w:rPr>
        <w:t xml:space="preserve"> </w:t>
      </w:r>
      <w:r>
        <w:rPr>
          <w:rFonts w:eastAsia="Arial"/>
        </w:rPr>
        <w:t>to</w:t>
      </w:r>
      <w:r>
        <w:rPr>
          <w:rFonts w:eastAsia="Arial"/>
          <w:spacing w:val="-6"/>
        </w:rPr>
        <w:t xml:space="preserve"> </w:t>
      </w:r>
      <w:r>
        <w:rPr>
          <w:rFonts w:eastAsia="Arial"/>
        </w:rPr>
        <w:t>SFV</w:t>
      </w:r>
      <w:r>
        <w:rPr>
          <w:rFonts w:eastAsia="Arial"/>
          <w:spacing w:val="-6"/>
        </w:rPr>
        <w:t xml:space="preserve"> </w:t>
      </w:r>
      <w:r>
        <w:rPr>
          <w:rFonts w:eastAsia="Arial"/>
          <w:spacing w:val="-2"/>
        </w:rPr>
        <w:t>that:</w:t>
      </w:r>
    </w:p>
    <w:p w14:paraId="3E0F18EE" w14:textId="0BB277CE" w:rsidR="008A41BA" w:rsidRPr="005158C4" w:rsidRDefault="008A41BA" w:rsidP="008A41BA">
      <w:pPr>
        <w:pStyle w:val="Heading3"/>
      </w:pPr>
      <w:bookmarkStart w:id="490" w:name="_Ref163685891"/>
      <w:r w:rsidRPr="005158C4">
        <w:rPr>
          <w:rFonts w:eastAsia="Arial"/>
        </w:rPr>
        <w:t>(</w:t>
      </w:r>
      <w:r w:rsidRPr="005158C4">
        <w:rPr>
          <w:rFonts w:eastAsia="Arial"/>
          <w:b/>
        </w:rPr>
        <w:t>existence</w:t>
      </w:r>
      <w:r w:rsidRPr="005158C4">
        <w:rPr>
          <w:rFonts w:eastAsia="Arial"/>
        </w:rPr>
        <w:t>)</w:t>
      </w:r>
      <w:r w:rsidRPr="005158C4">
        <w:rPr>
          <w:rFonts w:eastAsia="Arial"/>
          <w:spacing w:val="-7"/>
        </w:rPr>
        <w:t xml:space="preserve"> </w:t>
      </w:r>
      <w:r w:rsidRPr="005158C4">
        <w:rPr>
          <w:rFonts w:eastAsia="Arial"/>
        </w:rPr>
        <w:t>the</w:t>
      </w:r>
      <w:r w:rsidRPr="005158C4">
        <w:rPr>
          <w:rFonts w:eastAsia="Arial"/>
          <w:spacing w:val="-6"/>
        </w:rPr>
        <w:t xml:space="preserve"> </w:t>
      </w:r>
      <w:r w:rsidRPr="005158C4">
        <w:rPr>
          <w:rFonts w:eastAsia="Arial"/>
        </w:rPr>
        <w:t>Trust</w:t>
      </w:r>
      <w:r w:rsidRPr="005158C4">
        <w:rPr>
          <w:rFonts w:eastAsia="Arial"/>
          <w:spacing w:val="-8"/>
        </w:rPr>
        <w:t xml:space="preserve"> </w:t>
      </w:r>
      <w:r w:rsidRPr="005158C4">
        <w:rPr>
          <w:rFonts w:eastAsia="Arial"/>
        </w:rPr>
        <w:t>has</w:t>
      </w:r>
      <w:r w:rsidRPr="005158C4">
        <w:rPr>
          <w:rFonts w:eastAsia="Arial"/>
          <w:spacing w:val="-7"/>
        </w:rPr>
        <w:t xml:space="preserve"> </w:t>
      </w:r>
      <w:r w:rsidRPr="005158C4">
        <w:rPr>
          <w:rFonts w:eastAsia="Arial"/>
        </w:rPr>
        <w:t>been</w:t>
      </w:r>
      <w:r w:rsidRPr="005158C4">
        <w:rPr>
          <w:rFonts w:eastAsia="Arial"/>
          <w:spacing w:val="-6"/>
        </w:rPr>
        <w:t xml:space="preserve"> </w:t>
      </w:r>
      <w:r w:rsidRPr="005158C4">
        <w:rPr>
          <w:rFonts w:eastAsia="Arial"/>
        </w:rPr>
        <w:t>duly</w:t>
      </w:r>
      <w:r w:rsidRPr="005158C4">
        <w:rPr>
          <w:rFonts w:eastAsia="Arial"/>
          <w:spacing w:val="-4"/>
        </w:rPr>
        <w:t xml:space="preserve"> </w:t>
      </w:r>
      <w:r w:rsidRPr="005158C4">
        <w:rPr>
          <w:rFonts w:eastAsia="Arial"/>
        </w:rPr>
        <w:t>established</w:t>
      </w:r>
      <w:r w:rsidRPr="005158C4">
        <w:rPr>
          <w:rFonts w:eastAsia="Arial"/>
          <w:spacing w:val="-8"/>
        </w:rPr>
        <w:t xml:space="preserve"> </w:t>
      </w:r>
      <w:r w:rsidRPr="005158C4">
        <w:rPr>
          <w:rFonts w:eastAsia="Arial"/>
        </w:rPr>
        <w:t>and</w:t>
      </w:r>
      <w:r w:rsidRPr="005158C4">
        <w:rPr>
          <w:rFonts w:eastAsia="Arial"/>
          <w:spacing w:val="-8"/>
        </w:rPr>
        <w:t xml:space="preserve"> </w:t>
      </w:r>
      <w:r w:rsidRPr="005158C4">
        <w:rPr>
          <w:rFonts w:eastAsia="Arial"/>
          <w:spacing w:val="-2"/>
        </w:rPr>
        <w:t>constituted;</w:t>
      </w:r>
      <w:bookmarkEnd w:id="490"/>
    </w:p>
    <w:p w14:paraId="725E701F" w14:textId="3642E1C9" w:rsidR="008A41BA" w:rsidRPr="005158C4" w:rsidRDefault="008A41BA" w:rsidP="008A41BA">
      <w:pPr>
        <w:pStyle w:val="Heading3"/>
      </w:pPr>
      <w:bookmarkStart w:id="491" w:name="_Ref163685892"/>
      <w:r w:rsidRPr="005158C4">
        <w:rPr>
          <w:rFonts w:eastAsia="Arial"/>
        </w:rPr>
        <w:t>(</w:t>
      </w:r>
      <w:r w:rsidRPr="005158C4">
        <w:rPr>
          <w:rFonts w:eastAsia="Arial"/>
          <w:b/>
        </w:rPr>
        <w:t>sole</w:t>
      </w:r>
      <w:r w:rsidRPr="005158C4">
        <w:rPr>
          <w:rFonts w:eastAsia="Arial"/>
          <w:b/>
          <w:spacing w:val="-7"/>
        </w:rPr>
        <w:t xml:space="preserve"> </w:t>
      </w:r>
      <w:r w:rsidRPr="005158C4">
        <w:rPr>
          <w:rFonts w:eastAsia="Arial"/>
          <w:b/>
        </w:rPr>
        <w:t>trustee</w:t>
      </w:r>
      <w:r w:rsidRPr="005158C4">
        <w:rPr>
          <w:rFonts w:eastAsia="Arial"/>
        </w:rPr>
        <w:t>)</w:t>
      </w:r>
      <w:r w:rsidRPr="005158C4">
        <w:rPr>
          <w:rFonts w:eastAsia="Arial"/>
          <w:spacing w:val="-5"/>
        </w:rPr>
        <w:t xml:space="preserve"> </w:t>
      </w:r>
      <w:r w:rsidRPr="005158C4">
        <w:rPr>
          <w:rFonts w:eastAsia="Arial"/>
        </w:rPr>
        <w:t>it</w:t>
      </w:r>
      <w:r w:rsidRPr="005158C4">
        <w:rPr>
          <w:rFonts w:eastAsia="Arial"/>
          <w:spacing w:val="-4"/>
        </w:rPr>
        <w:t xml:space="preserve"> </w:t>
      </w:r>
      <w:r w:rsidRPr="005158C4">
        <w:rPr>
          <w:rFonts w:eastAsia="Arial"/>
        </w:rPr>
        <w:t>is</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only</w:t>
      </w:r>
      <w:r w:rsidRPr="005158C4">
        <w:rPr>
          <w:rFonts w:eastAsia="Arial"/>
          <w:spacing w:val="-2"/>
        </w:rPr>
        <w:t xml:space="preserve"> </w:t>
      </w:r>
      <w:r w:rsidRPr="005158C4">
        <w:rPr>
          <w:rFonts w:eastAsia="Arial"/>
        </w:rPr>
        <w:t>trustee</w:t>
      </w:r>
      <w:r w:rsidRPr="005158C4">
        <w:rPr>
          <w:rFonts w:eastAsia="Arial"/>
          <w:spacing w:val="-6"/>
        </w:rPr>
        <w:t xml:space="preserve"> </w:t>
      </w:r>
      <w:r w:rsidRPr="005158C4">
        <w:rPr>
          <w:rFonts w:eastAsia="Arial"/>
        </w:rPr>
        <w:t>of</w:t>
      </w:r>
      <w:r w:rsidRPr="005158C4">
        <w:rPr>
          <w:rFonts w:eastAsia="Arial"/>
          <w:spacing w:val="-5"/>
        </w:rPr>
        <w:t xml:space="preserve"> </w:t>
      </w:r>
      <w:r w:rsidRPr="005158C4">
        <w:rPr>
          <w:rFonts w:eastAsia="Arial"/>
        </w:rPr>
        <w:t>the</w:t>
      </w:r>
      <w:r w:rsidRPr="005158C4">
        <w:rPr>
          <w:rFonts w:eastAsia="Arial"/>
          <w:spacing w:val="-4"/>
        </w:rPr>
        <w:t xml:space="preserve"> </w:t>
      </w:r>
      <w:r w:rsidRPr="005158C4">
        <w:rPr>
          <w:rFonts w:eastAsia="Arial"/>
          <w:spacing w:val="-2"/>
        </w:rPr>
        <w:t>Trust;</w:t>
      </w:r>
      <w:bookmarkEnd w:id="491"/>
    </w:p>
    <w:p w14:paraId="219F81A4" w14:textId="6EFA489D" w:rsidR="008A41BA" w:rsidRPr="005158C4" w:rsidRDefault="008A41BA" w:rsidP="008A41BA">
      <w:pPr>
        <w:pStyle w:val="Heading3"/>
      </w:pPr>
      <w:bookmarkStart w:id="492" w:name="_Ref163685893"/>
      <w:r w:rsidRPr="008A41BA">
        <w:rPr>
          <w:rFonts w:eastAsia="Arial"/>
          <w:bCs/>
        </w:rPr>
        <w:t>(</w:t>
      </w:r>
      <w:r w:rsidRPr="005158C4">
        <w:rPr>
          <w:rFonts w:eastAsia="Arial"/>
          <w:b/>
        </w:rPr>
        <w:t>appointment</w:t>
      </w:r>
      <w:r w:rsidRPr="005158C4">
        <w:rPr>
          <w:rFonts w:eastAsia="Arial"/>
          <w:b/>
          <w:spacing w:val="-5"/>
        </w:rPr>
        <w:t xml:space="preserve"> </w:t>
      </w:r>
      <w:r w:rsidRPr="005158C4">
        <w:rPr>
          <w:rFonts w:eastAsia="Arial"/>
          <w:b/>
        </w:rPr>
        <w:t>and</w:t>
      </w:r>
      <w:r w:rsidRPr="005158C4">
        <w:rPr>
          <w:rFonts w:eastAsia="Arial"/>
          <w:b/>
          <w:spacing w:val="-5"/>
        </w:rPr>
        <w:t xml:space="preserve"> </w:t>
      </w:r>
      <w:r w:rsidRPr="005158C4">
        <w:rPr>
          <w:rFonts w:eastAsia="Arial"/>
          <w:b/>
        </w:rPr>
        <w:t>no</w:t>
      </w:r>
      <w:r w:rsidRPr="005158C4">
        <w:rPr>
          <w:rFonts w:eastAsia="Arial"/>
          <w:b/>
          <w:spacing w:val="-5"/>
        </w:rPr>
        <w:t xml:space="preserve"> </w:t>
      </w:r>
      <w:r w:rsidRPr="005158C4">
        <w:rPr>
          <w:rFonts w:eastAsia="Arial"/>
          <w:b/>
        </w:rPr>
        <w:t>removal</w:t>
      </w:r>
      <w:r w:rsidRPr="005158C4">
        <w:rPr>
          <w:rFonts w:eastAsia="Arial"/>
        </w:rPr>
        <w:t>)</w:t>
      </w:r>
      <w:r w:rsidRPr="005158C4">
        <w:rPr>
          <w:rFonts w:eastAsia="Arial"/>
          <w:spacing w:val="-5"/>
        </w:rPr>
        <w:t xml:space="preserve"> </w:t>
      </w:r>
      <w:r w:rsidRPr="005158C4">
        <w:rPr>
          <w:rFonts w:eastAsia="Arial"/>
        </w:rPr>
        <w:t>it</w:t>
      </w:r>
      <w:r w:rsidRPr="005158C4">
        <w:rPr>
          <w:rFonts w:eastAsia="Arial"/>
          <w:spacing w:val="-4"/>
        </w:rPr>
        <w:t xml:space="preserve"> </w:t>
      </w:r>
      <w:r w:rsidRPr="005158C4">
        <w:rPr>
          <w:rFonts w:eastAsia="Arial"/>
        </w:rPr>
        <w:t>has</w:t>
      </w:r>
      <w:r w:rsidRPr="005158C4">
        <w:rPr>
          <w:rFonts w:eastAsia="Arial"/>
          <w:spacing w:val="-5"/>
        </w:rPr>
        <w:t xml:space="preserve"> </w:t>
      </w:r>
      <w:r w:rsidRPr="005158C4">
        <w:rPr>
          <w:rFonts w:eastAsia="Arial"/>
        </w:rPr>
        <w:t>been</w:t>
      </w:r>
      <w:r w:rsidRPr="005158C4">
        <w:rPr>
          <w:rFonts w:eastAsia="Arial"/>
          <w:spacing w:val="-4"/>
        </w:rPr>
        <w:t xml:space="preserve"> </w:t>
      </w:r>
      <w:r w:rsidRPr="005158C4">
        <w:rPr>
          <w:rFonts w:eastAsia="Arial"/>
        </w:rPr>
        <w:t>validly</w:t>
      </w:r>
      <w:r w:rsidRPr="005158C4">
        <w:rPr>
          <w:rFonts w:eastAsia="Arial"/>
          <w:spacing w:val="-2"/>
        </w:rPr>
        <w:t xml:space="preserve"> </w:t>
      </w:r>
      <w:r w:rsidRPr="005158C4">
        <w:rPr>
          <w:rFonts w:eastAsia="Arial"/>
        </w:rPr>
        <w:t>appointed</w:t>
      </w:r>
      <w:r w:rsidRPr="005158C4">
        <w:rPr>
          <w:rFonts w:eastAsia="Arial"/>
          <w:spacing w:val="-4"/>
        </w:rPr>
        <w:t xml:space="preserve"> </w:t>
      </w:r>
      <w:r w:rsidRPr="005158C4">
        <w:rPr>
          <w:rFonts w:eastAsia="Arial"/>
        </w:rPr>
        <w:t>as</w:t>
      </w:r>
      <w:r w:rsidRPr="005158C4">
        <w:rPr>
          <w:rFonts w:eastAsia="Arial"/>
          <w:spacing w:val="-5"/>
        </w:rPr>
        <w:t xml:space="preserve"> </w:t>
      </w:r>
      <w:r w:rsidRPr="005158C4">
        <w:rPr>
          <w:rFonts w:eastAsia="Arial"/>
        </w:rPr>
        <w:t>trustee of the Trust and no action has been taken or proposed to remove it as trustee of the Trust;</w:t>
      </w:r>
      <w:bookmarkEnd w:id="492"/>
    </w:p>
    <w:p w14:paraId="69B68692" w14:textId="2DA30789" w:rsidR="008A41BA" w:rsidRPr="005158C4" w:rsidRDefault="008A41BA" w:rsidP="008A41BA">
      <w:pPr>
        <w:pStyle w:val="Heading3"/>
      </w:pPr>
      <w:bookmarkStart w:id="493" w:name="_Ref163685894"/>
      <w:r w:rsidRPr="005158C4">
        <w:rPr>
          <w:rFonts w:eastAsia="Arial"/>
        </w:rPr>
        <w:t>(</w:t>
      </w:r>
      <w:r w:rsidRPr="005158C4">
        <w:rPr>
          <w:rFonts w:eastAsia="Arial"/>
          <w:b/>
        </w:rPr>
        <w:t>power</w:t>
      </w:r>
      <w:r w:rsidRPr="005158C4">
        <w:rPr>
          <w:rFonts w:eastAsia="Arial"/>
        </w:rPr>
        <w:t>)</w:t>
      </w:r>
      <w:r w:rsidRPr="005158C4">
        <w:rPr>
          <w:rFonts w:eastAsia="Arial"/>
          <w:spacing w:val="-3"/>
        </w:rPr>
        <w:t xml:space="preserve"> </w:t>
      </w:r>
      <w:r w:rsidRPr="005158C4">
        <w:rPr>
          <w:rFonts w:eastAsia="Arial"/>
        </w:rPr>
        <w:t>it</w:t>
      </w:r>
      <w:r w:rsidRPr="005158C4">
        <w:rPr>
          <w:rFonts w:eastAsia="Arial"/>
          <w:spacing w:val="-4"/>
        </w:rPr>
        <w:t xml:space="preserve"> </w:t>
      </w:r>
      <w:r w:rsidRPr="005158C4">
        <w:rPr>
          <w:rFonts w:eastAsia="Arial"/>
        </w:rPr>
        <w:t>has</w:t>
      </w:r>
      <w:r w:rsidRPr="005158C4">
        <w:rPr>
          <w:rFonts w:eastAsia="Arial"/>
          <w:spacing w:val="-3"/>
        </w:rPr>
        <w:t xml:space="preserve"> </w:t>
      </w:r>
      <w:r w:rsidRPr="005158C4">
        <w:rPr>
          <w:rFonts w:eastAsia="Arial"/>
        </w:rPr>
        <w:t>power</w:t>
      </w:r>
      <w:r w:rsidRPr="005158C4">
        <w:rPr>
          <w:rFonts w:eastAsia="Arial"/>
          <w:spacing w:val="-3"/>
        </w:rPr>
        <w:t xml:space="preserve"> </w:t>
      </w:r>
      <w:r w:rsidRPr="005158C4">
        <w:rPr>
          <w:rFonts w:eastAsia="Arial"/>
        </w:rPr>
        <w:t>under</w:t>
      </w:r>
      <w:r w:rsidRPr="005158C4">
        <w:rPr>
          <w:rFonts w:eastAsia="Arial"/>
          <w:spacing w:val="-1"/>
        </w:rPr>
        <w:t xml:space="preserve"> </w:t>
      </w:r>
      <w:r w:rsidRPr="005158C4">
        <w:rPr>
          <w:rFonts w:eastAsia="Arial"/>
        </w:rPr>
        <w:t>the</w:t>
      </w:r>
      <w:r w:rsidRPr="005158C4">
        <w:rPr>
          <w:rFonts w:eastAsia="Arial"/>
          <w:spacing w:val="-4"/>
        </w:rPr>
        <w:t xml:space="preserve"> </w:t>
      </w:r>
      <w:r w:rsidRPr="005158C4">
        <w:rPr>
          <w:rFonts w:eastAsia="Arial"/>
        </w:rPr>
        <w:t>terms</w:t>
      </w:r>
      <w:r w:rsidRPr="005158C4">
        <w:rPr>
          <w:rFonts w:eastAsia="Arial"/>
          <w:spacing w:val="-3"/>
        </w:rPr>
        <w:t xml:space="preserve"> </w:t>
      </w:r>
      <w:r w:rsidRPr="005158C4">
        <w:rPr>
          <w:rFonts w:eastAsia="Arial"/>
        </w:rPr>
        <w:t>of</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Trust</w:t>
      </w:r>
      <w:r w:rsidRPr="005158C4">
        <w:rPr>
          <w:rFonts w:eastAsia="Arial"/>
          <w:spacing w:val="-4"/>
        </w:rPr>
        <w:t xml:space="preserve"> </w:t>
      </w:r>
      <w:r w:rsidRPr="005158C4">
        <w:rPr>
          <w:rFonts w:eastAsia="Arial"/>
        </w:rPr>
        <w:t>to</w:t>
      </w:r>
      <w:r w:rsidRPr="005158C4">
        <w:rPr>
          <w:rFonts w:eastAsia="Arial"/>
          <w:spacing w:val="-4"/>
        </w:rPr>
        <w:t xml:space="preserve"> </w:t>
      </w:r>
      <w:r w:rsidRPr="005158C4">
        <w:rPr>
          <w:rFonts w:eastAsia="Arial"/>
        </w:rPr>
        <w:t>enter</w:t>
      </w:r>
      <w:r w:rsidRPr="005158C4">
        <w:rPr>
          <w:rFonts w:eastAsia="Arial"/>
          <w:spacing w:val="-3"/>
        </w:rPr>
        <w:t xml:space="preserve"> </w:t>
      </w:r>
      <w:r w:rsidRPr="005158C4">
        <w:rPr>
          <w:rFonts w:eastAsia="Arial"/>
        </w:rPr>
        <w:t>into</w:t>
      </w:r>
      <w:r w:rsidRPr="005158C4">
        <w:rPr>
          <w:rFonts w:eastAsia="Arial"/>
          <w:spacing w:val="-4"/>
        </w:rPr>
        <w:t xml:space="preserve"> </w:t>
      </w:r>
      <w:r w:rsidRPr="005158C4">
        <w:rPr>
          <w:rFonts w:eastAsia="Arial"/>
        </w:rPr>
        <w:t>this document and comply with its obligations under it;</w:t>
      </w:r>
      <w:bookmarkEnd w:id="493"/>
    </w:p>
    <w:p w14:paraId="5ED555A9" w14:textId="556A6CDC" w:rsidR="008A41BA" w:rsidRPr="005158C4" w:rsidRDefault="008A41BA" w:rsidP="008A41BA">
      <w:pPr>
        <w:pStyle w:val="Heading3"/>
      </w:pPr>
      <w:bookmarkStart w:id="494" w:name="_Ref163685895"/>
      <w:r w:rsidRPr="005158C4">
        <w:rPr>
          <w:rFonts w:eastAsia="Arial"/>
        </w:rPr>
        <w:t>(</w:t>
      </w:r>
      <w:r w:rsidRPr="005158C4">
        <w:rPr>
          <w:rFonts w:eastAsia="Arial"/>
          <w:b/>
        </w:rPr>
        <w:t>authorisations</w:t>
      </w:r>
      <w:r w:rsidRPr="005158C4">
        <w:rPr>
          <w:rFonts w:eastAsia="Arial"/>
        </w:rPr>
        <w:t>) it has in full force and effect the authorisations necessary</w:t>
      </w:r>
      <w:r w:rsidRPr="005158C4">
        <w:rPr>
          <w:rFonts w:eastAsia="Arial"/>
          <w:spacing w:val="-4"/>
        </w:rPr>
        <w:t xml:space="preserve"> </w:t>
      </w:r>
      <w:r w:rsidRPr="005158C4">
        <w:rPr>
          <w:rFonts w:eastAsia="Arial"/>
        </w:rPr>
        <w:t>for</w:t>
      </w:r>
      <w:r w:rsidRPr="005158C4">
        <w:rPr>
          <w:rFonts w:eastAsia="Arial"/>
          <w:spacing w:val="-4"/>
        </w:rPr>
        <w:t xml:space="preserve"> </w:t>
      </w:r>
      <w:r w:rsidRPr="005158C4">
        <w:rPr>
          <w:rFonts w:eastAsia="Arial"/>
        </w:rPr>
        <w:t>it</w:t>
      </w:r>
      <w:r w:rsidRPr="005158C4">
        <w:rPr>
          <w:rFonts w:eastAsia="Arial"/>
          <w:spacing w:val="-5"/>
        </w:rPr>
        <w:t xml:space="preserve"> </w:t>
      </w:r>
      <w:r w:rsidRPr="005158C4">
        <w:rPr>
          <w:rFonts w:eastAsia="Arial"/>
        </w:rPr>
        <w:t>to</w:t>
      </w:r>
      <w:r w:rsidRPr="005158C4">
        <w:rPr>
          <w:rFonts w:eastAsia="Arial"/>
          <w:spacing w:val="-5"/>
        </w:rPr>
        <w:t xml:space="preserve"> </w:t>
      </w:r>
      <w:r w:rsidRPr="005158C4">
        <w:rPr>
          <w:rFonts w:eastAsia="Arial"/>
        </w:rPr>
        <w:t>enter</w:t>
      </w:r>
      <w:r w:rsidRPr="005158C4">
        <w:rPr>
          <w:rFonts w:eastAsia="Arial"/>
          <w:spacing w:val="-2"/>
        </w:rPr>
        <w:t xml:space="preserve"> </w:t>
      </w:r>
      <w:r w:rsidRPr="005158C4">
        <w:rPr>
          <w:rFonts w:eastAsia="Arial"/>
        </w:rPr>
        <w:t>into</w:t>
      </w:r>
      <w:r w:rsidRPr="005158C4">
        <w:rPr>
          <w:rFonts w:eastAsia="Arial"/>
          <w:spacing w:val="-5"/>
        </w:rPr>
        <w:t xml:space="preserve"> </w:t>
      </w:r>
      <w:r w:rsidRPr="005158C4">
        <w:rPr>
          <w:rFonts w:eastAsia="Arial"/>
        </w:rPr>
        <w:t>this</w:t>
      </w:r>
      <w:r w:rsidRPr="005158C4">
        <w:rPr>
          <w:rFonts w:eastAsia="Arial"/>
          <w:spacing w:val="-4"/>
        </w:rPr>
        <w:t xml:space="preserve"> </w:t>
      </w:r>
      <w:r w:rsidRPr="005158C4">
        <w:rPr>
          <w:rFonts w:eastAsia="Arial"/>
        </w:rPr>
        <w:t>document,</w:t>
      </w:r>
      <w:r w:rsidRPr="005158C4">
        <w:rPr>
          <w:rFonts w:eastAsia="Arial"/>
          <w:spacing w:val="-2"/>
        </w:rPr>
        <w:t xml:space="preserve"> </w:t>
      </w:r>
      <w:r w:rsidRPr="005158C4">
        <w:rPr>
          <w:rFonts w:eastAsia="Arial"/>
        </w:rPr>
        <w:t>perform</w:t>
      </w:r>
      <w:r w:rsidRPr="005158C4">
        <w:rPr>
          <w:rFonts w:eastAsia="Arial"/>
          <w:spacing w:val="-5"/>
        </w:rPr>
        <w:t xml:space="preserve"> </w:t>
      </w:r>
      <w:r w:rsidRPr="005158C4">
        <w:rPr>
          <w:rFonts w:eastAsia="Arial"/>
        </w:rPr>
        <w:t>obligations</w:t>
      </w:r>
      <w:r w:rsidRPr="005158C4">
        <w:rPr>
          <w:rFonts w:eastAsia="Arial"/>
          <w:spacing w:val="-2"/>
        </w:rPr>
        <w:t xml:space="preserve"> </w:t>
      </w:r>
      <w:r w:rsidRPr="005158C4">
        <w:rPr>
          <w:rFonts w:eastAsia="Arial"/>
        </w:rPr>
        <w:t>under</w:t>
      </w:r>
      <w:r w:rsidRPr="005158C4">
        <w:rPr>
          <w:rFonts w:eastAsia="Arial"/>
          <w:spacing w:val="-4"/>
        </w:rPr>
        <w:t xml:space="preserve"> </w:t>
      </w:r>
      <w:r w:rsidRPr="005158C4">
        <w:rPr>
          <w:rFonts w:eastAsia="Arial"/>
        </w:rPr>
        <w:t>it and allow it to be enforced (including any authorisation required under the Trust Deed and its constitution (if any));</w:t>
      </w:r>
      <w:bookmarkEnd w:id="494"/>
    </w:p>
    <w:p w14:paraId="04F3CDAD" w14:textId="5902D46F" w:rsidR="008A41BA" w:rsidRPr="005158C4" w:rsidRDefault="008A41BA" w:rsidP="008A41BA">
      <w:pPr>
        <w:pStyle w:val="Heading3"/>
      </w:pPr>
      <w:bookmarkStart w:id="495" w:name="_Ref163685896"/>
      <w:r w:rsidRPr="005158C4">
        <w:rPr>
          <w:rFonts w:eastAsia="Arial"/>
        </w:rPr>
        <w:t>(</w:t>
      </w:r>
      <w:r w:rsidRPr="005158C4">
        <w:rPr>
          <w:rFonts w:eastAsia="Arial"/>
          <w:b/>
        </w:rPr>
        <w:t>indemnity</w:t>
      </w:r>
      <w:r w:rsidRPr="005158C4">
        <w:rPr>
          <w:rFonts w:eastAsia="Arial"/>
        </w:rPr>
        <w:t>)</w:t>
      </w:r>
      <w:r w:rsidRPr="005158C4">
        <w:rPr>
          <w:rFonts w:eastAsia="Arial"/>
          <w:spacing w:val="-3"/>
        </w:rPr>
        <w:t xml:space="preserve"> </w:t>
      </w:r>
      <w:r w:rsidRPr="005158C4">
        <w:rPr>
          <w:rFonts w:eastAsia="Arial"/>
        </w:rPr>
        <w:t>it</w:t>
      </w:r>
      <w:r w:rsidRPr="005158C4">
        <w:rPr>
          <w:rFonts w:eastAsia="Arial"/>
          <w:spacing w:val="-4"/>
        </w:rPr>
        <w:t xml:space="preserve"> </w:t>
      </w:r>
      <w:r w:rsidRPr="005158C4">
        <w:rPr>
          <w:rFonts w:eastAsia="Arial"/>
        </w:rPr>
        <w:t>has</w:t>
      </w:r>
      <w:r w:rsidRPr="005158C4">
        <w:rPr>
          <w:rFonts w:eastAsia="Arial"/>
          <w:spacing w:val="-3"/>
        </w:rPr>
        <w:t xml:space="preserve"> </w:t>
      </w:r>
      <w:r w:rsidRPr="005158C4">
        <w:rPr>
          <w:rFonts w:eastAsia="Arial"/>
        </w:rPr>
        <w:t>a</w:t>
      </w:r>
      <w:r w:rsidRPr="005158C4">
        <w:rPr>
          <w:rFonts w:eastAsia="Arial"/>
          <w:spacing w:val="-4"/>
        </w:rPr>
        <w:t xml:space="preserve"> </w:t>
      </w:r>
      <w:r w:rsidRPr="005158C4">
        <w:rPr>
          <w:rFonts w:eastAsia="Arial"/>
        </w:rPr>
        <w:t>right</w:t>
      </w:r>
      <w:r w:rsidRPr="005158C4">
        <w:rPr>
          <w:rFonts w:eastAsia="Arial"/>
          <w:spacing w:val="-2"/>
        </w:rPr>
        <w:t xml:space="preserve"> </w:t>
      </w:r>
      <w:r w:rsidRPr="005158C4">
        <w:rPr>
          <w:rFonts w:eastAsia="Arial"/>
        </w:rPr>
        <w:t>to</w:t>
      </w:r>
      <w:r w:rsidRPr="005158C4">
        <w:rPr>
          <w:rFonts w:eastAsia="Arial"/>
          <w:spacing w:val="-2"/>
        </w:rPr>
        <w:t xml:space="preserve"> </w:t>
      </w:r>
      <w:r w:rsidRPr="005158C4">
        <w:rPr>
          <w:rFonts w:eastAsia="Arial"/>
        </w:rPr>
        <w:t>be</w:t>
      </w:r>
      <w:r w:rsidRPr="005158C4">
        <w:rPr>
          <w:rFonts w:eastAsia="Arial"/>
          <w:spacing w:val="-4"/>
        </w:rPr>
        <w:t xml:space="preserve"> </w:t>
      </w:r>
      <w:r w:rsidRPr="005158C4">
        <w:rPr>
          <w:rFonts w:eastAsia="Arial"/>
        </w:rPr>
        <w:t>fully</w:t>
      </w:r>
      <w:r w:rsidRPr="005158C4">
        <w:rPr>
          <w:rFonts w:eastAsia="Arial"/>
          <w:spacing w:val="-3"/>
        </w:rPr>
        <w:t xml:space="preserve"> </w:t>
      </w:r>
      <w:r w:rsidRPr="005158C4">
        <w:rPr>
          <w:rFonts w:eastAsia="Arial"/>
        </w:rPr>
        <w:t>indemnified</w:t>
      </w:r>
      <w:r w:rsidRPr="005158C4">
        <w:rPr>
          <w:rFonts w:eastAsia="Arial"/>
          <w:spacing w:val="-4"/>
        </w:rPr>
        <w:t xml:space="preserve"> </w:t>
      </w:r>
      <w:r w:rsidRPr="005158C4">
        <w:rPr>
          <w:rFonts w:eastAsia="Arial"/>
        </w:rPr>
        <w:t>out</w:t>
      </w:r>
      <w:r w:rsidRPr="005158C4">
        <w:rPr>
          <w:rFonts w:eastAsia="Arial"/>
          <w:spacing w:val="-4"/>
        </w:rPr>
        <w:t xml:space="preserve"> </w:t>
      </w:r>
      <w:r w:rsidRPr="005158C4">
        <w:rPr>
          <w:rFonts w:eastAsia="Arial"/>
        </w:rPr>
        <w:t>of</w:t>
      </w:r>
      <w:r w:rsidRPr="005158C4">
        <w:rPr>
          <w:rFonts w:eastAsia="Arial"/>
          <w:spacing w:val="-2"/>
        </w:rPr>
        <w:t xml:space="preserve"> </w:t>
      </w:r>
      <w:r w:rsidRPr="005158C4">
        <w:rPr>
          <w:rFonts w:eastAsia="Arial"/>
        </w:rPr>
        <w:t>the</w:t>
      </w:r>
      <w:r w:rsidRPr="005158C4">
        <w:rPr>
          <w:rFonts w:eastAsia="Arial"/>
          <w:spacing w:val="-4"/>
        </w:rPr>
        <w:t xml:space="preserve"> </w:t>
      </w:r>
      <w:r w:rsidRPr="005158C4">
        <w:rPr>
          <w:rFonts w:eastAsia="Arial"/>
        </w:rPr>
        <w:t>Trust</w:t>
      </w:r>
      <w:r w:rsidRPr="005158C4">
        <w:rPr>
          <w:rFonts w:eastAsia="Arial"/>
          <w:spacing w:val="-4"/>
        </w:rPr>
        <w:t xml:space="preserve"> </w:t>
      </w:r>
      <w:r w:rsidRPr="005158C4">
        <w:rPr>
          <w:rFonts w:eastAsia="Arial"/>
        </w:rPr>
        <w:t xml:space="preserve">Property </w:t>
      </w:r>
      <w:r w:rsidR="003C7F84">
        <w:rPr>
          <w:rFonts w:eastAsia="Arial"/>
        </w:rPr>
        <w:t>in relation to</w:t>
      </w:r>
      <w:r w:rsidRPr="005158C4">
        <w:rPr>
          <w:rFonts w:eastAsia="Arial"/>
          <w:spacing w:val="-4"/>
        </w:rPr>
        <w:t xml:space="preserve"> </w:t>
      </w:r>
      <w:r w:rsidRPr="005158C4">
        <w:rPr>
          <w:rFonts w:eastAsia="Arial"/>
        </w:rPr>
        <w:t>obligations</w:t>
      </w:r>
      <w:r w:rsidRPr="005158C4">
        <w:rPr>
          <w:rFonts w:eastAsia="Arial"/>
          <w:spacing w:val="-3"/>
        </w:rPr>
        <w:t xml:space="preserve"> </w:t>
      </w:r>
      <w:r w:rsidRPr="005158C4">
        <w:rPr>
          <w:rFonts w:eastAsia="Arial"/>
        </w:rPr>
        <w:t>incurred</w:t>
      </w:r>
      <w:r w:rsidRPr="005158C4">
        <w:rPr>
          <w:rFonts w:eastAsia="Arial"/>
          <w:spacing w:val="-4"/>
        </w:rPr>
        <w:t xml:space="preserve"> </w:t>
      </w:r>
      <w:r w:rsidRPr="005158C4">
        <w:rPr>
          <w:rFonts w:eastAsia="Arial"/>
        </w:rPr>
        <w:t>by</w:t>
      </w:r>
      <w:r w:rsidRPr="005158C4">
        <w:rPr>
          <w:rFonts w:eastAsia="Arial"/>
          <w:spacing w:val="-3"/>
        </w:rPr>
        <w:t xml:space="preserve"> </w:t>
      </w:r>
      <w:r w:rsidRPr="005158C4">
        <w:rPr>
          <w:rFonts w:eastAsia="Arial"/>
        </w:rPr>
        <w:t>it</w:t>
      </w:r>
      <w:r w:rsidRPr="005158C4">
        <w:rPr>
          <w:rFonts w:eastAsia="Arial"/>
          <w:spacing w:val="-4"/>
        </w:rPr>
        <w:t xml:space="preserve"> </w:t>
      </w:r>
      <w:r w:rsidRPr="005158C4">
        <w:rPr>
          <w:rFonts w:eastAsia="Arial"/>
        </w:rPr>
        <w:t>under</w:t>
      </w:r>
      <w:r w:rsidRPr="005158C4">
        <w:rPr>
          <w:rFonts w:eastAsia="Arial"/>
          <w:spacing w:val="-3"/>
        </w:rPr>
        <w:t xml:space="preserve"> </w:t>
      </w:r>
      <w:r w:rsidRPr="005158C4">
        <w:rPr>
          <w:rFonts w:eastAsia="Arial"/>
        </w:rPr>
        <w:t>this</w:t>
      </w:r>
      <w:r w:rsidRPr="005158C4">
        <w:rPr>
          <w:rFonts w:eastAsia="Arial"/>
          <w:spacing w:val="-3"/>
        </w:rPr>
        <w:t xml:space="preserve"> </w:t>
      </w:r>
      <w:r w:rsidRPr="005158C4">
        <w:rPr>
          <w:rFonts w:eastAsia="Arial"/>
        </w:rPr>
        <w:t>document</w:t>
      </w:r>
      <w:r w:rsidRPr="005158C4">
        <w:rPr>
          <w:rFonts w:eastAsia="Arial"/>
          <w:spacing w:val="-1"/>
        </w:rPr>
        <w:t xml:space="preserve"> </w:t>
      </w:r>
      <w:r w:rsidRPr="005158C4">
        <w:rPr>
          <w:rFonts w:eastAsia="Arial"/>
        </w:rPr>
        <w:t>and</w:t>
      </w:r>
      <w:r w:rsidRPr="005158C4">
        <w:rPr>
          <w:rFonts w:eastAsia="Arial"/>
          <w:spacing w:val="-2"/>
        </w:rPr>
        <w:t xml:space="preserve"> </w:t>
      </w:r>
      <w:r w:rsidRPr="005158C4">
        <w:rPr>
          <w:rFonts w:eastAsia="Arial"/>
        </w:rPr>
        <w:t>there</w:t>
      </w:r>
      <w:r w:rsidRPr="005158C4">
        <w:rPr>
          <w:rFonts w:eastAsia="Arial"/>
          <w:spacing w:val="-4"/>
        </w:rPr>
        <w:t xml:space="preserve"> </w:t>
      </w:r>
      <w:r w:rsidRPr="005158C4">
        <w:rPr>
          <w:rFonts w:eastAsia="Arial"/>
        </w:rPr>
        <w:t>are no facts, matters or circumstances that would disentitle Access Right Holder from being so indemnified;</w:t>
      </w:r>
      <w:bookmarkEnd w:id="495"/>
    </w:p>
    <w:p w14:paraId="09EE0816" w14:textId="69890C50" w:rsidR="008A41BA" w:rsidRPr="005158C4" w:rsidRDefault="008A41BA" w:rsidP="008A41BA">
      <w:pPr>
        <w:pStyle w:val="Heading3"/>
      </w:pPr>
      <w:bookmarkStart w:id="496" w:name="_Ref163685897"/>
      <w:r w:rsidRPr="005158C4">
        <w:rPr>
          <w:rFonts w:eastAsia="Arial"/>
        </w:rPr>
        <w:t>(</w:t>
      </w:r>
      <w:r w:rsidRPr="005158C4">
        <w:rPr>
          <w:rFonts w:eastAsia="Arial"/>
          <w:b/>
        </w:rPr>
        <w:t>no</w:t>
      </w:r>
      <w:r w:rsidRPr="005158C4">
        <w:rPr>
          <w:rFonts w:eastAsia="Arial"/>
          <w:b/>
          <w:spacing w:val="-3"/>
        </w:rPr>
        <w:t xml:space="preserve"> </w:t>
      </w:r>
      <w:r w:rsidRPr="005158C4">
        <w:rPr>
          <w:rFonts w:eastAsia="Arial"/>
          <w:b/>
        </w:rPr>
        <w:t>default</w:t>
      </w:r>
      <w:r w:rsidRPr="005158C4">
        <w:rPr>
          <w:rFonts w:eastAsia="Arial"/>
        </w:rPr>
        <w:t>)</w:t>
      </w:r>
      <w:r w:rsidRPr="005158C4">
        <w:rPr>
          <w:rFonts w:eastAsia="Arial"/>
          <w:spacing w:val="-3"/>
        </w:rPr>
        <w:t xml:space="preserve"> </w:t>
      </w:r>
      <w:r w:rsidRPr="005158C4">
        <w:rPr>
          <w:rFonts w:eastAsia="Arial"/>
        </w:rPr>
        <w:t>it</w:t>
      </w:r>
      <w:r w:rsidRPr="005158C4">
        <w:rPr>
          <w:rFonts w:eastAsia="Arial"/>
          <w:spacing w:val="-4"/>
        </w:rPr>
        <w:t xml:space="preserve"> </w:t>
      </w:r>
      <w:r w:rsidRPr="005158C4">
        <w:rPr>
          <w:rFonts w:eastAsia="Arial"/>
        </w:rPr>
        <w:t>is</w:t>
      </w:r>
      <w:r w:rsidRPr="005158C4">
        <w:rPr>
          <w:rFonts w:eastAsia="Arial"/>
          <w:spacing w:val="-3"/>
        </w:rPr>
        <w:t xml:space="preserve"> </w:t>
      </w:r>
      <w:r w:rsidRPr="005158C4">
        <w:rPr>
          <w:rFonts w:eastAsia="Arial"/>
        </w:rPr>
        <w:t>not,</w:t>
      </w:r>
      <w:r w:rsidRPr="005158C4">
        <w:rPr>
          <w:rFonts w:eastAsia="Arial"/>
          <w:spacing w:val="-4"/>
        </w:rPr>
        <w:t xml:space="preserve"> </w:t>
      </w:r>
      <w:r w:rsidRPr="005158C4">
        <w:rPr>
          <w:rFonts w:eastAsia="Arial"/>
        </w:rPr>
        <w:t>and</w:t>
      </w:r>
      <w:r w:rsidRPr="005158C4">
        <w:rPr>
          <w:rFonts w:eastAsia="Arial"/>
          <w:spacing w:val="-2"/>
        </w:rPr>
        <w:t xml:space="preserve"> </w:t>
      </w:r>
      <w:r w:rsidRPr="005158C4">
        <w:rPr>
          <w:rFonts w:eastAsia="Arial"/>
        </w:rPr>
        <w:t>never</w:t>
      </w:r>
      <w:r w:rsidRPr="005158C4">
        <w:rPr>
          <w:rFonts w:eastAsia="Arial"/>
          <w:spacing w:val="-3"/>
        </w:rPr>
        <w:t xml:space="preserve"> </w:t>
      </w:r>
      <w:r w:rsidRPr="005158C4">
        <w:rPr>
          <w:rFonts w:eastAsia="Arial"/>
        </w:rPr>
        <w:t>has</w:t>
      </w:r>
      <w:r w:rsidRPr="005158C4">
        <w:rPr>
          <w:rFonts w:eastAsia="Arial"/>
          <w:spacing w:val="-3"/>
        </w:rPr>
        <w:t xml:space="preserve"> </w:t>
      </w:r>
      <w:r w:rsidRPr="005158C4">
        <w:rPr>
          <w:rFonts w:eastAsia="Arial"/>
        </w:rPr>
        <w:t>been,</w:t>
      </w:r>
      <w:r w:rsidRPr="005158C4">
        <w:rPr>
          <w:rFonts w:eastAsia="Arial"/>
          <w:spacing w:val="-2"/>
        </w:rPr>
        <w:t xml:space="preserve"> </w:t>
      </w:r>
      <w:r w:rsidRPr="005158C4">
        <w:rPr>
          <w:rFonts w:eastAsia="Arial"/>
        </w:rPr>
        <w:t>in</w:t>
      </w:r>
      <w:r w:rsidRPr="005158C4">
        <w:rPr>
          <w:rFonts w:eastAsia="Arial"/>
          <w:spacing w:val="-2"/>
        </w:rPr>
        <w:t xml:space="preserve"> </w:t>
      </w:r>
      <w:r w:rsidRPr="005158C4">
        <w:rPr>
          <w:rFonts w:eastAsia="Arial"/>
        </w:rPr>
        <w:t>default</w:t>
      </w:r>
      <w:r w:rsidRPr="005158C4">
        <w:rPr>
          <w:rFonts w:eastAsia="Arial"/>
          <w:spacing w:val="-4"/>
        </w:rPr>
        <w:t xml:space="preserve"> </w:t>
      </w:r>
      <w:r w:rsidRPr="005158C4">
        <w:rPr>
          <w:rFonts w:eastAsia="Arial"/>
        </w:rPr>
        <w:t>under</w:t>
      </w:r>
      <w:r w:rsidRPr="005158C4">
        <w:rPr>
          <w:rFonts w:eastAsia="Arial"/>
          <w:spacing w:val="-3"/>
        </w:rPr>
        <w:t xml:space="preserve"> </w:t>
      </w:r>
      <w:r w:rsidRPr="005158C4">
        <w:rPr>
          <w:rFonts w:eastAsia="Arial"/>
        </w:rPr>
        <w:t>the</w:t>
      </w:r>
      <w:r w:rsidRPr="005158C4">
        <w:rPr>
          <w:rFonts w:eastAsia="Arial"/>
          <w:spacing w:val="-4"/>
        </w:rPr>
        <w:t xml:space="preserve"> </w:t>
      </w:r>
      <w:r w:rsidRPr="005158C4">
        <w:rPr>
          <w:rFonts w:eastAsia="Arial"/>
        </w:rPr>
        <w:t xml:space="preserve">Trust </w:t>
      </w:r>
      <w:r w:rsidRPr="005158C4">
        <w:rPr>
          <w:rFonts w:eastAsia="Arial"/>
          <w:spacing w:val="-2"/>
        </w:rPr>
        <w:t>Deed;</w:t>
      </w:r>
      <w:bookmarkEnd w:id="496"/>
    </w:p>
    <w:p w14:paraId="4E194956" w14:textId="6F7BEACB" w:rsidR="008A41BA" w:rsidRPr="005158C4" w:rsidRDefault="008A41BA" w:rsidP="008A41BA">
      <w:pPr>
        <w:pStyle w:val="Heading3"/>
      </w:pPr>
      <w:bookmarkStart w:id="497" w:name="_Ref163685898"/>
      <w:r w:rsidRPr="005158C4">
        <w:rPr>
          <w:rFonts w:eastAsia="Arial"/>
        </w:rPr>
        <w:t>(</w:t>
      </w:r>
      <w:r w:rsidRPr="005158C4">
        <w:rPr>
          <w:rFonts w:eastAsia="Arial"/>
          <w:b/>
        </w:rPr>
        <w:t>no</w:t>
      </w:r>
      <w:r w:rsidRPr="005158C4">
        <w:rPr>
          <w:rFonts w:eastAsia="Arial"/>
          <w:b/>
          <w:spacing w:val="-4"/>
        </w:rPr>
        <w:t xml:space="preserve"> </w:t>
      </w:r>
      <w:r w:rsidRPr="005158C4">
        <w:rPr>
          <w:rFonts w:eastAsia="Arial"/>
          <w:b/>
        </w:rPr>
        <w:t>termination</w:t>
      </w:r>
      <w:r w:rsidRPr="005158C4">
        <w:rPr>
          <w:rFonts w:eastAsia="Arial"/>
        </w:rPr>
        <w:t>)</w:t>
      </w:r>
      <w:r w:rsidRPr="005158C4">
        <w:rPr>
          <w:rFonts w:eastAsia="Arial"/>
          <w:spacing w:val="-4"/>
        </w:rPr>
        <w:t xml:space="preserve"> </w:t>
      </w:r>
      <w:r w:rsidRPr="005158C4">
        <w:rPr>
          <w:rFonts w:eastAsia="Arial"/>
        </w:rPr>
        <w:t>no</w:t>
      </w:r>
      <w:r w:rsidRPr="005158C4">
        <w:rPr>
          <w:rFonts w:eastAsia="Arial"/>
          <w:spacing w:val="-3"/>
        </w:rPr>
        <w:t xml:space="preserve"> </w:t>
      </w:r>
      <w:r w:rsidRPr="005158C4">
        <w:rPr>
          <w:rFonts w:eastAsia="Arial"/>
        </w:rPr>
        <w:t>action</w:t>
      </w:r>
      <w:r w:rsidRPr="005158C4">
        <w:rPr>
          <w:rFonts w:eastAsia="Arial"/>
          <w:spacing w:val="-3"/>
        </w:rPr>
        <w:t xml:space="preserve"> </w:t>
      </w:r>
      <w:r w:rsidRPr="005158C4">
        <w:rPr>
          <w:rFonts w:eastAsia="Arial"/>
        </w:rPr>
        <w:t>has</w:t>
      </w:r>
      <w:r w:rsidRPr="005158C4">
        <w:rPr>
          <w:rFonts w:eastAsia="Arial"/>
          <w:spacing w:val="-4"/>
        </w:rPr>
        <w:t xml:space="preserve"> </w:t>
      </w:r>
      <w:r w:rsidRPr="005158C4">
        <w:rPr>
          <w:rFonts w:eastAsia="Arial"/>
        </w:rPr>
        <w:t>been</w:t>
      </w:r>
      <w:r w:rsidRPr="005158C4">
        <w:rPr>
          <w:rFonts w:eastAsia="Arial"/>
          <w:spacing w:val="-5"/>
        </w:rPr>
        <w:t xml:space="preserve"> </w:t>
      </w:r>
      <w:r w:rsidRPr="005158C4">
        <w:rPr>
          <w:rFonts w:eastAsia="Arial"/>
        </w:rPr>
        <w:t>taken</w:t>
      </w:r>
      <w:r w:rsidRPr="005158C4">
        <w:rPr>
          <w:rFonts w:eastAsia="Arial"/>
          <w:spacing w:val="-5"/>
        </w:rPr>
        <w:t xml:space="preserve"> </w:t>
      </w:r>
      <w:r w:rsidRPr="005158C4">
        <w:rPr>
          <w:rFonts w:eastAsia="Arial"/>
        </w:rPr>
        <w:t>or</w:t>
      </w:r>
      <w:r w:rsidRPr="005158C4">
        <w:rPr>
          <w:rFonts w:eastAsia="Arial"/>
          <w:spacing w:val="-2"/>
        </w:rPr>
        <w:t xml:space="preserve"> </w:t>
      </w:r>
      <w:r w:rsidRPr="005158C4">
        <w:rPr>
          <w:rFonts w:eastAsia="Arial"/>
        </w:rPr>
        <w:t>proposed</w:t>
      </w:r>
      <w:r w:rsidRPr="005158C4">
        <w:rPr>
          <w:rFonts w:eastAsia="Arial"/>
          <w:spacing w:val="-5"/>
        </w:rPr>
        <w:t xml:space="preserve"> </w:t>
      </w:r>
      <w:r w:rsidRPr="005158C4">
        <w:rPr>
          <w:rFonts w:eastAsia="Arial"/>
        </w:rPr>
        <w:t>to</w:t>
      </w:r>
      <w:r w:rsidRPr="005158C4">
        <w:rPr>
          <w:rFonts w:eastAsia="Arial"/>
          <w:spacing w:val="-5"/>
        </w:rPr>
        <w:t xml:space="preserve"> </w:t>
      </w:r>
      <w:r w:rsidRPr="005158C4">
        <w:rPr>
          <w:rFonts w:eastAsia="Arial"/>
        </w:rPr>
        <w:t>terminate</w:t>
      </w:r>
      <w:r w:rsidRPr="005158C4">
        <w:rPr>
          <w:rFonts w:eastAsia="Arial"/>
          <w:spacing w:val="-5"/>
        </w:rPr>
        <w:t xml:space="preserve"> </w:t>
      </w:r>
      <w:r w:rsidRPr="005158C4">
        <w:rPr>
          <w:rFonts w:eastAsia="Arial"/>
        </w:rPr>
        <w:t xml:space="preserve">the </w:t>
      </w:r>
      <w:r w:rsidRPr="005158C4">
        <w:rPr>
          <w:rFonts w:eastAsia="Arial"/>
          <w:spacing w:val="-2"/>
        </w:rPr>
        <w:t>Trust;</w:t>
      </w:r>
      <w:bookmarkEnd w:id="497"/>
    </w:p>
    <w:p w14:paraId="3A2E262E" w14:textId="79BB48F4" w:rsidR="008A41BA" w:rsidRPr="005158C4" w:rsidRDefault="008A41BA" w:rsidP="008A41BA">
      <w:pPr>
        <w:pStyle w:val="Heading3"/>
      </w:pPr>
      <w:bookmarkStart w:id="498" w:name="_Ref163685899"/>
      <w:r w:rsidRPr="005158C4">
        <w:rPr>
          <w:rFonts w:eastAsia="Arial"/>
        </w:rPr>
        <w:t>(</w:t>
      </w:r>
      <w:r w:rsidRPr="005158C4">
        <w:rPr>
          <w:rFonts w:eastAsia="Arial"/>
          <w:b/>
        </w:rPr>
        <w:t>officers’</w:t>
      </w:r>
      <w:r w:rsidRPr="005158C4">
        <w:rPr>
          <w:rFonts w:eastAsia="Arial"/>
          <w:b/>
          <w:spacing w:val="-6"/>
        </w:rPr>
        <w:t xml:space="preserve"> </w:t>
      </w:r>
      <w:r w:rsidRPr="005158C4">
        <w:rPr>
          <w:rFonts w:eastAsia="Arial"/>
          <w:b/>
        </w:rPr>
        <w:t>compliance</w:t>
      </w:r>
      <w:r w:rsidRPr="005158C4">
        <w:rPr>
          <w:rFonts w:eastAsia="Arial"/>
        </w:rPr>
        <w:t>)</w:t>
      </w:r>
      <w:r w:rsidRPr="005158C4">
        <w:rPr>
          <w:rFonts w:eastAsia="Arial"/>
          <w:spacing w:val="-5"/>
        </w:rPr>
        <w:t xml:space="preserve"> </w:t>
      </w:r>
      <w:r w:rsidRPr="005158C4">
        <w:rPr>
          <w:rFonts w:eastAsia="Arial"/>
        </w:rPr>
        <w:t>it</w:t>
      </w:r>
      <w:r w:rsidRPr="005158C4">
        <w:rPr>
          <w:rFonts w:eastAsia="Arial"/>
          <w:spacing w:val="-4"/>
        </w:rPr>
        <w:t xml:space="preserve"> </w:t>
      </w:r>
      <w:r w:rsidRPr="005158C4">
        <w:rPr>
          <w:rFonts w:eastAsia="Arial"/>
        </w:rPr>
        <w:t>and</w:t>
      </w:r>
      <w:r w:rsidRPr="005158C4">
        <w:rPr>
          <w:rFonts w:eastAsia="Arial"/>
          <w:spacing w:val="-6"/>
        </w:rPr>
        <w:t xml:space="preserve"> </w:t>
      </w:r>
      <w:r w:rsidRPr="005158C4">
        <w:rPr>
          <w:rFonts w:eastAsia="Arial"/>
        </w:rPr>
        <w:t>its</w:t>
      </w:r>
      <w:r w:rsidRPr="005158C4">
        <w:rPr>
          <w:rFonts w:eastAsia="Arial"/>
          <w:spacing w:val="-5"/>
        </w:rPr>
        <w:t xml:space="preserve"> </w:t>
      </w:r>
      <w:r w:rsidRPr="005158C4">
        <w:rPr>
          <w:rFonts w:eastAsia="Arial"/>
        </w:rPr>
        <w:t>directors</w:t>
      </w:r>
      <w:r w:rsidRPr="005158C4">
        <w:rPr>
          <w:rFonts w:eastAsia="Arial"/>
          <w:spacing w:val="-5"/>
        </w:rPr>
        <w:t xml:space="preserve"> </w:t>
      </w:r>
      <w:r w:rsidRPr="005158C4">
        <w:rPr>
          <w:rFonts w:eastAsia="Arial"/>
        </w:rPr>
        <w:t>and</w:t>
      </w:r>
      <w:r w:rsidRPr="005158C4">
        <w:rPr>
          <w:rFonts w:eastAsia="Arial"/>
          <w:spacing w:val="-4"/>
        </w:rPr>
        <w:t xml:space="preserve"> </w:t>
      </w:r>
      <w:r w:rsidRPr="005158C4">
        <w:rPr>
          <w:rFonts w:eastAsia="Arial"/>
        </w:rPr>
        <w:t>other</w:t>
      </w:r>
      <w:r w:rsidRPr="005158C4">
        <w:rPr>
          <w:rFonts w:eastAsia="Arial"/>
          <w:spacing w:val="-3"/>
        </w:rPr>
        <w:t xml:space="preserve"> </w:t>
      </w:r>
      <w:r w:rsidRPr="005158C4">
        <w:rPr>
          <w:rFonts w:eastAsia="Arial"/>
        </w:rPr>
        <w:t>officers</w:t>
      </w:r>
      <w:r w:rsidRPr="005158C4">
        <w:rPr>
          <w:rFonts w:eastAsia="Arial"/>
          <w:spacing w:val="-5"/>
        </w:rPr>
        <w:t xml:space="preserve"> </w:t>
      </w:r>
      <w:r w:rsidRPr="005158C4">
        <w:rPr>
          <w:rFonts w:eastAsia="Arial"/>
        </w:rPr>
        <w:t>have complied with their obligations in connection with the Trust;</w:t>
      </w:r>
      <w:bookmarkEnd w:id="498"/>
    </w:p>
    <w:p w14:paraId="785BDF72" w14:textId="754A14E4" w:rsidR="008A41BA" w:rsidRPr="005158C4" w:rsidRDefault="008A41BA" w:rsidP="008A41BA">
      <w:pPr>
        <w:pStyle w:val="Heading3"/>
      </w:pPr>
      <w:bookmarkStart w:id="499" w:name="_Ref163685900"/>
      <w:r w:rsidRPr="005158C4">
        <w:rPr>
          <w:rFonts w:eastAsia="Arial"/>
        </w:rPr>
        <w:t>(</w:t>
      </w:r>
      <w:r w:rsidRPr="005158C4">
        <w:rPr>
          <w:rFonts w:eastAsia="Arial"/>
          <w:b/>
        </w:rPr>
        <w:t>exercise</w:t>
      </w:r>
      <w:r w:rsidRPr="005158C4">
        <w:rPr>
          <w:rFonts w:eastAsia="Arial"/>
          <w:b/>
          <w:spacing w:val="-1"/>
        </w:rPr>
        <w:t xml:space="preserve"> </w:t>
      </w:r>
      <w:r w:rsidRPr="005158C4">
        <w:rPr>
          <w:rFonts w:eastAsia="Arial"/>
          <w:b/>
        </w:rPr>
        <w:t>of</w:t>
      </w:r>
      <w:r w:rsidRPr="005158C4">
        <w:rPr>
          <w:rFonts w:eastAsia="Arial"/>
          <w:b/>
          <w:spacing w:val="-2"/>
        </w:rPr>
        <w:t xml:space="preserve"> </w:t>
      </w:r>
      <w:r w:rsidRPr="005158C4">
        <w:rPr>
          <w:rFonts w:eastAsia="Arial"/>
          <w:b/>
        </w:rPr>
        <w:t>powers</w:t>
      </w:r>
      <w:r w:rsidRPr="005158C4">
        <w:rPr>
          <w:rFonts w:eastAsia="Arial"/>
        </w:rPr>
        <w:t>) it</w:t>
      </w:r>
      <w:r w:rsidRPr="005158C4">
        <w:rPr>
          <w:rFonts w:eastAsia="Arial"/>
          <w:spacing w:val="-3"/>
        </w:rPr>
        <w:t xml:space="preserve"> </w:t>
      </w:r>
      <w:r w:rsidRPr="005158C4">
        <w:rPr>
          <w:rFonts w:eastAsia="Arial"/>
        </w:rPr>
        <w:t>has</w:t>
      </w:r>
      <w:r w:rsidRPr="005158C4">
        <w:rPr>
          <w:rFonts w:eastAsia="Arial"/>
          <w:spacing w:val="-2"/>
        </w:rPr>
        <w:t xml:space="preserve"> </w:t>
      </w:r>
      <w:r w:rsidRPr="005158C4">
        <w:rPr>
          <w:rFonts w:eastAsia="Arial"/>
        </w:rPr>
        <w:t>not</w:t>
      </w:r>
      <w:r w:rsidRPr="005158C4">
        <w:rPr>
          <w:rFonts w:eastAsia="Arial"/>
          <w:spacing w:val="-3"/>
        </w:rPr>
        <w:t xml:space="preserve"> </w:t>
      </w:r>
      <w:r w:rsidRPr="005158C4">
        <w:rPr>
          <w:rFonts w:eastAsia="Arial"/>
        </w:rPr>
        <w:t>exercised</w:t>
      </w:r>
      <w:r w:rsidRPr="005158C4">
        <w:rPr>
          <w:rFonts w:eastAsia="Arial"/>
          <w:spacing w:val="-3"/>
        </w:rPr>
        <w:t xml:space="preserve"> </w:t>
      </w:r>
      <w:r w:rsidRPr="005158C4">
        <w:rPr>
          <w:rFonts w:eastAsia="Arial"/>
        </w:rPr>
        <w:t>its powers under</w:t>
      </w:r>
      <w:r w:rsidRPr="005158C4">
        <w:rPr>
          <w:rFonts w:eastAsia="Arial"/>
          <w:spacing w:val="-2"/>
        </w:rPr>
        <w:t xml:space="preserve"> </w:t>
      </w:r>
      <w:r w:rsidRPr="005158C4">
        <w:rPr>
          <w:rFonts w:eastAsia="Arial"/>
        </w:rPr>
        <w:t>the</w:t>
      </w:r>
      <w:r w:rsidRPr="005158C4">
        <w:rPr>
          <w:rFonts w:eastAsia="Arial"/>
          <w:spacing w:val="-3"/>
        </w:rPr>
        <w:t xml:space="preserve"> </w:t>
      </w:r>
      <w:r w:rsidRPr="005158C4">
        <w:rPr>
          <w:rFonts w:eastAsia="Arial"/>
        </w:rPr>
        <w:t>Trust Deed</w:t>
      </w:r>
      <w:r w:rsidRPr="005158C4">
        <w:rPr>
          <w:rFonts w:eastAsia="Arial"/>
          <w:spacing w:val="-3"/>
        </w:rPr>
        <w:t xml:space="preserve"> </w:t>
      </w:r>
      <w:r w:rsidRPr="005158C4">
        <w:rPr>
          <w:rFonts w:eastAsia="Arial"/>
        </w:rPr>
        <w:t>to</w:t>
      </w:r>
      <w:r w:rsidRPr="005158C4">
        <w:rPr>
          <w:rFonts w:eastAsia="Arial"/>
          <w:spacing w:val="-5"/>
        </w:rPr>
        <w:t xml:space="preserve"> </w:t>
      </w:r>
      <w:r w:rsidRPr="005158C4">
        <w:rPr>
          <w:rFonts w:eastAsia="Arial"/>
        </w:rPr>
        <w:t>release,</w:t>
      </w:r>
      <w:r w:rsidRPr="005158C4">
        <w:rPr>
          <w:rFonts w:eastAsia="Arial"/>
          <w:spacing w:val="-5"/>
        </w:rPr>
        <w:t xml:space="preserve"> </w:t>
      </w:r>
      <w:r w:rsidRPr="005158C4">
        <w:rPr>
          <w:rFonts w:eastAsia="Arial"/>
        </w:rPr>
        <w:t>abandon</w:t>
      </w:r>
      <w:r w:rsidRPr="005158C4">
        <w:rPr>
          <w:rFonts w:eastAsia="Arial"/>
          <w:spacing w:val="-3"/>
        </w:rPr>
        <w:t xml:space="preserve"> </w:t>
      </w:r>
      <w:r w:rsidRPr="005158C4">
        <w:rPr>
          <w:rFonts w:eastAsia="Arial"/>
        </w:rPr>
        <w:t>or</w:t>
      </w:r>
      <w:r w:rsidRPr="005158C4">
        <w:rPr>
          <w:rFonts w:eastAsia="Arial"/>
          <w:spacing w:val="-4"/>
        </w:rPr>
        <w:t xml:space="preserve"> </w:t>
      </w:r>
      <w:r w:rsidRPr="005158C4">
        <w:rPr>
          <w:rFonts w:eastAsia="Arial"/>
        </w:rPr>
        <w:t>restrict</w:t>
      </w:r>
      <w:r w:rsidRPr="005158C4">
        <w:rPr>
          <w:rFonts w:eastAsia="Arial"/>
          <w:spacing w:val="-5"/>
        </w:rPr>
        <w:t xml:space="preserve"> </w:t>
      </w:r>
      <w:r w:rsidRPr="005158C4">
        <w:rPr>
          <w:rFonts w:eastAsia="Arial"/>
        </w:rPr>
        <w:t>any</w:t>
      </w:r>
      <w:r w:rsidRPr="005158C4">
        <w:rPr>
          <w:rFonts w:eastAsia="Arial"/>
          <w:spacing w:val="-4"/>
        </w:rPr>
        <w:t xml:space="preserve"> </w:t>
      </w:r>
      <w:r w:rsidRPr="005158C4">
        <w:rPr>
          <w:rFonts w:eastAsia="Arial"/>
        </w:rPr>
        <w:t>power</w:t>
      </w:r>
      <w:r w:rsidRPr="005158C4">
        <w:rPr>
          <w:rFonts w:eastAsia="Arial"/>
          <w:spacing w:val="-4"/>
        </w:rPr>
        <w:t xml:space="preserve"> </w:t>
      </w:r>
      <w:r w:rsidRPr="005158C4">
        <w:rPr>
          <w:rFonts w:eastAsia="Arial"/>
        </w:rPr>
        <w:t>conferred</w:t>
      </w:r>
      <w:r w:rsidRPr="005158C4">
        <w:rPr>
          <w:rFonts w:eastAsia="Arial"/>
          <w:spacing w:val="-5"/>
        </w:rPr>
        <w:t xml:space="preserve"> </w:t>
      </w:r>
      <w:r w:rsidRPr="005158C4">
        <w:rPr>
          <w:rFonts w:eastAsia="Arial"/>
        </w:rPr>
        <w:t>on</w:t>
      </w:r>
      <w:r w:rsidRPr="005158C4">
        <w:rPr>
          <w:rFonts w:eastAsia="Arial"/>
          <w:spacing w:val="-3"/>
        </w:rPr>
        <w:t xml:space="preserve"> </w:t>
      </w:r>
      <w:r w:rsidRPr="005158C4">
        <w:rPr>
          <w:rFonts w:eastAsia="Arial"/>
        </w:rPr>
        <w:t>it</w:t>
      </w:r>
      <w:r w:rsidRPr="005158C4">
        <w:rPr>
          <w:rFonts w:eastAsia="Arial"/>
          <w:spacing w:val="-2"/>
        </w:rPr>
        <w:t xml:space="preserve"> </w:t>
      </w:r>
      <w:r w:rsidRPr="005158C4">
        <w:rPr>
          <w:rFonts w:eastAsia="Arial"/>
        </w:rPr>
        <w:t>by</w:t>
      </w:r>
      <w:r w:rsidRPr="005158C4">
        <w:rPr>
          <w:rFonts w:eastAsia="Arial"/>
          <w:spacing w:val="-4"/>
        </w:rPr>
        <w:t xml:space="preserve"> </w:t>
      </w:r>
      <w:r w:rsidRPr="005158C4">
        <w:rPr>
          <w:rFonts w:eastAsia="Arial"/>
        </w:rPr>
        <w:t>the Trust Deed; and</w:t>
      </w:r>
      <w:bookmarkEnd w:id="499"/>
    </w:p>
    <w:p w14:paraId="1F74087A" w14:textId="4EAF7BCB" w:rsidR="008A41BA" w:rsidRPr="005158C4" w:rsidRDefault="008A41BA" w:rsidP="008A41BA">
      <w:pPr>
        <w:pStyle w:val="Heading3"/>
      </w:pPr>
      <w:bookmarkStart w:id="500" w:name="_Ref163685901"/>
      <w:r w:rsidRPr="005158C4">
        <w:rPr>
          <w:rFonts w:eastAsia="Arial"/>
        </w:rPr>
        <w:t>(</w:t>
      </w:r>
      <w:r w:rsidRPr="005158C4">
        <w:rPr>
          <w:rFonts w:eastAsia="Arial"/>
          <w:b/>
        </w:rPr>
        <w:t>benefit</w:t>
      </w:r>
      <w:r w:rsidRPr="005158C4">
        <w:rPr>
          <w:rFonts w:eastAsia="Arial"/>
        </w:rPr>
        <w:t>) entry into the documents to which it is a party is a valid exercise</w:t>
      </w:r>
      <w:r w:rsidRPr="005158C4">
        <w:rPr>
          <w:rFonts w:eastAsia="Arial"/>
          <w:spacing w:val="-4"/>
        </w:rPr>
        <w:t xml:space="preserve"> </w:t>
      </w:r>
      <w:r w:rsidRPr="005158C4">
        <w:rPr>
          <w:rFonts w:eastAsia="Arial"/>
        </w:rPr>
        <w:t>of</w:t>
      </w:r>
      <w:r w:rsidRPr="005158C4">
        <w:rPr>
          <w:rFonts w:eastAsia="Arial"/>
          <w:spacing w:val="-2"/>
        </w:rPr>
        <w:t xml:space="preserve"> </w:t>
      </w:r>
      <w:r w:rsidRPr="005158C4">
        <w:rPr>
          <w:rFonts w:eastAsia="Arial"/>
        </w:rPr>
        <w:t>its</w:t>
      </w:r>
      <w:r w:rsidRPr="005158C4">
        <w:rPr>
          <w:rFonts w:eastAsia="Arial"/>
          <w:spacing w:val="-3"/>
        </w:rPr>
        <w:t xml:space="preserve"> </w:t>
      </w:r>
      <w:r w:rsidRPr="005158C4">
        <w:rPr>
          <w:rFonts w:eastAsia="Arial"/>
        </w:rPr>
        <w:t>powers</w:t>
      </w:r>
      <w:r w:rsidRPr="005158C4">
        <w:rPr>
          <w:rFonts w:eastAsia="Arial"/>
          <w:spacing w:val="-3"/>
        </w:rPr>
        <w:t xml:space="preserve"> </w:t>
      </w:r>
      <w:r w:rsidRPr="005158C4">
        <w:rPr>
          <w:rFonts w:eastAsia="Arial"/>
        </w:rPr>
        <w:t>under</w:t>
      </w:r>
      <w:r w:rsidRPr="005158C4">
        <w:rPr>
          <w:rFonts w:eastAsia="Arial"/>
          <w:spacing w:val="-3"/>
        </w:rPr>
        <w:t xml:space="preserve"> </w:t>
      </w:r>
      <w:r w:rsidRPr="005158C4">
        <w:rPr>
          <w:rFonts w:eastAsia="Arial"/>
        </w:rPr>
        <w:t>the</w:t>
      </w:r>
      <w:r w:rsidRPr="005158C4">
        <w:rPr>
          <w:rFonts w:eastAsia="Arial"/>
          <w:spacing w:val="-4"/>
        </w:rPr>
        <w:t xml:space="preserve"> </w:t>
      </w:r>
      <w:r w:rsidRPr="005158C4">
        <w:rPr>
          <w:rFonts w:eastAsia="Arial"/>
        </w:rPr>
        <w:t>Trust</w:t>
      </w:r>
      <w:r w:rsidRPr="005158C4">
        <w:rPr>
          <w:rFonts w:eastAsia="Arial"/>
          <w:spacing w:val="-4"/>
        </w:rPr>
        <w:t xml:space="preserve"> </w:t>
      </w:r>
      <w:r w:rsidRPr="005158C4">
        <w:rPr>
          <w:rFonts w:eastAsia="Arial"/>
        </w:rPr>
        <w:t>Deed</w:t>
      </w:r>
      <w:r w:rsidRPr="005158C4">
        <w:rPr>
          <w:rFonts w:eastAsia="Arial"/>
          <w:spacing w:val="-4"/>
        </w:rPr>
        <w:t xml:space="preserve"> </w:t>
      </w:r>
      <w:r w:rsidRPr="005158C4">
        <w:rPr>
          <w:rFonts w:eastAsia="Arial"/>
        </w:rPr>
        <w:t>for</w:t>
      </w:r>
      <w:r w:rsidRPr="005158C4">
        <w:rPr>
          <w:rFonts w:eastAsia="Arial"/>
          <w:spacing w:val="-3"/>
        </w:rPr>
        <w:t xml:space="preserve"> </w:t>
      </w:r>
      <w:r w:rsidRPr="005158C4">
        <w:rPr>
          <w:rFonts w:eastAsia="Arial"/>
        </w:rPr>
        <w:t>the</w:t>
      </w:r>
      <w:r w:rsidRPr="005158C4">
        <w:rPr>
          <w:rFonts w:eastAsia="Arial"/>
          <w:spacing w:val="-4"/>
        </w:rPr>
        <w:t xml:space="preserve"> </w:t>
      </w:r>
      <w:r w:rsidRPr="005158C4">
        <w:rPr>
          <w:rFonts w:eastAsia="Arial"/>
        </w:rPr>
        <w:t>benefit</w:t>
      </w:r>
      <w:r w:rsidRPr="005158C4">
        <w:rPr>
          <w:rFonts w:eastAsia="Arial"/>
          <w:spacing w:val="-4"/>
        </w:rPr>
        <w:t xml:space="preserve"> </w:t>
      </w:r>
      <w:r w:rsidRPr="005158C4">
        <w:rPr>
          <w:rFonts w:eastAsia="Arial"/>
        </w:rPr>
        <w:t>of</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 xml:space="preserve">Trust’s </w:t>
      </w:r>
      <w:r w:rsidRPr="005158C4">
        <w:rPr>
          <w:rFonts w:eastAsia="Arial"/>
          <w:spacing w:val="-2"/>
        </w:rPr>
        <w:t>beneficiaries.</w:t>
      </w:r>
      <w:bookmarkEnd w:id="500"/>
    </w:p>
    <w:p w14:paraId="65F27546" w14:textId="7CFB468E" w:rsidR="008A41BA" w:rsidRDefault="008A41BA" w:rsidP="008A41BA">
      <w:pPr>
        <w:pStyle w:val="Heading2"/>
      </w:pPr>
      <w:bookmarkStart w:id="501" w:name="_Ref163685902"/>
      <w:bookmarkStart w:id="502" w:name="_Ref163713753"/>
      <w:bookmarkStart w:id="503" w:name="_Toc164776464"/>
      <w:bookmarkStart w:id="504" w:name="_Toc167712699"/>
      <w:r>
        <w:rPr>
          <w:rFonts w:eastAsia="Arial"/>
        </w:rPr>
        <w:t>Trustee</w:t>
      </w:r>
      <w:r>
        <w:rPr>
          <w:rFonts w:eastAsia="Arial"/>
          <w:spacing w:val="-3"/>
        </w:rPr>
        <w:t xml:space="preserve"> </w:t>
      </w:r>
      <w:r>
        <w:rPr>
          <w:rFonts w:eastAsia="Arial"/>
        </w:rPr>
        <w:t>undertakings</w:t>
      </w:r>
      <w:bookmarkEnd w:id="501"/>
      <w:bookmarkEnd w:id="502"/>
      <w:bookmarkEnd w:id="503"/>
      <w:bookmarkEnd w:id="504"/>
    </w:p>
    <w:p w14:paraId="2189F857" w14:textId="77777777" w:rsidR="008A41BA" w:rsidRDefault="008A41BA" w:rsidP="008A41BA">
      <w:pPr>
        <w:pStyle w:val="Indent2"/>
      </w:pPr>
      <w:r>
        <w:rPr>
          <w:rFonts w:eastAsia="Arial"/>
        </w:rPr>
        <w:t>Access</w:t>
      </w:r>
      <w:r>
        <w:rPr>
          <w:rFonts w:eastAsia="Arial"/>
          <w:spacing w:val="-4"/>
        </w:rPr>
        <w:t xml:space="preserve"> </w:t>
      </w:r>
      <w:r>
        <w:rPr>
          <w:rFonts w:eastAsia="Arial"/>
        </w:rPr>
        <w:t>Right</w:t>
      </w:r>
      <w:r>
        <w:rPr>
          <w:rFonts w:eastAsia="Arial"/>
          <w:spacing w:val="-3"/>
        </w:rPr>
        <w:t xml:space="preserve"> </w:t>
      </w:r>
      <w:r>
        <w:rPr>
          <w:rFonts w:eastAsia="Arial"/>
        </w:rPr>
        <w:t>Holder</w:t>
      </w:r>
      <w:r>
        <w:rPr>
          <w:rFonts w:eastAsia="Arial"/>
          <w:spacing w:val="-4"/>
        </w:rPr>
        <w:t xml:space="preserve"> </w:t>
      </w:r>
      <w:r>
        <w:rPr>
          <w:rFonts w:eastAsia="Arial"/>
        </w:rPr>
        <w:t>undertakes</w:t>
      </w:r>
      <w:r>
        <w:rPr>
          <w:rFonts w:eastAsia="Arial"/>
          <w:spacing w:val="-4"/>
        </w:rPr>
        <w:t xml:space="preserve"> </w:t>
      </w:r>
      <w:r>
        <w:rPr>
          <w:rFonts w:eastAsia="Arial"/>
        </w:rPr>
        <w:t>to</w:t>
      </w:r>
      <w:r>
        <w:rPr>
          <w:rFonts w:eastAsia="Arial"/>
          <w:spacing w:val="-5"/>
        </w:rPr>
        <w:t xml:space="preserve"> </w:t>
      </w:r>
      <w:r>
        <w:rPr>
          <w:rFonts w:eastAsia="Arial"/>
        </w:rPr>
        <w:t>comply</w:t>
      </w:r>
      <w:r>
        <w:rPr>
          <w:rFonts w:eastAsia="Arial"/>
          <w:spacing w:val="-4"/>
        </w:rPr>
        <w:t xml:space="preserve"> </w:t>
      </w:r>
      <w:r>
        <w:rPr>
          <w:rFonts w:eastAsia="Arial"/>
        </w:rPr>
        <w:t>with</w:t>
      </w:r>
      <w:r>
        <w:rPr>
          <w:rFonts w:eastAsia="Arial"/>
          <w:spacing w:val="-3"/>
        </w:rPr>
        <w:t xml:space="preserve"> </w:t>
      </w:r>
      <w:r>
        <w:rPr>
          <w:rFonts w:eastAsia="Arial"/>
        </w:rPr>
        <w:t>its</w:t>
      </w:r>
      <w:r>
        <w:rPr>
          <w:rFonts w:eastAsia="Arial"/>
          <w:spacing w:val="-4"/>
        </w:rPr>
        <w:t xml:space="preserve"> </w:t>
      </w:r>
      <w:r>
        <w:rPr>
          <w:rFonts w:eastAsia="Arial"/>
        </w:rPr>
        <w:t>obligations</w:t>
      </w:r>
      <w:r>
        <w:rPr>
          <w:rFonts w:eastAsia="Arial"/>
          <w:spacing w:val="-4"/>
        </w:rPr>
        <w:t xml:space="preserve"> </w:t>
      </w:r>
      <w:r>
        <w:rPr>
          <w:rFonts w:eastAsia="Arial"/>
        </w:rPr>
        <w:t>as</w:t>
      </w:r>
      <w:r>
        <w:rPr>
          <w:rFonts w:eastAsia="Arial"/>
          <w:spacing w:val="-4"/>
        </w:rPr>
        <w:t xml:space="preserve"> </w:t>
      </w:r>
      <w:r>
        <w:rPr>
          <w:rFonts w:eastAsia="Arial"/>
        </w:rPr>
        <w:t>trustee</w:t>
      </w:r>
      <w:r>
        <w:rPr>
          <w:rFonts w:eastAsia="Arial"/>
          <w:spacing w:val="-5"/>
        </w:rPr>
        <w:t xml:space="preserve"> </w:t>
      </w:r>
      <w:r>
        <w:rPr>
          <w:rFonts w:eastAsia="Arial"/>
        </w:rPr>
        <w:t>of</w:t>
      </w:r>
      <w:r>
        <w:rPr>
          <w:rFonts w:eastAsia="Arial"/>
          <w:spacing w:val="-5"/>
        </w:rPr>
        <w:t xml:space="preserve"> </w:t>
      </w:r>
      <w:r>
        <w:rPr>
          <w:rFonts w:eastAsia="Arial"/>
        </w:rPr>
        <w:t xml:space="preserve">the </w:t>
      </w:r>
      <w:r>
        <w:rPr>
          <w:rFonts w:eastAsia="Arial"/>
          <w:spacing w:val="-2"/>
        </w:rPr>
        <w:t>Trust.</w:t>
      </w:r>
    </w:p>
    <w:p w14:paraId="01EE5542" w14:textId="15888DC4" w:rsidR="008A41BA" w:rsidRDefault="008A41BA" w:rsidP="008A41BA">
      <w:pPr>
        <w:pStyle w:val="Heading2"/>
      </w:pPr>
      <w:bookmarkStart w:id="505" w:name="_Ref163685903"/>
      <w:bookmarkStart w:id="506" w:name="_Ref163713754"/>
      <w:bookmarkStart w:id="507" w:name="_Toc164776465"/>
      <w:bookmarkStart w:id="508" w:name="_Toc167712700"/>
      <w:r>
        <w:rPr>
          <w:rFonts w:eastAsia="Arial"/>
        </w:rPr>
        <w:lastRenderedPageBreak/>
        <w:t>Restrictions</w:t>
      </w:r>
      <w:r>
        <w:rPr>
          <w:rFonts w:eastAsia="Arial"/>
          <w:spacing w:val="-6"/>
        </w:rPr>
        <w:t xml:space="preserve"> </w:t>
      </w:r>
      <w:r>
        <w:rPr>
          <w:rFonts w:eastAsia="Arial"/>
        </w:rPr>
        <w:t>on</w:t>
      </w:r>
      <w:r>
        <w:rPr>
          <w:rFonts w:eastAsia="Arial"/>
          <w:spacing w:val="-5"/>
        </w:rPr>
        <w:t xml:space="preserve"> </w:t>
      </w:r>
      <w:r>
        <w:rPr>
          <w:rFonts w:eastAsia="Arial"/>
          <w:spacing w:val="-2"/>
        </w:rPr>
        <w:t>trustee</w:t>
      </w:r>
      <w:bookmarkEnd w:id="505"/>
      <w:bookmarkEnd w:id="506"/>
      <w:bookmarkEnd w:id="507"/>
      <w:bookmarkEnd w:id="508"/>
    </w:p>
    <w:p w14:paraId="2F4973BC" w14:textId="77777777" w:rsidR="008A41BA" w:rsidRDefault="008A41BA" w:rsidP="008A41BA">
      <w:pPr>
        <w:pStyle w:val="Indent2"/>
      </w:pPr>
      <w:r>
        <w:rPr>
          <w:rFonts w:eastAsia="Arial"/>
        </w:rPr>
        <w:t>Without</w:t>
      </w:r>
      <w:r>
        <w:rPr>
          <w:rFonts w:eastAsia="Arial"/>
          <w:spacing w:val="-5"/>
        </w:rPr>
        <w:t xml:space="preserve"> </w:t>
      </w:r>
      <w:r>
        <w:rPr>
          <w:rFonts w:eastAsia="Arial"/>
        </w:rPr>
        <w:t>the</w:t>
      </w:r>
      <w:r>
        <w:rPr>
          <w:rFonts w:eastAsia="Arial"/>
          <w:spacing w:val="-5"/>
        </w:rPr>
        <w:t xml:space="preserve"> </w:t>
      </w:r>
      <w:r>
        <w:rPr>
          <w:rFonts w:eastAsia="Arial"/>
        </w:rPr>
        <w:t>consent</w:t>
      </w:r>
      <w:r>
        <w:rPr>
          <w:rFonts w:eastAsia="Arial"/>
          <w:spacing w:val="-5"/>
        </w:rPr>
        <w:t xml:space="preserve"> </w:t>
      </w:r>
      <w:r>
        <w:rPr>
          <w:rFonts w:eastAsia="Arial"/>
        </w:rPr>
        <w:t>of</w:t>
      </w:r>
      <w:r>
        <w:rPr>
          <w:rFonts w:eastAsia="Arial"/>
          <w:spacing w:val="-2"/>
        </w:rPr>
        <w:t xml:space="preserve"> </w:t>
      </w:r>
      <w:r>
        <w:rPr>
          <w:rFonts w:eastAsia="Arial"/>
        </w:rPr>
        <w:t>SFV,</w:t>
      </w:r>
      <w:r>
        <w:rPr>
          <w:rFonts w:eastAsia="Arial"/>
          <w:spacing w:val="-5"/>
        </w:rPr>
        <w:t xml:space="preserve"> </w:t>
      </w:r>
      <w:r>
        <w:rPr>
          <w:rFonts w:eastAsia="Arial"/>
        </w:rPr>
        <w:t>Access</w:t>
      </w:r>
      <w:r>
        <w:rPr>
          <w:rFonts w:eastAsia="Arial"/>
          <w:spacing w:val="-4"/>
        </w:rPr>
        <w:t xml:space="preserve"> </w:t>
      </w:r>
      <w:r>
        <w:rPr>
          <w:rFonts w:eastAsia="Arial"/>
        </w:rPr>
        <w:t>Right</w:t>
      </w:r>
      <w:r>
        <w:rPr>
          <w:rFonts w:eastAsia="Arial"/>
          <w:spacing w:val="-5"/>
        </w:rPr>
        <w:t xml:space="preserve"> </w:t>
      </w:r>
      <w:r>
        <w:rPr>
          <w:rFonts w:eastAsia="Arial"/>
        </w:rPr>
        <w:t>Holder</w:t>
      </w:r>
      <w:r>
        <w:rPr>
          <w:rFonts w:eastAsia="Arial"/>
          <w:spacing w:val="-4"/>
        </w:rPr>
        <w:t xml:space="preserve"> </w:t>
      </w:r>
      <w:r>
        <w:rPr>
          <w:rFonts w:eastAsia="Arial"/>
        </w:rPr>
        <w:t>may</w:t>
      </w:r>
      <w:r>
        <w:rPr>
          <w:rFonts w:eastAsia="Arial"/>
          <w:spacing w:val="-1"/>
        </w:rPr>
        <w:t xml:space="preserve"> </w:t>
      </w:r>
      <w:r>
        <w:rPr>
          <w:rFonts w:eastAsia="Arial"/>
        </w:rPr>
        <w:t>not,</w:t>
      </w:r>
      <w:r>
        <w:rPr>
          <w:rFonts w:eastAsia="Arial"/>
          <w:spacing w:val="-2"/>
        </w:rPr>
        <w:t xml:space="preserve"> </w:t>
      </w:r>
      <w:r>
        <w:rPr>
          <w:rFonts w:eastAsia="Arial"/>
        </w:rPr>
        <w:t>and</w:t>
      </w:r>
      <w:r>
        <w:rPr>
          <w:rFonts w:eastAsia="Arial"/>
          <w:spacing w:val="-3"/>
        </w:rPr>
        <w:t xml:space="preserve"> </w:t>
      </w:r>
      <w:r>
        <w:rPr>
          <w:rFonts w:eastAsia="Arial"/>
        </w:rPr>
        <w:t>may</w:t>
      </w:r>
      <w:r>
        <w:rPr>
          <w:rFonts w:eastAsia="Arial"/>
          <w:spacing w:val="-4"/>
        </w:rPr>
        <w:t xml:space="preserve"> </w:t>
      </w:r>
      <w:r>
        <w:rPr>
          <w:rFonts w:eastAsia="Arial"/>
        </w:rPr>
        <w:t>not</w:t>
      </w:r>
      <w:r>
        <w:rPr>
          <w:rFonts w:eastAsia="Arial"/>
          <w:spacing w:val="-5"/>
        </w:rPr>
        <w:t xml:space="preserve"> </w:t>
      </w:r>
      <w:r>
        <w:rPr>
          <w:rFonts w:eastAsia="Arial"/>
        </w:rPr>
        <w:t>agree, attempt or take any step to, do anything which:</w:t>
      </w:r>
    </w:p>
    <w:p w14:paraId="33A9CBD8" w14:textId="6C3C8829" w:rsidR="008A41BA" w:rsidRPr="005158C4" w:rsidRDefault="008A41BA" w:rsidP="008A41BA">
      <w:pPr>
        <w:pStyle w:val="Heading3"/>
      </w:pPr>
      <w:bookmarkStart w:id="509" w:name="_Ref163685904"/>
      <w:r w:rsidRPr="005158C4">
        <w:rPr>
          <w:rFonts w:eastAsia="Arial"/>
        </w:rPr>
        <w:t>(</w:t>
      </w:r>
      <w:r w:rsidRPr="005158C4">
        <w:rPr>
          <w:rFonts w:eastAsia="Arial"/>
          <w:b/>
        </w:rPr>
        <w:t>retirement,</w:t>
      </w:r>
      <w:r w:rsidRPr="005158C4">
        <w:rPr>
          <w:rFonts w:eastAsia="Arial"/>
          <w:b/>
          <w:spacing w:val="-7"/>
        </w:rPr>
        <w:t xml:space="preserve"> </w:t>
      </w:r>
      <w:r w:rsidRPr="005158C4">
        <w:rPr>
          <w:rFonts w:eastAsia="Arial"/>
          <w:b/>
        </w:rPr>
        <w:t>removal,</w:t>
      </w:r>
      <w:r w:rsidRPr="005158C4">
        <w:rPr>
          <w:rFonts w:eastAsia="Arial"/>
          <w:b/>
          <w:spacing w:val="-5"/>
        </w:rPr>
        <w:t xml:space="preserve"> </w:t>
      </w:r>
      <w:r w:rsidRPr="005158C4">
        <w:rPr>
          <w:rFonts w:eastAsia="Arial"/>
          <w:b/>
        </w:rPr>
        <w:t>replacement</w:t>
      </w:r>
      <w:r w:rsidRPr="005158C4">
        <w:rPr>
          <w:rFonts w:eastAsia="Arial"/>
        </w:rPr>
        <w:t>)</w:t>
      </w:r>
      <w:r w:rsidRPr="005158C4">
        <w:rPr>
          <w:rFonts w:eastAsia="Arial"/>
          <w:spacing w:val="-6"/>
        </w:rPr>
        <w:t xml:space="preserve"> </w:t>
      </w:r>
      <w:r w:rsidRPr="005158C4">
        <w:rPr>
          <w:rFonts w:eastAsia="Arial"/>
        </w:rPr>
        <w:t>effects</w:t>
      </w:r>
      <w:r w:rsidRPr="005158C4">
        <w:rPr>
          <w:rFonts w:eastAsia="Arial"/>
          <w:spacing w:val="-6"/>
        </w:rPr>
        <w:t xml:space="preserve"> </w:t>
      </w:r>
      <w:r w:rsidRPr="005158C4">
        <w:rPr>
          <w:rFonts w:eastAsia="Arial"/>
        </w:rPr>
        <w:t>or</w:t>
      </w:r>
      <w:r w:rsidRPr="005158C4">
        <w:rPr>
          <w:rFonts w:eastAsia="Arial"/>
          <w:spacing w:val="-6"/>
        </w:rPr>
        <w:t xml:space="preserve"> </w:t>
      </w:r>
      <w:r w:rsidRPr="005158C4">
        <w:rPr>
          <w:rFonts w:eastAsia="Arial"/>
        </w:rPr>
        <w:t>facilitates</w:t>
      </w:r>
      <w:r w:rsidRPr="005158C4">
        <w:rPr>
          <w:rFonts w:eastAsia="Arial"/>
          <w:spacing w:val="-6"/>
        </w:rPr>
        <w:t xml:space="preserve"> </w:t>
      </w:r>
      <w:r w:rsidRPr="005158C4">
        <w:rPr>
          <w:rFonts w:eastAsia="Arial"/>
        </w:rPr>
        <w:t>the</w:t>
      </w:r>
      <w:r w:rsidRPr="005158C4">
        <w:rPr>
          <w:rFonts w:eastAsia="Arial"/>
          <w:spacing w:val="-7"/>
        </w:rPr>
        <w:t xml:space="preserve"> </w:t>
      </w:r>
      <w:r w:rsidRPr="005158C4">
        <w:rPr>
          <w:rFonts w:eastAsia="Arial"/>
        </w:rPr>
        <w:t>retirement, removal or replacement of Access Right Holder as trustee of the Trust</w:t>
      </w:r>
      <w:r w:rsidR="002B3B3A">
        <w:rPr>
          <w:rFonts w:eastAsia="Arial"/>
        </w:rPr>
        <w:t xml:space="preserve"> </w:t>
      </w:r>
      <w:r w:rsidR="002B3B3A">
        <w:rPr>
          <w:rFonts w:eastAsia="Arial"/>
          <w:spacing w:val="-6"/>
        </w:rPr>
        <w:t xml:space="preserve">(other than as part of an assignment, novation or transfer to which SFV has consented under clause </w:t>
      </w:r>
      <w:r w:rsidR="002B3B3A">
        <w:rPr>
          <w:rFonts w:eastAsia="Arial"/>
          <w:spacing w:val="-6"/>
        </w:rPr>
        <w:fldChar w:fldCharType="begin"/>
      </w:r>
      <w:r w:rsidR="002B3B3A">
        <w:rPr>
          <w:rFonts w:eastAsia="Arial"/>
          <w:spacing w:val="-6"/>
        </w:rPr>
        <w:instrText xml:space="preserve"> REF _Ref167118159 \r \h </w:instrText>
      </w:r>
      <w:r w:rsidR="002B3B3A">
        <w:rPr>
          <w:rFonts w:eastAsia="Arial"/>
          <w:spacing w:val="-6"/>
        </w:rPr>
      </w:r>
      <w:r w:rsidR="002B3B3A">
        <w:rPr>
          <w:rFonts w:eastAsia="Arial"/>
          <w:spacing w:val="-6"/>
        </w:rPr>
        <w:fldChar w:fldCharType="separate"/>
      </w:r>
      <w:r w:rsidR="009B5D7B">
        <w:rPr>
          <w:rFonts w:eastAsia="Arial"/>
          <w:spacing w:val="-6"/>
        </w:rPr>
        <w:t>8.1</w:t>
      </w:r>
      <w:r w:rsidR="002B3B3A">
        <w:rPr>
          <w:rFonts w:eastAsia="Arial"/>
          <w:spacing w:val="-6"/>
        </w:rPr>
        <w:fldChar w:fldCharType="end"/>
      </w:r>
      <w:r w:rsidR="002B3B3A">
        <w:rPr>
          <w:rFonts w:eastAsia="Arial"/>
          <w:spacing w:val="-6"/>
        </w:rPr>
        <w:t>)</w:t>
      </w:r>
      <w:r w:rsidRPr="005158C4">
        <w:rPr>
          <w:rFonts w:eastAsia="Arial"/>
        </w:rPr>
        <w:t>;</w:t>
      </w:r>
      <w:bookmarkEnd w:id="509"/>
    </w:p>
    <w:p w14:paraId="62ADF031" w14:textId="30E0418C" w:rsidR="00F41C5C" w:rsidRPr="00F41C5C" w:rsidRDefault="008A41BA" w:rsidP="008A41BA">
      <w:pPr>
        <w:pStyle w:val="Heading3"/>
      </w:pPr>
      <w:bookmarkStart w:id="510" w:name="_Ref163685905"/>
      <w:r w:rsidRPr="005158C4">
        <w:rPr>
          <w:rFonts w:eastAsia="Arial"/>
        </w:rPr>
        <w:t>(</w:t>
      </w:r>
      <w:r w:rsidRPr="005158C4">
        <w:rPr>
          <w:rFonts w:eastAsia="Arial"/>
          <w:b/>
        </w:rPr>
        <w:t>restriction</w:t>
      </w:r>
      <w:r w:rsidRPr="005158C4">
        <w:rPr>
          <w:rFonts w:eastAsia="Arial"/>
          <w:b/>
          <w:spacing w:val="-5"/>
        </w:rPr>
        <w:t xml:space="preserve"> </w:t>
      </w:r>
      <w:r w:rsidRPr="005158C4">
        <w:rPr>
          <w:rFonts w:eastAsia="Arial"/>
          <w:b/>
        </w:rPr>
        <w:t>on</w:t>
      </w:r>
      <w:r w:rsidRPr="005158C4">
        <w:rPr>
          <w:rFonts w:eastAsia="Arial"/>
          <w:b/>
          <w:spacing w:val="-5"/>
        </w:rPr>
        <w:t xml:space="preserve"> </w:t>
      </w:r>
      <w:r w:rsidRPr="005158C4">
        <w:rPr>
          <w:rFonts w:eastAsia="Arial"/>
          <w:b/>
        </w:rPr>
        <w:t>right</w:t>
      </w:r>
      <w:r w:rsidRPr="005158C4">
        <w:rPr>
          <w:rFonts w:eastAsia="Arial"/>
          <w:b/>
          <w:spacing w:val="-5"/>
        </w:rPr>
        <w:t xml:space="preserve"> </w:t>
      </w:r>
      <w:r w:rsidRPr="005158C4">
        <w:rPr>
          <w:rFonts w:eastAsia="Arial"/>
          <w:b/>
        </w:rPr>
        <w:t>of</w:t>
      </w:r>
      <w:r w:rsidRPr="005158C4">
        <w:rPr>
          <w:rFonts w:eastAsia="Arial"/>
          <w:b/>
          <w:spacing w:val="-5"/>
        </w:rPr>
        <w:t xml:space="preserve"> </w:t>
      </w:r>
      <w:r w:rsidRPr="005158C4">
        <w:rPr>
          <w:rFonts w:eastAsia="Arial"/>
          <w:b/>
        </w:rPr>
        <w:t>indemnity</w:t>
      </w:r>
      <w:r w:rsidRPr="005158C4">
        <w:rPr>
          <w:rFonts w:eastAsia="Arial"/>
        </w:rPr>
        <w:t>)</w:t>
      </w:r>
      <w:r w:rsidRPr="005158C4">
        <w:rPr>
          <w:rFonts w:eastAsia="Arial"/>
          <w:spacing w:val="-5"/>
        </w:rPr>
        <w:t xml:space="preserve"> </w:t>
      </w:r>
      <w:r w:rsidRPr="005158C4">
        <w:rPr>
          <w:rFonts w:eastAsia="Arial"/>
        </w:rPr>
        <w:t>could</w:t>
      </w:r>
      <w:r w:rsidRPr="005158C4">
        <w:rPr>
          <w:rFonts w:eastAsia="Arial"/>
          <w:spacing w:val="-6"/>
        </w:rPr>
        <w:t xml:space="preserve"> </w:t>
      </w:r>
      <w:r w:rsidRPr="005158C4">
        <w:rPr>
          <w:rFonts w:eastAsia="Arial"/>
        </w:rPr>
        <w:t>restrict</w:t>
      </w:r>
      <w:r w:rsidRPr="005158C4">
        <w:rPr>
          <w:rFonts w:eastAsia="Arial"/>
          <w:spacing w:val="-3"/>
        </w:rPr>
        <w:t xml:space="preserve"> </w:t>
      </w:r>
      <w:r w:rsidRPr="005158C4">
        <w:rPr>
          <w:rFonts w:eastAsia="Arial"/>
        </w:rPr>
        <w:t>Access</w:t>
      </w:r>
      <w:r w:rsidRPr="005158C4">
        <w:rPr>
          <w:rFonts w:eastAsia="Arial"/>
          <w:spacing w:val="-5"/>
        </w:rPr>
        <w:t xml:space="preserve"> </w:t>
      </w:r>
      <w:r w:rsidRPr="005158C4">
        <w:rPr>
          <w:rFonts w:eastAsia="Arial"/>
        </w:rPr>
        <w:t>Right</w:t>
      </w:r>
      <w:r w:rsidRPr="005158C4">
        <w:rPr>
          <w:rFonts w:eastAsia="Arial"/>
          <w:spacing w:val="-6"/>
        </w:rPr>
        <w:t xml:space="preserve"> </w:t>
      </w:r>
      <w:r w:rsidRPr="005158C4">
        <w:rPr>
          <w:rFonts w:eastAsia="Arial"/>
        </w:rPr>
        <w:t xml:space="preserve">Holder’s right of indemnity from the Trust Property </w:t>
      </w:r>
      <w:r w:rsidR="003C7F84">
        <w:rPr>
          <w:rFonts w:eastAsia="Arial"/>
        </w:rPr>
        <w:t>in relation to</w:t>
      </w:r>
      <w:r w:rsidRPr="005158C4">
        <w:rPr>
          <w:rFonts w:eastAsia="Arial"/>
        </w:rPr>
        <w:t xml:space="preserve"> obligations incurred by Access Right Holder under this document;</w:t>
      </w:r>
      <w:bookmarkEnd w:id="510"/>
      <w:r w:rsidRPr="008A41BA">
        <w:rPr>
          <w:rFonts w:eastAsia="Arial"/>
        </w:rPr>
        <w:t xml:space="preserve"> </w:t>
      </w:r>
    </w:p>
    <w:p w14:paraId="7ADD98EF" w14:textId="369DE6D9" w:rsidR="008A41BA" w:rsidRPr="005158C4" w:rsidRDefault="008A41BA" w:rsidP="008A41BA">
      <w:pPr>
        <w:pStyle w:val="Heading3"/>
      </w:pPr>
      <w:bookmarkStart w:id="511" w:name="_Ref163685906"/>
      <w:r w:rsidRPr="005158C4">
        <w:rPr>
          <w:rFonts w:eastAsia="Arial"/>
        </w:rPr>
        <w:t>(</w:t>
      </w:r>
      <w:r w:rsidRPr="005158C4">
        <w:rPr>
          <w:rFonts w:eastAsia="Arial"/>
          <w:b/>
        </w:rPr>
        <w:t>restrict or impair compliance</w:t>
      </w:r>
      <w:r w:rsidRPr="005158C4">
        <w:rPr>
          <w:rFonts w:eastAsia="Arial"/>
        </w:rPr>
        <w:t>) could restrict or impair the ability of Access</w:t>
      </w:r>
      <w:r w:rsidRPr="005158C4">
        <w:rPr>
          <w:rFonts w:eastAsia="Arial"/>
          <w:spacing w:val="-4"/>
        </w:rPr>
        <w:t xml:space="preserve"> </w:t>
      </w:r>
      <w:r w:rsidRPr="005158C4">
        <w:rPr>
          <w:rFonts w:eastAsia="Arial"/>
        </w:rPr>
        <w:t>Right</w:t>
      </w:r>
      <w:r w:rsidRPr="005158C4">
        <w:rPr>
          <w:rFonts w:eastAsia="Arial"/>
          <w:spacing w:val="-3"/>
        </w:rPr>
        <w:t xml:space="preserve"> </w:t>
      </w:r>
      <w:r w:rsidRPr="005158C4">
        <w:rPr>
          <w:rFonts w:eastAsia="Arial"/>
        </w:rPr>
        <w:t>Holder</w:t>
      </w:r>
      <w:r w:rsidRPr="005158C4">
        <w:rPr>
          <w:rFonts w:eastAsia="Arial"/>
          <w:spacing w:val="-4"/>
        </w:rPr>
        <w:t xml:space="preserve"> </w:t>
      </w:r>
      <w:r w:rsidRPr="005158C4">
        <w:rPr>
          <w:rFonts w:eastAsia="Arial"/>
        </w:rPr>
        <w:t>to</w:t>
      </w:r>
      <w:r w:rsidRPr="005158C4">
        <w:rPr>
          <w:rFonts w:eastAsia="Arial"/>
          <w:spacing w:val="-5"/>
        </w:rPr>
        <w:t xml:space="preserve"> </w:t>
      </w:r>
      <w:r w:rsidRPr="005158C4">
        <w:rPr>
          <w:rFonts w:eastAsia="Arial"/>
        </w:rPr>
        <w:t>comply</w:t>
      </w:r>
      <w:r w:rsidRPr="005158C4">
        <w:rPr>
          <w:rFonts w:eastAsia="Arial"/>
          <w:spacing w:val="-4"/>
        </w:rPr>
        <w:t xml:space="preserve"> </w:t>
      </w:r>
      <w:r w:rsidRPr="005158C4">
        <w:rPr>
          <w:rFonts w:eastAsia="Arial"/>
        </w:rPr>
        <w:t>with</w:t>
      </w:r>
      <w:r w:rsidRPr="005158C4">
        <w:rPr>
          <w:rFonts w:eastAsia="Arial"/>
          <w:spacing w:val="-3"/>
        </w:rPr>
        <w:t xml:space="preserve"> </w:t>
      </w:r>
      <w:r w:rsidRPr="005158C4">
        <w:rPr>
          <w:rFonts w:eastAsia="Arial"/>
        </w:rPr>
        <w:t>its</w:t>
      </w:r>
      <w:r w:rsidRPr="005158C4">
        <w:rPr>
          <w:rFonts w:eastAsia="Arial"/>
          <w:spacing w:val="-4"/>
        </w:rPr>
        <w:t xml:space="preserve"> </w:t>
      </w:r>
      <w:r w:rsidRPr="005158C4">
        <w:rPr>
          <w:rFonts w:eastAsia="Arial"/>
        </w:rPr>
        <w:t>obligations</w:t>
      </w:r>
      <w:r w:rsidRPr="005158C4">
        <w:rPr>
          <w:rFonts w:eastAsia="Arial"/>
          <w:spacing w:val="-4"/>
        </w:rPr>
        <w:t xml:space="preserve"> </w:t>
      </w:r>
      <w:r w:rsidRPr="005158C4">
        <w:rPr>
          <w:rFonts w:eastAsia="Arial"/>
        </w:rPr>
        <w:t>under</w:t>
      </w:r>
      <w:r w:rsidRPr="005158C4">
        <w:rPr>
          <w:rFonts w:eastAsia="Arial"/>
          <w:spacing w:val="-4"/>
        </w:rPr>
        <w:t xml:space="preserve"> </w:t>
      </w:r>
      <w:r w:rsidRPr="005158C4">
        <w:rPr>
          <w:rFonts w:eastAsia="Arial"/>
        </w:rPr>
        <w:t>this</w:t>
      </w:r>
      <w:r w:rsidRPr="005158C4">
        <w:rPr>
          <w:rFonts w:eastAsia="Arial"/>
          <w:spacing w:val="-4"/>
        </w:rPr>
        <w:t xml:space="preserve"> </w:t>
      </w:r>
      <w:r w:rsidRPr="005158C4">
        <w:rPr>
          <w:rFonts w:eastAsia="Arial"/>
        </w:rPr>
        <w:t>document;</w:t>
      </w:r>
      <w:bookmarkEnd w:id="511"/>
    </w:p>
    <w:p w14:paraId="33352C9A" w14:textId="25A293E5" w:rsidR="008A41BA" w:rsidRPr="005158C4" w:rsidRDefault="008A41BA" w:rsidP="00F41C5C">
      <w:pPr>
        <w:pStyle w:val="Heading3"/>
      </w:pPr>
      <w:bookmarkStart w:id="512" w:name="_Ref163685907"/>
      <w:r w:rsidRPr="005158C4">
        <w:rPr>
          <w:rFonts w:eastAsia="Arial"/>
        </w:rPr>
        <w:t>(</w:t>
      </w:r>
      <w:r w:rsidRPr="005158C4">
        <w:rPr>
          <w:rFonts w:eastAsia="Arial"/>
          <w:b/>
        </w:rPr>
        <w:t>termination</w:t>
      </w:r>
      <w:r w:rsidRPr="005158C4">
        <w:rPr>
          <w:rFonts w:eastAsia="Arial"/>
          <w:b/>
          <w:spacing w:val="-7"/>
        </w:rPr>
        <w:t xml:space="preserve"> </w:t>
      </w:r>
      <w:r w:rsidRPr="005158C4">
        <w:rPr>
          <w:rFonts w:eastAsia="Arial"/>
          <w:b/>
        </w:rPr>
        <w:t>of</w:t>
      </w:r>
      <w:r w:rsidRPr="005158C4">
        <w:rPr>
          <w:rFonts w:eastAsia="Arial"/>
          <w:b/>
          <w:spacing w:val="-7"/>
        </w:rPr>
        <w:t xml:space="preserve"> </w:t>
      </w:r>
      <w:r w:rsidRPr="005158C4">
        <w:rPr>
          <w:rFonts w:eastAsia="Arial"/>
          <w:b/>
        </w:rPr>
        <w:t>trust</w:t>
      </w:r>
      <w:r w:rsidRPr="005158C4">
        <w:rPr>
          <w:rFonts w:eastAsia="Arial"/>
        </w:rPr>
        <w:t>)</w:t>
      </w:r>
      <w:r w:rsidRPr="005158C4">
        <w:rPr>
          <w:rFonts w:eastAsia="Arial"/>
          <w:spacing w:val="-7"/>
        </w:rPr>
        <w:t xml:space="preserve"> </w:t>
      </w:r>
      <w:r w:rsidRPr="005158C4">
        <w:rPr>
          <w:rFonts w:eastAsia="Arial"/>
        </w:rPr>
        <w:t>effects</w:t>
      </w:r>
      <w:r w:rsidRPr="005158C4">
        <w:rPr>
          <w:rFonts w:eastAsia="Arial"/>
          <w:spacing w:val="-7"/>
        </w:rPr>
        <w:t xml:space="preserve"> </w:t>
      </w:r>
      <w:r w:rsidRPr="005158C4">
        <w:rPr>
          <w:rFonts w:eastAsia="Arial"/>
        </w:rPr>
        <w:t>or</w:t>
      </w:r>
      <w:r w:rsidRPr="005158C4">
        <w:rPr>
          <w:rFonts w:eastAsia="Arial"/>
          <w:spacing w:val="-7"/>
        </w:rPr>
        <w:t xml:space="preserve"> </w:t>
      </w:r>
      <w:r w:rsidRPr="005158C4">
        <w:rPr>
          <w:rFonts w:eastAsia="Arial"/>
        </w:rPr>
        <w:t>facilitates</w:t>
      </w:r>
      <w:r w:rsidRPr="005158C4">
        <w:rPr>
          <w:rFonts w:eastAsia="Arial"/>
          <w:spacing w:val="-7"/>
        </w:rPr>
        <w:t xml:space="preserve"> </w:t>
      </w:r>
      <w:r w:rsidRPr="005158C4">
        <w:rPr>
          <w:rFonts w:eastAsia="Arial"/>
        </w:rPr>
        <w:t>the</w:t>
      </w:r>
      <w:r w:rsidRPr="005158C4">
        <w:rPr>
          <w:rFonts w:eastAsia="Arial"/>
          <w:spacing w:val="-8"/>
        </w:rPr>
        <w:t xml:space="preserve"> </w:t>
      </w:r>
      <w:r w:rsidRPr="005158C4">
        <w:rPr>
          <w:rFonts w:eastAsia="Arial"/>
        </w:rPr>
        <w:t>termination</w:t>
      </w:r>
      <w:r w:rsidRPr="005158C4">
        <w:rPr>
          <w:rFonts w:eastAsia="Arial"/>
          <w:spacing w:val="-8"/>
        </w:rPr>
        <w:t xml:space="preserve"> </w:t>
      </w:r>
      <w:r w:rsidRPr="005158C4">
        <w:rPr>
          <w:rFonts w:eastAsia="Arial"/>
        </w:rPr>
        <w:t>of</w:t>
      </w:r>
      <w:r w:rsidRPr="005158C4">
        <w:rPr>
          <w:rFonts w:eastAsia="Arial"/>
          <w:spacing w:val="-5"/>
        </w:rPr>
        <w:t xml:space="preserve"> </w:t>
      </w:r>
      <w:r w:rsidRPr="005158C4">
        <w:rPr>
          <w:rFonts w:eastAsia="Arial"/>
        </w:rPr>
        <w:t>the</w:t>
      </w:r>
      <w:r w:rsidRPr="005158C4">
        <w:rPr>
          <w:rFonts w:eastAsia="Arial"/>
          <w:spacing w:val="-6"/>
        </w:rPr>
        <w:t xml:space="preserve"> </w:t>
      </w:r>
      <w:r w:rsidRPr="005158C4">
        <w:rPr>
          <w:rFonts w:eastAsia="Arial"/>
          <w:spacing w:val="-2"/>
        </w:rPr>
        <w:t>Trust;</w:t>
      </w:r>
      <w:bookmarkEnd w:id="512"/>
    </w:p>
    <w:p w14:paraId="1614BC08" w14:textId="692FE1C4" w:rsidR="008A41BA" w:rsidRPr="005158C4" w:rsidRDefault="008A41BA" w:rsidP="00F41C5C">
      <w:pPr>
        <w:pStyle w:val="Heading3"/>
      </w:pPr>
      <w:bookmarkStart w:id="513" w:name="_Ref163685908"/>
      <w:r w:rsidRPr="005158C4">
        <w:rPr>
          <w:rFonts w:eastAsia="Arial"/>
        </w:rPr>
        <w:t>(</w:t>
      </w:r>
      <w:r w:rsidRPr="005158C4">
        <w:rPr>
          <w:rFonts w:eastAsia="Arial"/>
          <w:b/>
        </w:rPr>
        <w:t>variation</w:t>
      </w:r>
      <w:r w:rsidRPr="005158C4">
        <w:rPr>
          <w:rFonts w:eastAsia="Arial"/>
          <w:b/>
          <w:spacing w:val="-4"/>
        </w:rPr>
        <w:t xml:space="preserve"> </w:t>
      </w:r>
      <w:r w:rsidRPr="005158C4">
        <w:rPr>
          <w:rFonts w:eastAsia="Arial"/>
          <w:b/>
        </w:rPr>
        <w:t>of</w:t>
      </w:r>
      <w:r w:rsidRPr="005158C4">
        <w:rPr>
          <w:rFonts w:eastAsia="Arial"/>
          <w:b/>
          <w:spacing w:val="-4"/>
        </w:rPr>
        <w:t xml:space="preserve"> </w:t>
      </w:r>
      <w:r w:rsidRPr="005158C4">
        <w:rPr>
          <w:rFonts w:eastAsia="Arial"/>
          <w:b/>
        </w:rPr>
        <w:t>Trust</w:t>
      </w:r>
      <w:r w:rsidRPr="005158C4">
        <w:rPr>
          <w:rFonts w:eastAsia="Arial"/>
          <w:b/>
          <w:spacing w:val="-4"/>
        </w:rPr>
        <w:t xml:space="preserve"> </w:t>
      </w:r>
      <w:r w:rsidRPr="005158C4">
        <w:rPr>
          <w:rFonts w:eastAsia="Arial"/>
          <w:b/>
        </w:rPr>
        <w:t>Deed</w:t>
      </w:r>
      <w:r w:rsidRPr="005158C4">
        <w:rPr>
          <w:rFonts w:eastAsia="Arial"/>
        </w:rPr>
        <w:t>)</w:t>
      </w:r>
      <w:r w:rsidRPr="005158C4">
        <w:rPr>
          <w:rFonts w:eastAsia="Arial"/>
          <w:spacing w:val="-2"/>
        </w:rPr>
        <w:t xml:space="preserve"> </w:t>
      </w:r>
      <w:r w:rsidRPr="005158C4">
        <w:rPr>
          <w:rFonts w:eastAsia="Arial"/>
        </w:rPr>
        <w:t>effects</w:t>
      </w:r>
      <w:r w:rsidRPr="005158C4">
        <w:rPr>
          <w:rFonts w:eastAsia="Arial"/>
          <w:spacing w:val="-4"/>
        </w:rPr>
        <w:t xml:space="preserve"> </w:t>
      </w:r>
      <w:r w:rsidRPr="005158C4">
        <w:rPr>
          <w:rFonts w:eastAsia="Arial"/>
        </w:rPr>
        <w:t>or</w:t>
      </w:r>
      <w:r w:rsidRPr="005158C4">
        <w:rPr>
          <w:rFonts w:eastAsia="Arial"/>
          <w:spacing w:val="-4"/>
        </w:rPr>
        <w:t xml:space="preserve"> </w:t>
      </w:r>
      <w:r w:rsidRPr="005158C4">
        <w:rPr>
          <w:rFonts w:eastAsia="Arial"/>
        </w:rPr>
        <w:t>facilitates</w:t>
      </w:r>
      <w:r w:rsidRPr="005158C4">
        <w:rPr>
          <w:rFonts w:eastAsia="Arial"/>
          <w:spacing w:val="-4"/>
        </w:rPr>
        <w:t xml:space="preserve"> </w:t>
      </w:r>
      <w:r w:rsidRPr="005158C4">
        <w:rPr>
          <w:rFonts w:eastAsia="Arial"/>
        </w:rPr>
        <w:t>the</w:t>
      </w:r>
      <w:r w:rsidRPr="005158C4">
        <w:rPr>
          <w:rFonts w:eastAsia="Arial"/>
          <w:spacing w:val="-5"/>
        </w:rPr>
        <w:t xml:space="preserve"> </w:t>
      </w:r>
      <w:r w:rsidRPr="005158C4">
        <w:rPr>
          <w:rFonts w:eastAsia="Arial"/>
        </w:rPr>
        <w:t>variation</w:t>
      </w:r>
      <w:r w:rsidRPr="005158C4">
        <w:rPr>
          <w:rFonts w:eastAsia="Arial"/>
          <w:spacing w:val="-5"/>
        </w:rPr>
        <w:t xml:space="preserve"> </w:t>
      </w:r>
      <w:r w:rsidRPr="005158C4">
        <w:rPr>
          <w:rFonts w:eastAsia="Arial"/>
        </w:rPr>
        <w:t>of</w:t>
      </w:r>
      <w:r w:rsidRPr="005158C4">
        <w:rPr>
          <w:rFonts w:eastAsia="Arial"/>
          <w:spacing w:val="-2"/>
        </w:rPr>
        <w:t xml:space="preserve"> </w:t>
      </w:r>
      <w:r w:rsidRPr="005158C4">
        <w:rPr>
          <w:rFonts w:eastAsia="Arial"/>
        </w:rPr>
        <w:t>the</w:t>
      </w:r>
      <w:r w:rsidRPr="005158C4">
        <w:rPr>
          <w:rFonts w:eastAsia="Arial"/>
          <w:spacing w:val="-3"/>
        </w:rPr>
        <w:t xml:space="preserve"> </w:t>
      </w:r>
      <w:r w:rsidRPr="005158C4">
        <w:rPr>
          <w:rFonts w:eastAsia="Arial"/>
        </w:rPr>
        <w:t>Trust Deed; or</w:t>
      </w:r>
      <w:bookmarkEnd w:id="513"/>
    </w:p>
    <w:p w14:paraId="12815860" w14:textId="77777777" w:rsidR="00F41C5C" w:rsidRPr="00F41C5C" w:rsidRDefault="008A41BA" w:rsidP="00F41C5C">
      <w:pPr>
        <w:pStyle w:val="Heading3"/>
        <w:rPr>
          <w:b/>
          <w:bCs/>
        </w:rPr>
      </w:pPr>
      <w:bookmarkStart w:id="514" w:name="_Ref163685909"/>
      <w:r w:rsidRPr="005158C4">
        <w:rPr>
          <w:rFonts w:eastAsia="Arial"/>
        </w:rPr>
        <w:t>(</w:t>
      </w:r>
      <w:r w:rsidRPr="005158C4">
        <w:rPr>
          <w:rFonts w:eastAsia="Arial"/>
          <w:b/>
        </w:rPr>
        <w:t>resettlement</w:t>
      </w:r>
      <w:r w:rsidRPr="005158C4">
        <w:rPr>
          <w:rFonts w:eastAsia="Arial"/>
          <w:b/>
          <w:spacing w:val="-5"/>
        </w:rPr>
        <w:t xml:space="preserve"> </w:t>
      </w:r>
      <w:r w:rsidRPr="005158C4">
        <w:rPr>
          <w:rFonts w:eastAsia="Arial"/>
          <w:b/>
        </w:rPr>
        <w:t>of</w:t>
      </w:r>
      <w:r w:rsidRPr="005158C4">
        <w:rPr>
          <w:rFonts w:eastAsia="Arial"/>
          <w:b/>
          <w:spacing w:val="-5"/>
        </w:rPr>
        <w:t xml:space="preserve"> </w:t>
      </w:r>
      <w:r w:rsidRPr="005158C4">
        <w:rPr>
          <w:rFonts w:eastAsia="Arial"/>
          <w:b/>
        </w:rPr>
        <w:t>Trust</w:t>
      </w:r>
      <w:r w:rsidRPr="005158C4">
        <w:rPr>
          <w:rFonts w:eastAsia="Arial"/>
          <w:b/>
          <w:spacing w:val="-5"/>
        </w:rPr>
        <w:t xml:space="preserve"> </w:t>
      </w:r>
      <w:r w:rsidRPr="005158C4">
        <w:rPr>
          <w:rFonts w:eastAsia="Arial"/>
          <w:b/>
        </w:rPr>
        <w:t>Property</w:t>
      </w:r>
      <w:r w:rsidRPr="005158C4">
        <w:rPr>
          <w:rFonts w:eastAsia="Arial"/>
        </w:rPr>
        <w:t>)</w:t>
      </w:r>
      <w:r w:rsidRPr="005158C4">
        <w:rPr>
          <w:rFonts w:eastAsia="Arial"/>
          <w:spacing w:val="-5"/>
        </w:rPr>
        <w:t xml:space="preserve"> </w:t>
      </w:r>
      <w:r w:rsidRPr="005158C4">
        <w:rPr>
          <w:rFonts w:eastAsia="Arial"/>
        </w:rPr>
        <w:t>effects</w:t>
      </w:r>
      <w:r w:rsidRPr="005158C4">
        <w:rPr>
          <w:rFonts w:eastAsia="Arial"/>
          <w:spacing w:val="-5"/>
        </w:rPr>
        <w:t xml:space="preserve"> </w:t>
      </w:r>
      <w:r w:rsidRPr="005158C4">
        <w:rPr>
          <w:rFonts w:eastAsia="Arial"/>
        </w:rPr>
        <w:t>or</w:t>
      </w:r>
      <w:r w:rsidRPr="005158C4">
        <w:rPr>
          <w:rFonts w:eastAsia="Arial"/>
          <w:spacing w:val="-5"/>
        </w:rPr>
        <w:t xml:space="preserve"> </w:t>
      </w:r>
      <w:r w:rsidRPr="005158C4">
        <w:rPr>
          <w:rFonts w:eastAsia="Arial"/>
        </w:rPr>
        <w:t>facilitates</w:t>
      </w:r>
      <w:r w:rsidRPr="005158C4">
        <w:rPr>
          <w:rFonts w:eastAsia="Arial"/>
          <w:spacing w:val="-5"/>
        </w:rPr>
        <w:t xml:space="preserve"> </w:t>
      </w:r>
      <w:r w:rsidRPr="005158C4">
        <w:rPr>
          <w:rFonts w:eastAsia="Arial"/>
        </w:rPr>
        <w:t>the</w:t>
      </w:r>
      <w:r w:rsidRPr="005158C4">
        <w:rPr>
          <w:rFonts w:eastAsia="Arial"/>
          <w:spacing w:val="-6"/>
        </w:rPr>
        <w:t xml:space="preserve"> </w:t>
      </w:r>
      <w:r w:rsidRPr="005158C4">
        <w:rPr>
          <w:rFonts w:eastAsia="Arial"/>
        </w:rPr>
        <w:t>resettlement of the Trust Property.</w:t>
      </w:r>
      <w:bookmarkEnd w:id="514"/>
      <w:r w:rsidR="00F41C5C" w:rsidRPr="00F41C5C">
        <w:rPr>
          <w:rFonts w:eastAsia="Arial"/>
          <w:b/>
          <w:bCs/>
        </w:rPr>
        <w:t xml:space="preserve"> </w:t>
      </w:r>
    </w:p>
    <w:p w14:paraId="0C1B3F5E" w14:textId="350B6DD5" w:rsidR="00F41C5C" w:rsidRDefault="00F41C5C" w:rsidP="00F41C5C">
      <w:pPr>
        <w:pStyle w:val="Heading2"/>
      </w:pPr>
      <w:bookmarkStart w:id="515" w:name="_Ref163685910"/>
      <w:bookmarkStart w:id="516" w:name="_Ref163713755"/>
      <w:bookmarkStart w:id="517" w:name="_Toc164776466"/>
      <w:bookmarkStart w:id="518" w:name="_Toc167712701"/>
      <w:r>
        <w:rPr>
          <w:rFonts w:eastAsia="Arial"/>
        </w:rPr>
        <w:t>Trustee</w:t>
      </w:r>
      <w:r>
        <w:rPr>
          <w:rFonts w:eastAsia="Arial"/>
          <w:spacing w:val="-6"/>
        </w:rPr>
        <w:t xml:space="preserve"> </w:t>
      </w:r>
      <w:r>
        <w:rPr>
          <w:rFonts w:eastAsia="Arial"/>
        </w:rPr>
        <w:t>limitation</w:t>
      </w:r>
      <w:r>
        <w:rPr>
          <w:rFonts w:eastAsia="Arial"/>
          <w:spacing w:val="-4"/>
        </w:rPr>
        <w:t xml:space="preserve"> </w:t>
      </w:r>
      <w:r>
        <w:rPr>
          <w:rFonts w:eastAsia="Arial"/>
        </w:rPr>
        <w:t>of</w:t>
      </w:r>
      <w:r>
        <w:rPr>
          <w:rFonts w:eastAsia="Arial"/>
          <w:spacing w:val="-5"/>
        </w:rPr>
        <w:t xml:space="preserve"> </w:t>
      </w:r>
      <w:r>
        <w:rPr>
          <w:rFonts w:eastAsia="Arial"/>
          <w:spacing w:val="-2"/>
        </w:rPr>
        <w:t>liability</w:t>
      </w:r>
      <w:bookmarkEnd w:id="515"/>
      <w:bookmarkEnd w:id="516"/>
      <w:bookmarkEnd w:id="517"/>
      <w:bookmarkEnd w:id="518"/>
    </w:p>
    <w:p w14:paraId="0C5ABDF0" w14:textId="67D73EDA" w:rsidR="00F41C5C" w:rsidRPr="005158C4" w:rsidRDefault="00F41C5C" w:rsidP="00F41C5C">
      <w:pPr>
        <w:pStyle w:val="Heading3"/>
      </w:pPr>
      <w:bookmarkStart w:id="519" w:name="_Ref163685911"/>
      <w:r w:rsidRPr="005158C4">
        <w:rPr>
          <w:rFonts w:eastAsia="Arial"/>
        </w:rPr>
        <w:t>This</w:t>
      </w:r>
      <w:r w:rsidRPr="005158C4">
        <w:rPr>
          <w:rFonts w:eastAsia="Arial"/>
          <w:spacing w:val="-3"/>
        </w:rPr>
        <w:t xml:space="preserve"> </w:t>
      </w:r>
      <w:r w:rsidRPr="005158C4">
        <w:rPr>
          <w:rFonts w:eastAsia="Arial"/>
        </w:rPr>
        <w:t>clause</w:t>
      </w:r>
      <w:r w:rsidRPr="005158C4">
        <w:rPr>
          <w:rFonts w:eastAsia="Arial"/>
          <w:spacing w:val="-4"/>
        </w:rPr>
        <w:t xml:space="preserve"> </w:t>
      </w:r>
      <w:r w:rsidR="00E7155D">
        <w:rPr>
          <w:rFonts w:eastAsia="Arial"/>
        </w:rPr>
        <w:fldChar w:fldCharType="begin"/>
      </w:r>
      <w:r w:rsidR="00E7155D">
        <w:rPr>
          <w:rFonts w:eastAsia="Arial"/>
        </w:rPr>
        <w:instrText xml:space="preserve">  REF _Ref163713755 \w \h \* MERGEFORMAT </w:instrText>
      </w:r>
      <w:r w:rsidR="00E7155D">
        <w:rPr>
          <w:rFonts w:eastAsia="Arial"/>
        </w:rPr>
      </w:r>
      <w:r w:rsidR="00E7155D">
        <w:rPr>
          <w:rFonts w:eastAsia="Arial"/>
        </w:rPr>
        <w:fldChar w:fldCharType="separate"/>
      </w:r>
      <w:r w:rsidR="009B5D7B" w:rsidRPr="009B5D7B">
        <w:rPr>
          <w:rFonts w:eastAsia="Arial"/>
          <w:color w:val="000000"/>
        </w:rPr>
        <w:t>11.4</w:t>
      </w:r>
      <w:r w:rsidR="00E7155D">
        <w:rPr>
          <w:rFonts w:eastAsia="Arial"/>
        </w:rPr>
        <w:fldChar w:fldCharType="end"/>
      </w:r>
      <w:r w:rsidRPr="005158C4">
        <w:rPr>
          <w:rFonts w:eastAsia="Arial"/>
          <w:spacing w:val="-4"/>
        </w:rPr>
        <w:t xml:space="preserve"> </w:t>
      </w:r>
      <w:r w:rsidRPr="005158C4">
        <w:rPr>
          <w:rFonts w:eastAsia="Arial"/>
        </w:rPr>
        <w:t>applies</w:t>
      </w:r>
      <w:r w:rsidRPr="005158C4">
        <w:rPr>
          <w:rFonts w:eastAsia="Arial"/>
          <w:spacing w:val="-3"/>
        </w:rPr>
        <w:t xml:space="preserve"> </w:t>
      </w:r>
      <w:r w:rsidRPr="005158C4">
        <w:rPr>
          <w:rFonts w:eastAsia="Arial"/>
        </w:rPr>
        <w:t>to</w:t>
      </w:r>
      <w:r w:rsidRPr="005158C4">
        <w:rPr>
          <w:rFonts w:eastAsia="Arial"/>
          <w:spacing w:val="-2"/>
        </w:rPr>
        <w:t xml:space="preserve"> </w:t>
      </w:r>
      <w:r w:rsidRPr="005158C4">
        <w:rPr>
          <w:rFonts w:eastAsia="Arial"/>
        </w:rPr>
        <w:t>Access</w:t>
      </w:r>
      <w:r w:rsidRPr="005158C4">
        <w:rPr>
          <w:rFonts w:eastAsia="Arial"/>
          <w:spacing w:val="-3"/>
        </w:rPr>
        <w:t xml:space="preserve"> </w:t>
      </w:r>
      <w:r w:rsidRPr="005158C4">
        <w:rPr>
          <w:rFonts w:eastAsia="Arial"/>
        </w:rPr>
        <w:t>Right</w:t>
      </w:r>
      <w:r w:rsidRPr="005158C4">
        <w:rPr>
          <w:rFonts w:eastAsia="Arial"/>
          <w:spacing w:val="-1"/>
        </w:rPr>
        <w:t xml:space="preserve"> </w:t>
      </w:r>
      <w:r w:rsidRPr="005158C4">
        <w:rPr>
          <w:rFonts w:eastAsia="Arial"/>
        </w:rPr>
        <w:t>Holder</w:t>
      </w:r>
      <w:r w:rsidRPr="005158C4">
        <w:rPr>
          <w:rFonts w:eastAsia="Arial"/>
          <w:spacing w:val="-3"/>
        </w:rPr>
        <w:t xml:space="preserve"> </w:t>
      </w:r>
      <w:r w:rsidRPr="005158C4">
        <w:rPr>
          <w:rFonts w:eastAsia="Arial"/>
        </w:rPr>
        <w:t>as</w:t>
      </w:r>
      <w:r w:rsidRPr="005158C4">
        <w:rPr>
          <w:rFonts w:eastAsia="Arial"/>
          <w:spacing w:val="-3"/>
        </w:rPr>
        <w:t xml:space="preserve"> </w:t>
      </w:r>
      <w:r w:rsidRPr="005158C4">
        <w:rPr>
          <w:rFonts w:eastAsia="Arial"/>
        </w:rPr>
        <w:t>trustee</w:t>
      </w:r>
      <w:r w:rsidRPr="005158C4">
        <w:rPr>
          <w:rFonts w:eastAsia="Arial"/>
          <w:spacing w:val="-4"/>
        </w:rPr>
        <w:t xml:space="preserve"> </w:t>
      </w:r>
      <w:r w:rsidRPr="005158C4">
        <w:rPr>
          <w:rFonts w:eastAsia="Arial"/>
        </w:rPr>
        <w:t>of</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Trust</w:t>
      </w:r>
      <w:r w:rsidRPr="005158C4">
        <w:rPr>
          <w:rFonts w:eastAsia="Arial"/>
          <w:spacing w:val="-4"/>
        </w:rPr>
        <w:t xml:space="preserve"> </w:t>
      </w:r>
      <w:r w:rsidRPr="005158C4">
        <w:rPr>
          <w:rFonts w:eastAsia="Arial"/>
        </w:rPr>
        <w:t>to the extent that Access Right Holder is acting in that capacity.</w:t>
      </w:r>
      <w:bookmarkEnd w:id="519"/>
    </w:p>
    <w:p w14:paraId="691AFF63" w14:textId="35F53CD4" w:rsidR="00F41C5C" w:rsidRPr="005158C4" w:rsidRDefault="00F41C5C" w:rsidP="00F41C5C">
      <w:pPr>
        <w:pStyle w:val="Heading3"/>
      </w:pPr>
      <w:bookmarkStart w:id="520" w:name="_bookmark170"/>
      <w:bookmarkStart w:id="521" w:name="_Ref163685912"/>
      <w:bookmarkEnd w:id="520"/>
      <w:r w:rsidRPr="005158C4">
        <w:rPr>
          <w:rFonts w:eastAsia="Arial"/>
        </w:rPr>
        <w:t xml:space="preserve">Subject to paragraphs </w:t>
      </w:r>
      <w:r w:rsidR="00DD327F">
        <w:rPr>
          <w:rFonts w:eastAsia="Arial"/>
        </w:rPr>
        <w:fldChar w:fldCharType="begin"/>
      </w:r>
      <w:r w:rsidR="00DD327F">
        <w:rPr>
          <w:rFonts w:eastAsia="Arial"/>
        </w:rPr>
        <w:instrText xml:space="preserve"> REF _Ref163685913 \n \h </w:instrText>
      </w:r>
      <w:r w:rsidR="00DD327F">
        <w:rPr>
          <w:rFonts w:eastAsia="Arial"/>
        </w:rPr>
      </w:r>
      <w:r w:rsidR="00DD327F">
        <w:rPr>
          <w:rFonts w:eastAsia="Arial"/>
        </w:rPr>
        <w:fldChar w:fldCharType="separate"/>
      </w:r>
      <w:r w:rsidR="009B5D7B">
        <w:rPr>
          <w:rFonts w:eastAsia="Arial"/>
        </w:rPr>
        <w:t>(c)</w:t>
      </w:r>
      <w:r w:rsidR="00DD327F">
        <w:rPr>
          <w:rFonts w:eastAsia="Arial"/>
        </w:rPr>
        <w:fldChar w:fldCharType="end"/>
      </w:r>
      <w:r w:rsidRPr="005158C4">
        <w:rPr>
          <w:rFonts w:eastAsia="Arial"/>
        </w:rPr>
        <w:t xml:space="preserve">, </w:t>
      </w:r>
      <w:r w:rsidR="00DD327F">
        <w:rPr>
          <w:rFonts w:eastAsia="Arial"/>
        </w:rPr>
        <w:fldChar w:fldCharType="begin"/>
      </w:r>
      <w:r w:rsidR="00DD327F">
        <w:rPr>
          <w:rFonts w:eastAsia="Arial"/>
        </w:rPr>
        <w:instrText xml:space="preserve"> REF _Ref163685918 \n \h </w:instrText>
      </w:r>
      <w:r w:rsidR="00DD327F">
        <w:rPr>
          <w:rFonts w:eastAsia="Arial"/>
        </w:rPr>
      </w:r>
      <w:r w:rsidR="00DD327F">
        <w:rPr>
          <w:rFonts w:eastAsia="Arial"/>
        </w:rPr>
        <w:fldChar w:fldCharType="separate"/>
      </w:r>
      <w:r w:rsidR="009B5D7B">
        <w:rPr>
          <w:rFonts w:eastAsia="Arial"/>
        </w:rPr>
        <w:t>(d)</w:t>
      </w:r>
      <w:r w:rsidR="00DD327F">
        <w:rPr>
          <w:rFonts w:eastAsia="Arial"/>
        </w:rPr>
        <w:fldChar w:fldCharType="end"/>
      </w:r>
      <w:r w:rsidRPr="005158C4">
        <w:rPr>
          <w:rFonts w:eastAsia="Arial"/>
        </w:rPr>
        <w:t xml:space="preserve"> and </w:t>
      </w:r>
      <w:r w:rsidR="00DD327F">
        <w:rPr>
          <w:rFonts w:eastAsia="Arial"/>
        </w:rPr>
        <w:fldChar w:fldCharType="begin"/>
      </w:r>
      <w:r w:rsidR="00DD327F">
        <w:rPr>
          <w:rFonts w:eastAsia="Arial"/>
        </w:rPr>
        <w:instrText xml:space="preserve"> REF _Ref163685919 \n \h </w:instrText>
      </w:r>
      <w:r w:rsidR="00DD327F">
        <w:rPr>
          <w:rFonts w:eastAsia="Arial"/>
        </w:rPr>
      </w:r>
      <w:r w:rsidR="00DD327F">
        <w:rPr>
          <w:rFonts w:eastAsia="Arial"/>
        </w:rPr>
        <w:fldChar w:fldCharType="separate"/>
      </w:r>
      <w:r w:rsidR="009B5D7B">
        <w:rPr>
          <w:rFonts w:eastAsia="Arial"/>
        </w:rPr>
        <w:t>(e)</w:t>
      </w:r>
      <w:r w:rsidR="00DD327F">
        <w:rPr>
          <w:rFonts w:eastAsia="Arial"/>
        </w:rPr>
        <w:fldChar w:fldCharType="end"/>
      </w:r>
      <w:r w:rsidRPr="005158C4">
        <w:rPr>
          <w:rFonts w:eastAsia="Arial"/>
        </w:rPr>
        <w:t>, Access Right Holder’s liability to any person in connection with this document (or any transaction in connection</w:t>
      </w:r>
      <w:r w:rsidRPr="005158C4">
        <w:rPr>
          <w:rFonts w:eastAsia="Arial"/>
          <w:spacing w:val="-4"/>
        </w:rPr>
        <w:t xml:space="preserve"> </w:t>
      </w:r>
      <w:r w:rsidRPr="005158C4">
        <w:rPr>
          <w:rFonts w:eastAsia="Arial"/>
        </w:rPr>
        <w:t>with</w:t>
      </w:r>
      <w:r w:rsidRPr="005158C4">
        <w:rPr>
          <w:rFonts w:eastAsia="Arial"/>
          <w:spacing w:val="-2"/>
        </w:rPr>
        <w:t xml:space="preserve"> </w:t>
      </w:r>
      <w:r w:rsidRPr="005158C4">
        <w:rPr>
          <w:rFonts w:eastAsia="Arial"/>
        </w:rPr>
        <w:t>it)</w:t>
      </w:r>
      <w:r w:rsidRPr="005158C4">
        <w:rPr>
          <w:rFonts w:eastAsia="Arial"/>
          <w:spacing w:val="-1"/>
        </w:rPr>
        <w:t xml:space="preserve"> </w:t>
      </w:r>
      <w:r w:rsidRPr="005158C4">
        <w:rPr>
          <w:rFonts w:eastAsia="Arial"/>
        </w:rPr>
        <w:t>is</w:t>
      </w:r>
      <w:r w:rsidRPr="005158C4">
        <w:rPr>
          <w:rFonts w:eastAsia="Arial"/>
          <w:spacing w:val="-3"/>
        </w:rPr>
        <w:t xml:space="preserve"> </w:t>
      </w:r>
      <w:r w:rsidRPr="005158C4">
        <w:rPr>
          <w:rFonts w:eastAsia="Arial"/>
        </w:rPr>
        <w:t>limited</w:t>
      </w:r>
      <w:r w:rsidRPr="005158C4">
        <w:rPr>
          <w:rFonts w:eastAsia="Arial"/>
          <w:spacing w:val="-2"/>
        </w:rPr>
        <w:t xml:space="preserve"> </w:t>
      </w:r>
      <w:r w:rsidRPr="005158C4">
        <w:rPr>
          <w:rFonts w:eastAsia="Arial"/>
        </w:rPr>
        <w:t>to</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extent</w:t>
      </w:r>
      <w:r w:rsidRPr="005158C4">
        <w:rPr>
          <w:rFonts w:eastAsia="Arial"/>
          <w:spacing w:val="-4"/>
        </w:rPr>
        <w:t xml:space="preserve"> </w:t>
      </w:r>
      <w:r w:rsidRPr="005158C4">
        <w:rPr>
          <w:rFonts w:eastAsia="Arial"/>
        </w:rPr>
        <w:t>to</w:t>
      </w:r>
      <w:r w:rsidRPr="005158C4">
        <w:rPr>
          <w:rFonts w:eastAsia="Arial"/>
          <w:spacing w:val="-4"/>
        </w:rPr>
        <w:t xml:space="preserve"> </w:t>
      </w:r>
      <w:r w:rsidRPr="005158C4">
        <w:rPr>
          <w:rFonts w:eastAsia="Arial"/>
        </w:rPr>
        <w:t>which</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liability is</w:t>
      </w:r>
      <w:r w:rsidRPr="005158C4">
        <w:rPr>
          <w:rFonts w:eastAsia="Arial"/>
          <w:spacing w:val="-3"/>
        </w:rPr>
        <w:t xml:space="preserve"> </w:t>
      </w:r>
      <w:r w:rsidRPr="005158C4">
        <w:rPr>
          <w:rFonts w:eastAsia="Arial"/>
        </w:rPr>
        <w:t>or</w:t>
      </w:r>
      <w:r w:rsidRPr="005158C4">
        <w:rPr>
          <w:rFonts w:eastAsia="Arial"/>
          <w:spacing w:val="-3"/>
        </w:rPr>
        <w:t xml:space="preserve"> </w:t>
      </w:r>
      <w:r w:rsidRPr="005158C4">
        <w:rPr>
          <w:rFonts w:eastAsia="Arial"/>
        </w:rPr>
        <w:t>can</w:t>
      </w:r>
      <w:r w:rsidRPr="005158C4">
        <w:rPr>
          <w:rFonts w:eastAsia="Arial"/>
          <w:spacing w:val="-2"/>
        </w:rPr>
        <w:t xml:space="preserve"> </w:t>
      </w:r>
      <w:r w:rsidRPr="005158C4">
        <w:rPr>
          <w:rFonts w:eastAsia="Arial"/>
        </w:rPr>
        <w:t>be satisfied out of the Trust Property by Access Right Holder exercising its right of indemnity out of the Trust Property.</w:t>
      </w:r>
      <w:bookmarkEnd w:id="521"/>
    </w:p>
    <w:p w14:paraId="4B340AB9" w14:textId="17A424EA" w:rsidR="00F41C5C" w:rsidRPr="005158C4" w:rsidRDefault="00F41C5C" w:rsidP="00F41C5C">
      <w:pPr>
        <w:pStyle w:val="Heading3"/>
      </w:pPr>
      <w:bookmarkStart w:id="522" w:name="_bookmark171"/>
      <w:bookmarkStart w:id="523" w:name="_Ref163685913"/>
      <w:bookmarkEnd w:id="522"/>
      <w:r w:rsidRPr="005158C4">
        <w:rPr>
          <w:rFonts w:eastAsia="Arial"/>
        </w:rPr>
        <w:t>Subject</w:t>
      </w:r>
      <w:r w:rsidRPr="005158C4">
        <w:rPr>
          <w:rFonts w:eastAsia="Arial"/>
          <w:spacing w:val="-5"/>
        </w:rPr>
        <w:t xml:space="preserve"> </w:t>
      </w:r>
      <w:r w:rsidRPr="005158C4">
        <w:rPr>
          <w:rFonts w:eastAsia="Arial"/>
        </w:rPr>
        <w:t>to</w:t>
      </w:r>
      <w:r w:rsidRPr="005158C4">
        <w:rPr>
          <w:rFonts w:eastAsia="Arial"/>
          <w:spacing w:val="-5"/>
        </w:rPr>
        <w:t xml:space="preserve"> </w:t>
      </w:r>
      <w:r w:rsidR="00DD327F">
        <w:rPr>
          <w:rFonts w:eastAsia="Arial"/>
        </w:rPr>
        <w:t>subparagraphs</w:t>
      </w:r>
      <w:r w:rsidR="00DD327F" w:rsidRPr="005158C4">
        <w:rPr>
          <w:rFonts w:eastAsia="Arial"/>
          <w:spacing w:val="-4"/>
        </w:rPr>
        <w:t xml:space="preserve"> </w:t>
      </w:r>
      <w:r w:rsidR="00B140DB">
        <w:rPr>
          <w:rFonts w:eastAsia="Arial"/>
          <w:spacing w:val="-4"/>
        </w:rPr>
        <w:fldChar w:fldCharType="begin"/>
      </w:r>
      <w:r w:rsidR="00B140DB">
        <w:rPr>
          <w:rFonts w:eastAsia="Arial"/>
          <w:spacing w:val="-4"/>
        </w:rPr>
        <w:instrText xml:space="preserve"> REF _Ref163685913 \n \h </w:instrText>
      </w:r>
      <w:r w:rsidR="00B140DB">
        <w:rPr>
          <w:rFonts w:eastAsia="Arial"/>
          <w:spacing w:val="-4"/>
        </w:rPr>
      </w:r>
      <w:r w:rsidR="00B140DB">
        <w:rPr>
          <w:rFonts w:eastAsia="Arial"/>
          <w:spacing w:val="-4"/>
        </w:rPr>
        <w:fldChar w:fldCharType="separate"/>
      </w:r>
      <w:r w:rsidR="009B5D7B">
        <w:rPr>
          <w:rFonts w:eastAsia="Arial"/>
          <w:spacing w:val="-4"/>
        </w:rPr>
        <w:t>(c)</w:t>
      </w:r>
      <w:r w:rsidR="00B140DB">
        <w:rPr>
          <w:rFonts w:eastAsia="Arial"/>
          <w:spacing w:val="-4"/>
        </w:rPr>
        <w:fldChar w:fldCharType="end"/>
      </w:r>
      <w:r w:rsidR="00B140DB">
        <w:rPr>
          <w:rFonts w:eastAsia="Arial"/>
          <w:spacing w:val="-4"/>
        </w:rPr>
        <w:fldChar w:fldCharType="begin"/>
      </w:r>
      <w:r w:rsidR="00B140DB">
        <w:rPr>
          <w:rFonts w:eastAsia="Arial"/>
          <w:spacing w:val="-4"/>
        </w:rPr>
        <w:instrText xml:space="preserve"> REF _Ref163685914 \n \h </w:instrText>
      </w:r>
      <w:r w:rsidR="00B140DB">
        <w:rPr>
          <w:rFonts w:eastAsia="Arial"/>
          <w:spacing w:val="-4"/>
        </w:rPr>
      </w:r>
      <w:r w:rsidR="00B140DB">
        <w:rPr>
          <w:rFonts w:eastAsia="Arial"/>
          <w:spacing w:val="-4"/>
        </w:rPr>
        <w:fldChar w:fldCharType="separate"/>
      </w:r>
      <w:r w:rsidR="009B5D7B">
        <w:rPr>
          <w:rFonts w:eastAsia="Arial"/>
          <w:spacing w:val="-4"/>
        </w:rPr>
        <w:t>(i)</w:t>
      </w:r>
      <w:r w:rsidR="00B140DB">
        <w:rPr>
          <w:rFonts w:eastAsia="Arial"/>
          <w:spacing w:val="-4"/>
        </w:rPr>
        <w:fldChar w:fldCharType="end"/>
      </w:r>
      <w:r w:rsidRPr="005158C4">
        <w:rPr>
          <w:rFonts w:eastAsia="Arial"/>
          <w:spacing w:val="-4"/>
        </w:rPr>
        <w:t xml:space="preserve"> </w:t>
      </w:r>
      <w:r w:rsidRPr="005158C4">
        <w:rPr>
          <w:rFonts w:eastAsia="Arial"/>
        </w:rPr>
        <w:t>and</w:t>
      </w:r>
      <w:r w:rsidRPr="005158C4">
        <w:rPr>
          <w:rFonts w:eastAsia="Arial"/>
          <w:spacing w:val="-5"/>
        </w:rPr>
        <w:t xml:space="preserve"> </w:t>
      </w:r>
      <w:r w:rsidR="00B140DB">
        <w:rPr>
          <w:rFonts w:eastAsia="Arial"/>
          <w:spacing w:val="-5"/>
        </w:rPr>
        <w:fldChar w:fldCharType="begin"/>
      </w:r>
      <w:r w:rsidR="00B140DB">
        <w:rPr>
          <w:rFonts w:eastAsia="Arial"/>
          <w:spacing w:val="-5"/>
        </w:rPr>
        <w:instrText xml:space="preserve"> REF _Ref163685913 \n \h </w:instrText>
      </w:r>
      <w:r w:rsidR="00B140DB">
        <w:rPr>
          <w:rFonts w:eastAsia="Arial"/>
          <w:spacing w:val="-5"/>
        </w:rPr>
      </w:r>
      <w:r w:rsidR="00B140DB">
        <w:rPr>
          <w:rFonts w:eastAsia="Arial"/>
          <w:spacing w:val="-5"/>
        </w:rPr>
        <w:fldChar w:fldCharType="separate"/>
      </w:r>
      <w:r w:rsidR="009B5D7B">
        <w:rPr>
          <w:rFonts w:eastAsia="Arial"/>
          <w:spacing w:val="-5"/>
        </w:rPr>
        <w:t>(c)</w:t>
      </w:r>
      <w:r w:rsidR="00B140DB">
        <w:rPr>
          <w:rFonts w:eastAsia="Arial"/>
          <w:spacing w:val="-5"/>
        </w:rPr>
        <w:fldChar w:fldCharType="end"/>
      </w:r>
      <w:r w:rsidR="00B140DB">
        <w:rPr>
          <w:rFonts w:eastAsia="Arial"/>
          <w:spacing w:val="-5"/>
        </w:rPr>
        <w:fldChar w:fldCharType="begin"/>
      </w:r>
      <w:r w:rsidR="00B140DB">
        <w:rPr>
          <w:rFonts w:eastAsia="Arial"/>
          <w:spacing w:val="-5"/>
        </w:rPr>
        <w:instrText xml:space="preserve"> REF _Ref163685915 \n \h </w:instrText>
      </w:r>
      <w:r w:rsidR="00B140DB">
        <w:rPr>
          <w:rFonts w:eastAsia="Arial"/>
          <w:spacing w:val="-5"/>
        </w:rPr>
      </w:r>
      <w:r w:rsidR="00B140DB">
        <w:rPr>
          <w:rFonts w:eastAsia="Arial"/>
          <w:spacing w:val="-5"/>
        </w:rPr>
        <w:fldChar w:fldCharType="separate"/>
      </w:r>
      <w:r w:rsidR="009B5D7B">
        <w:rPr>
          <w:rFonts w:eastAsia="Arial"/>
          <w:spacing w:val="-5"/>
        </w:rPr>
        <w:t>(ii)</w:t>
      </w:r>
      <w:r w:rsidR="00B140DB">
        <w:rPr>
          <w:rFonts w:eastAsia="Arial"/>
          <w:spacing w:val="-5"/>
        </w:rPr>
        <w:fldChar w:fldCharType="end"/>
      </w:r>
      <w:r w:rsidRPr="005158C4">
        <w:rPr>
          <w:rFonts w:eastAsia="Arial"/>
        </w:rPr>
        <w:t>,</w:t>
      </w:r>
      <w:r w:rsidRPr="005158C4">
        <w:rPr>
          <w:rFonts w:eastAsia="Arial"/>
          <w:spacing w:val="-2"/>
        </w:rPr>
        <w:t xml:space="preserve"> </w:t>
      </w:r>
      <w:r w:rsidRPr="005158C4">
        <w:rPr>
          <w:rFonts w:eastAsia="Arial"/>
        </w:rPr>
        <w:t>SFV</w:t>
      </w:r>
      <w:r w:rsidRPr="005158C4">
        <w:rPr>
          <w:rFonts w:eastAsia="Arial"/>
          <w:spacing w:val="-3"/>
        </w:rPr>
        <w:t xml:space="preserve"> </w:t>
      </w:r>
      <w:r w:rsidRPr="005158C4">
        <w:rPr>
          <w:rFonts w:eastAsia="Arial"/>
        </w:rPr>
        <w:t>may</w:t>
      </w:r>
      <w:r w:rsidRPr="005158C4">
        <w:rPr>
          <w:rFonts w:eastAsia="Arial"/>
          <w:spacing w:val="-1"/>
        </w:rPr>
        <w:t xml:space="preserve"> </w:t>
      </w:r>
      <w:r w:rsidRPr="005158C4">
        <w:rPr>
          <w:rFonts w:eastAsia="Arial"/>
        </w:rPr>
        <w:t>not</w:t>
      </w:r>
      <w:r w:rsidRPr="005158C4">
        <w:rPr>
          <w:rFonts w:eastAsia="Arial"/>
          <w:spacing w:val="-5"/>
        </w:rPr>
        <w:t xml:space="preserve"> </w:t>
      </w:r>
      <w:r w:rsidRPr="005158C4">
        <w:rPr>
          <w:rFonts w:eastAsia="Arial"/>
        </w:rPr>
        <w:t>seek</w:t>
      </w:r>
      <w:r w:rsidRPr="005158C4">
        <w:rPr>
          <w:rFonts w:eastAsia="Arial"/>
          <w:spacing w:val="-4"/>
        </w:rPr>
        <w:t xml:space="preserve"> </w:t>
      </w:r>
      <w:r w:rsidRPr="005158C4">
        <w:rPr>
          <w:rFonts w:eastAsia="Arial"/>
        </w:rPr>
        <w:t>to</w:t>
      </w:r>
      <w:r w:rsidRPr="005158C4">
        <w:rPr>
          <w:rFonts w:eastAsia="Arial"/>
          <w:spacing w:val="-5"/>
        </w:rPr>
        <w:t xml:space="preserve"> </w:t>
      </w:r>
      <w:r w:rsidRPr="005158C4">
        <w:rPr>
          <w:rFonts w:eastAsia="Arial"/>
        </w:rPr>
        <w:t>recover any amounts owing to it under this document by bringing proceedings against Access Right Holder in its personal capacity.</w:t>
      </w:r>
      <w:r w:rsidRPr="005158C4">
        <w:rPr>
          <w:rFonts w:eastAsia="Arial"/>
          <w:spacing w:val="40"/>
        </w:rPr>
        <w:t xml:space="preserve"> </w:t>
      </w:r>
      <w:r w:rsidRPr="005158C4">
        <w:rPr>
          <w:rFonts w:eastAsia="Arial"/>
        </w:rPr>
        <w:t xml:space="preserve">However, SFV </w:t>
      </w:r>
      <w:r w:rsidRPr="005158C4">
        <w:rPr>
          <w:rFonts w:eastAsia="Arial"/>
          <w:spacing w:val="-4"/>
        </w:rPr>
        <w:t>may:</w:t>
      </w:r>
      <w:bookmarkEnd w:id="523"/>
    </w:p>
    <w:p w14:paraId="6C3D9AA2" w14:textId="56B6AD3D" w:rsidR="00F41C5C" w:rsidRPr="005158C4" w:rsidRDefault="00F41C5C" w:rsidP="00F41C5C">
      <w:pPr>
        <w:pStyle w:val="Heading4"/>
      </w:pPr>
      <w:bookmarkStart w:id="524" w:name="_bookmark172"/>
      <w:bookmarkStart w:id="525" w:name="_Ref163685914"/>
      <w:bookmarkEnd w:id="524"/>
      <w:r w:rsidRPr="005158C4">
        <w:rPr>
          <w:rFonts w:eastAsia="Arial"/>
        </w:rPr>
        <w:t>do</w:t>
      </w:r>
      <w:r w:rsidRPr="005158C4">
        <w:rPr>
          <w:rFonts w:eastAsia="Arial"/>
          <w:spacing w:val="-5"/>
        </w:rPr>
        <w:t xml:space="preserve"> </w:t>
      </w:r>
      <w:r w:rsidRPr="005158C4">
        <w:rPr>
          <w:rFonts w:eastAsia="Arial"/>
        </w:rPr>
        <w:t>anything</w:t>
      </w:r>
      <w:r w:rsidRPr="005158C4">
        <w:rPr>
          <w:rFonts w:eastAsia="Arial"/>
          <w:spacing w:val="-5"/>
        </w:rPr>
        <w:t xml:space="preserve"> </w:t>
      </w:r>
      <w:r w:rsidRPr="005158C4">
        <w:rPr>
          <w:rFonts w:eastAsia="Arial"/>
        </w:rPr>
        <w:t>necessary</w:t>
      </w:r>
      <w:r w:rsidRPr="005158C4">
        <w:rPr>
          <w:rFonts w:eastAsia="Arial"/>
          <w:spacing w:val="-4"/>
        </w:rPr>
        <w:t xml:space="preserve"> </w:t>
      </w:r>
      <w:r w:rsidRPr="005158C4">
        <w:rPr>
          <w:rFonts w:eastAsia="Arial"/>
        </w:rPr>
        <w:t>to</w:t>
      </w:r>
      <w:r w:rsidRPr="005158C4">
        <w:rPr>
          <w:rFonts w:eastAsia="Arial"/>
          <w:spacing w:val="-5"/>
        </w:rPr>
        <w:t xml:space="preserve"> </w:t>
      </w:r>
      <w:r w:rsidRPr="005158C4">
        <w:rPr>
          <w:rFonts w:eastAsia="Arial"/>
        </w:rPr>
        <w:t>enforce</w:t>
      </w:r>
      <w:r w:rsidRPr="005158C4">
        <w:rPr>
          <w:rFonts w:eastAsia="Arial"/>
          <w:spacing w:val="-5"/>
        </w:rPr>
        <w:t xml:space="preserve"> </w:t>
      </w:r>
      <w:r w:rsidRPr="005158C4">
        <w:rPr>
          <w:rFonts w:eastAsia="Arial"/>
        </w:rPr>
        <w:t>its</w:t>
      </w:r>
      <w:r w:rsidRPr="005158C4">
        <w:rPr>
          <w:rFonts w:eastAsia="Arial"/>
          <w:spacing w:val="-4"/>
        </w:rPr>
        <w:t xml:space="preserve"> </w:t>
      </w:r>
      <w:r w:rsidRPr="005158C4">
        <w:rPr>
          <w:rFonts w:eastAsia="Arial"/>
        </w:rPr>
        <w:t>rights</w:t>
      </w:r>
      <w:r w:rsidRPr="005158C4">
        <w:rPr>
          <w:rFonts w:eastAsia="Arial"/>
          <w:spacing w:val="-1"/>
        </w:rPr>
        <w:t xml:space="preserve"> </w:t>
      </w:r>
      <w:r w:rsidRPr="005158C4">
        <w:rPr>
          <w:rFonts w:eastAsia="Arial"/>
        </w:rPr>
        <w:t>in</w:t>
      </w:r>
      <w:r w:rsidRPr="005158C4">
        <w:rPr>
          <w:rFonts w:eastAsia="Arial"/>
          <w:spacing w:val="-5"/>
        </w:rPr>
        <w:t xml:space="preserve"> </w:t>
      </w:r>
      <w:r w:rsidRPr="005158C4">
        <w:rPr>
          <w:rFonts w:eastAsia="Arial"/>
        </w:rPr>
        <w:t>connection</w:t>
      </w:r>
      <w:r w:rsidRPr="005158C4">
        <w:rPr>
          <w:rFonts w:eastAsia="Arial"/>
          <w:spacing w:val="-5"/>
        </w:rPr>
        <w:t xml:space="preserve"> </w:t>
      </w:r>
      <w:r w:rsidRPr="005158C4">
        <w:rPr>
          <w:rFonts w:eastAsia="Arial"/>
        </w:rPr>
        <w:t>with</w:t>
      </w:r>
      <w:r w:rsidRPr="005158C4">
        <w:rPr>
          <w:rFonts w:eastAsia="Arial"/>
          <w:spacing w:val="-5"/>
        </w:rPr>
        <w:t xml:space="preserve"> </w:t>
      </w:r>
      <w:r w:rsidRPr="005158C4">
        <w:rPr>
          <w:rFonts w:eastAsia="Arial"/>
        </w:rPr>
        <w:t>the Trust Property; and</w:t>
      </w:r>
      <w:bookmarkEnd w:id="525"/>
    </w:p>
    <w:p w14:paraId="59624BCD" w14:textId="1C6B75D7" w:rsidR="00F41C5C" w:rsidRPr="005158C4" w:rsidRDefault="00F41C5C" w:rsidP="00F41C5C">
      <w:pPr>
        <w:pStyle w:val="Heading4"/>
      </w:pPr>
      <w:bookmarkStart w:id="526" w:name="_bookmark173"/>
      <w:bookmarkStart w:id="527" w:name="_Ref163685915"/>
      <w:bookmarkEnd w:id="526"/>
      <w:r w:rsidRPr="005158C4">
        <w:rPr>
          <w:rFonts w:eastAsia="Arial"/>
        </w:rPr>
        <w:t>take</w:t>
      </w:r>
      <w:r w:rsidRPr="005158C4">
        <w:rPr>
          <w:rFonts w:eastAsia="Arial"/>
          <w:spacing w:val="-7"/>
        </w:rPr>
        <w:t xml:space="preserve"> </w:t>
      </w:r>
      <w:r w:rsidRPr="005158C4">
        <w:rPr>
          <w:rFonts w:eastAsia="Arial"/>
        </w:rPr>
        <w:t>proceedings</w:t>
      </w:r>
      <w:r w:rsidRPr="005158C4">
        <w:rPr>
          <w:rFonts w:eastAsia="Arial"/>
          <w:spacing w:val="-7"/>
        </w:rPr>
        <w:t xml:space="preserve"> </w:t>
      </w:r>
      <w:r w:rsidRPr="005158C4">
        <w:rPr>
          <w:rFonts w:eastAsia="Arial"/>
        </w:rPr>
        <w:t>to</w:t>
      </w:r>
      <w:r w:rsidRPr="005158C4">
        <w:rPr>
          <w:rFonts w:eastAsia="Arial"/>
          <w:spacing w:val="-5"/>
        </w:rPr>
        <w:t xml:space="preserve"> </w:t>
      </w:r>
      <w:r w:rsidRPr="005158C4">
        <w:rPr>
          <w:rFonts w:eastAsia="Arial"/>
        </w:rPr>
        <w:t>obtain</w:t>
      </w:r>
      <w:r w:rsidRPr="005158C4">
        <w:rPr>
          <w:rFonts w:eastAsia="Arial"/>
          <w:spacing w:val="-5"/>
        </w:rPr>
        <w:t xml:space="preserve"> </w:t>
      </w:r>
      <w:r w:rsidRPr="005158C4">
        <w:rPr>
          <w:rFonts w:eastAsia="Arial"/>
        </w:rPr>
        <w:t>either</w:t>
      </w:r>
      <w:r w:rsidRPr="005158C4">
        <w:rPr>
          <w:rFonts w:eastAsia="Arial"/>
          <w:spacing w:val="-6"/>
        </w:rPr>
        <w:t xml:space="preserve"> </w:t>
      </w:r>
      <w:r w:rsidRPr="005158C4">
        <w:rPr>
          <w:rFonts w:eastAsia="Arial"/>
        </w:rPr>
        <w:t>or</w:t>
      </w:r>
      <w:r w:rsidRPr="005158C4">
        <w:rPr>
          <w:rFonts w:eastAsia="Arial"/>
          <w:spacing w:val="-6"/>
        </w:rPr>
        <w:t xml:space="preserve"> </w:t>
      </w:r>
      <w:r w:rsidRPr="005158C4">
        <w:rPr>
          <w:rFonts w:eastAsia="Arial"/>
          <w:spacing w:val="-2"/>
        </w:rPr>
        <w:t>both:</w:t>
      </w:r>
      <w:bookmarkEnd w:id="527"/>
    </w:p>
    <w:p w14:paraId="2A212DD3" w14:textId="08055B9B" w:rsidR="00F41C5C" w:rsidRPr="005158C4" w:rsidRDefault="00F41C5C" w:rsidP="00F41C5C">
      <w:pPr>
        <w:pStyle w:val="Heading5"/>
      </w:pPr>
      <w:bookmarkStart w:id="528" w:name="_Ref163685916"/>
      <w:r w:rsidRPr="005158C4">
        <w:rPr>
          <w:rFonts w:eastAsia="Arial"/>
        </w:rPr>
        <w:t>an</w:t>
      </w:r>
      <w:r w:rsidRPr="005158C4">
        <w:rPr>
          <w:rFonts w:eastAsia="Arial"/>
          <w:spacing w:val="-5"/>
        </w:rPr>
        <w:t xml:space="preserve"> </w:t>
      </w:r>
      <w:r w:rsidRPr="005158C4">
        <w:rPr>
          <w:rFonts w:eastAsia="Arial"/>
        </w:rPr>
        <w:t>injunction</w:t>
      </w:r>
      <w:r w:rsidRPr="005158C4">
        <w:rPr>
          <w:rFonts w:eastAsia="Arial"/>
          <w:spacing w:val="-5"/>
        </w:rPr>
        <w:t xml:space="preserve"> </w:t>
      </w:r>
      <w:r w:rsidRPr="005158C4">
        <w:rPr>
          <w:rFonts w:eastAsia="Arial"/>
        </w:rPr>
        <w:t>or</w:t>
      </w:r>
      <w:r w:rsidRPr="005158C4">
        <w:rPr>
          <w:rFonts w:eastAsia="Arial"/>
          <w:spacing w:val="-3"/>
        </w:rPr>
        <w:t xml:space="preserve"> </w:t>
      </w:r>
      <w:r w:rsidRPr="005158C4">
        <w:rPr>
          <w:rFonts w:eastAsia="Arial"/>
        </w:rPr>
        <w:t>other</w:t>
      </w:r>
      <w:r w:rsidRPr="005158C4">
        <w:rPr>
          <w:rFonts w:eastAsia="Arial"/>
          <w:spacing w:val="-5"/>
        </w:rPr>
        <w:t xml:space="preserve"> </w:t>
      </w:r>
      <w:r w:rsidRPr="005158C4">
        <w:rPr>
          <w:rFonts w:eastAsia="Arial"/>
        </w:rPr>
        <w:t>order</w:t>
      </w:r>
      <w:r w:rsidRPr="005158C4">
        <w:rPr>
          <w:rFonts w:eastAsia="Arial"/>
          <w:spacing w:val="-3"/>
        </w:rPr>
        <w:t xml:space="preserve"> </w:t>
      </w:r>
      <w:r w:rsidRPr="005158C4">
        <w:rPr>
          <w:rFonts w:eastAsia="Arial"/>
        </w:rPr>
        <w:t>to</w:t>
      </w:r>
      <w:r w:rsidRPr="005158C4">
        <w:rPr>
          <w:rFonts w:eastAsia="Arial"/>
          <w:spacing w:val="-5"/>
        </w:rPr>
        <w:t xml:space="preserve"> </w:t>
      </w:r>
      <w:r w:rsidRPr="005158C4">
        <w:rPr>
          <w:rFonts w:eastAsia="Arial"/>
        </w:rPr>
        <w:t>restrain</w:t>
      </w:r>
      <w:r w:rsidRPr="005158C4">
        <w:rPr>
          <w:rFonts w:eastAsia="Arial"/>
          <w:spacing w:val="-5"/>
        </w:rPr>
        <w:t xml:space="preserve"> </w:t>
      </w:r>
      <w:r w:rsidRPr="005158C4">
        <w:rPr>
          <w:rFonts w:eastAsia="Arial"/>
        </w:rPr>
        <w:t>any</w:t>
      </w:r>
      <w:r w:rsidRPr="005158C4">
        <w:rPr>
          <w:rFonts w:eastAsia="Arial"/>
          <w:spacing w:val="-2"/>
        </w:rPr>
        <w:t xml:space="preserve"> </w:t>
      </w:r>
      <w:r w:rsidRPr="005158C4">
        <w:rPr>
          <w:rFonts w:eastAsia="Arial"/>
        </w:rPr>
        <w:t>breach</w:t>
      </w:r>
      <w:r w:rsidRPr="005158C4">
        <w:rPr>
          <w:rFonts w:eastAsia="Arial"/>
          <w:spacing w:val="-4"/>
        </w:rPr>
        <w:t xml:space="preserve"> </w:t>
      </w:r>
      <w:r w:rsidRPr="005158C4">
        <w:rPr>
          <w:rFonts w:eastAsia="Arial"/>
        </w:rPr>
        <w:t>of</w:t>
      </w:r>
      <w:r w:rsidRPr="005158C4">
        <w:rPr>
          <w:rFonts w:eastAsia="Arial"/>
          <w:spacing w:val="-5"/>
        </w:rPr>
        <w:t xml:space="preserve"> </w:t>
      </w:r>
      <w:r w:rsidRPr="005158C4">
        <w:rPr>
          <w:rFonts w:eastAsia="Arial"/>
        </w:rPr>
        <w:t>this document by Access Right Holder; and</w:t>
      </w:r>
      <w:bookmarkEnd w:id="528"/>
    </w:p>
    <w:p w14:paraId="38850A25" w14:textId="533F9A2D" w:rsidR="00F41C5C" w:rsidRPr="005158C4" w:rsidRDefault="00F41C5C" w:rsidP="00F41C5C">
      <w:pPr>
        <w:pStyle w:val="Heading5"/>
      </w:pPr>
      <w:bookmarkStart w:id="529" w:name="_Ref163685917"/>
      <w:r w:rsidRPr="005158C4">
        <w:rPr>
          <w:rFonts w:eastAsia="Arial"/>
        </w:rPr>
        <w:t>declaratory</w:t>
      </w:r>
      <w:r w:rsidRPr="005158C4">
        <w:rPr>
          <w:rFonts w:eastAsia="Arial"/>
          <w:spacing w:val="-5"/>
        </w:rPr>
        <w:t xml:space="preserve"> </w:t>
      </w:r>
      <w:r w:rsidRPr="005158C4">
        <w:rPr>
          <w:rFonts w:eastAsia="Arial"/>
        </w:rPr>
        <w:t>relief</w:t>
      </w:r>
      <w:r w:rsidRPr="005158C4">
        <w:rPr>
          <w:rFonts w:eastAsia="Arial"/>
          <w:spacing w:val="-4"/>
        </w:rPr>
        <w:t xml:space="preserve"> </w:t>
      </w:r>
      <w:r w:rsidRPr="005158C4">
        <w:rPr>
          <w:rFonts w:eastAsia="Arial"/>
        </w:rPr>
        <w:t>or</w:t>
      </w:r>
      <w:r w:rsidRPr="005158C4">
        <w:rPr>
          <w:rFonts w:eastAsia="Arial"/>
          <w:spacing w:val="-5"/>
        </w:rPr>
        <w:t xml:space="preserve"> </w:t>
      </w:r>
      <w:r w:rsidRPr="005158C4">
        <w:rPr>
          <w:rFonts w:eastAsia="Arial"/>
        </w:rPr>
        <w:t>other</w:t>
      </w:r>
      <w:r w:rsidRPr="005158C4">
        <w:rPr>
          <w:rFonts w:eastAsia="Arial"/>
          <w:spacing w:val="-5"/>
        </w:rPr>
        <w:t xml:space="preserve"> </w:t>
      </w:r>
      <w:r w:rsidRPr="005158C4">
        <w:rPr>
          <w:rFonts w:eastAsia="Arial"/>
        </w:rPr>
        <w:t>similar</w:t>
      </w:r>
      <w:r w:rsidRPr="005158C4">
        <w:rPr>
          <w:rFonts w:eastAsia="Arial"/>
          <w:spacing w:val="-5"/>
        </w:rPr>
        <w:t xml:space="preserve"> </w:t>
      </w:r>
      <w:r w:rsidRPr="005158C4">
        <w:rPr>
          <w:rFonts w:eastAsia="Arial"/>
        </w:rPr>
        <w:t>judgment</w:t>
      </w:r>
      <w:r w:rsidRPr="005158C4">
        <w:rPr>
          <w:rFonts w:eastAsia="Arial"/>
          <w:spacing w:val="-6"/>
        </w:rPr>
        <w:t xml:space="preserve"> </w:t>
      </w:r>
      <w:r w:rsidRPr="005158C4">
        <w:rPr>
          <w:rFonts w:eastAsia="Arial"/>
        </w:rPr>
        <w:t>or</w:t>
      </w:r>
      <w:r w:rsidRPr="005158C4">
        <w:rPr>
          <w:rFonts w:eastAsia="Arial"/>
          <w:spacing w:val="-5"/>
        </w:rPr>
        <w:t xml:space="preserve"> </w:t>
      </w:r>
      <w:r w:rsidRPr="005158C4">
        <w:rPr>
          <w:rFonts w:eastAsia="Arial"/>
        </w:rPr>
        <w:t>order</w:t>
      </w:r>
      <w:r w:rsidRPr="005158C4">
        <w:rPr>
          <w:rFonts w:eastAsia="Arial"/>
          <w:spacing w:val="-5"/>
        </w:rPr>
        <w:t xml:space="preserve"> </w:t>
      </w:r>
      <w:r w:rsidRPr="005158C4">
        <w:rPr>
          <w:rFonts w:eastAsia="Arial"/>
        </w:rPr>
        <w:t>as</w:t>
      </w:r>
      <w:r w:rsidRPr="005158C4">
        <w:rPr>
          <w:rFonts w:eastAsia="Arial"/>
          <w:spacing w:val="-5"/>
        </w:rPr>
        <w:t xml:space="preserve"> </w:t>
      </w:r>
      <w:r w:rsidRPr="005158C4">
        <w:rPr>
          <w:rFonts w:eastAsia="Arial"/>
        </w:rPr>
        <w:t xml:space="preserve">to the obligations of Access Right Holder under this </w:t>
      </w:r>
      <w:r w:rsidRPr="005158C4">
        <w:rPr>
          <w:rFonts w:eastAsia="Arial"/>
          <w:spacing w:val="-2"/>
        </w:rPr>
        <w:t>document.</w:t>
      </w:r>
      <w:bookmarkEnd w:id="529"/>
    </w:p>
    <w:p w14:paraId="3ADD43DB" w14:textId="218F5AED" w:rsidR="00F41C5C" w:rsidRPr="005158C4" w:rsidRDefault="00F41C5C" w:rsidP="00F41C5C">
      <w:pPr>
        <w:pStyle w:val="Heading3"/>
      </w:pPr>
      <w:bookmarkStart w:id="530" w:name="_bookmark174"/>
      <w:bookmarkStart w:id="531" w:name="_Ref163685918"/>
      <w:bookmarkEnd w:id="530"/>
      <w:r w:rsidRPr="005158C4">
        <w:rPr>
          <w:rFonts w:eastAsia="Arial"/>
        </w:rPr>
        <w:t>The</w:t>
      </w:r>
      <w:r w:rsidRPr="005158C4">
        <w:rPr>
          <w:rFonts w:eastAsia="Arial"/>
          <w:spacing w:val="-5"/>
        </w:rPr>
        <w:t xml:space="preserve"> </w:t>
      </w:r>
      <w:r w:rsidRPr="005158C4">
        <w:rPr>
          <w:rFonts w:eastAsia="Arial"/>
        </w:rPr>
        <w:t>limitations</w:t>
      </w:r>
      <w:r w:rsidRPr="005158C4">
        <w:rPr>
          <w:rFonts w:eastAsia="Arial"/>
          <w:spacing w:val="-4"/>
        </w:rPr>
        <w:t xml:space="preserve"> </w:t>
      </w:r>
      <w:r w:rsidRPr="005158C4">
        <w:rPr>
          <w:rFonts w:eastAsia="Arial"/>
        </w:rPr>
        <w:t>and</w:t>
      </w:r>
      <w:r w:rsidRPr="005158C4">
        <w:rPr>
          <w:rFonts w:eastAsia="Arial"/>
          <w:spacing w:val="-3"/>
        </w:rPr>
        <w:t xml:space="preserve"> </w:t>
      </w:r>
      <w:r w:rsidRPr="005158C4">
        <w:rPr>
          <w:rFonts w:eastAsia="Arial"/>
        </w:rPr>
        <w:t>restrictions</w:t>
      </w:r>
      <w:r w:rsidRPr="005158C4">
        <w:rPr>
          <w:rFonts w:eastAsia="Arial"/>
          <w:spacing w:val="-4"/>
        </w:rPr>
        <w:t xml:space="preserve"> </w:t>
      </w:r>
      <w:r w:rsidRPr="005158C4">
        <w:rPr>
          <w:rFonts w:eastAsia="Arial"/>
        </w:rPr>
        <w:t>under</w:t>
      </w:r>
      <w:r w:rsidRPr="005158C4">
        <w:rPr>
          <w:rFonts w:eastAsia="Arial"/>
          <w:spacing w:val="-4"/>
        </w:rPr>
        <w:t xml:space="preserve"> </w:t>
      </w:r>
      <w:r w:rsidRPr="005158C4">
        <w:rPr>
          <w:rFonts w:eastAsia="Arial"/>
        </w:rPr>
        <w:t>paragraphs</w:t>
      </w:r>
      <w:r w:rsidRPr="005158C4">
        <w:rPr>
          <w:rFonts w:eastAsia="Arial"/>
          <w:spacing w:val="-4"/>
        </w:rPr>
        <w:t xml:space="preserve"> </w:t>
      </w:r>
      <w:r w:rsidR="00B140DB">
        <w:rPr>
          <w:rFonts w:eastAsia="Arial"/>
          <w:spacing w:val="-4"/>
        </w:rPr>
        <w:fldChar w:fldCharType="begin"/>
      </w:r>
      <w:r w:rsidR="00B140DB">
        <w:rPr>
          <w:rFonts w:eastAsia="Arial"/>
          <w:spacing w:val="-4"/>
        </w:rPr>
        <w:instrText xml:space="preserve"> REF _Ref163685912 \n \h </w:instrText>
      </w:r>
      <w:r w:rsidR="00B140DB">
        <w:rPr>
          <w:rFonts w:eastAsia="Arial"/>
          <w:spacing w:val="-4"/>
        </w:rPr>
      </w:r>
      <w:r w:rsidR="00B140DB">
        <w:rPr>
          <w:rFonts w:eastAsia="Arial"/>
          <w:spacing w:val="-4"/>
        </w:rPr>
        <w:fldChar w:fldCharType="separate"/>
      </w:r>
      <w:r w:rsidR="009B5D7B">
        <w:rPr>
          <w:rFonts w:eastAsia="Arial"/>
          <w:spacing w:val="-4"/>
        </w:rPr>
        <w:t>(b)</w:t>
      </w:r>
      <w:r w:rsidR="00B140DB">
        <w:rPr>
          <w:rFonts w:eastAsia="Arial"/>
          <w:spacing w:val="-4"/>
        </w:rPr>
        <w:fldChar w:fldCharType="end"/>
      </w:r>
      <w:r w:rsidRPr="005158C4">
        <w:rPr>
          <w:rFonts w:eastAsia="Arial"/>
          <w:spacing w:val="-4"/>
        </w:rPr>
        <w:t xml:space="preserve"> </w:t>
      </w:r>
      <w:r w:rsidRPr="005158C4">
        <w:rPr>
          <w:rFonts w:eastAsia="Arial"/>
        </w:rPr>
        <w:t>and</w:t>
      </w:r>
      <w:r w:rsidRPr="005158C4">
        <w:rPr>
          <w:rFonts w:eastAsia="Arial"/>
          <w:spacing w:val="-5"/>
        </w:rPr>
        <w:t xml:space="preserve"> </w:t>
      </w:r>
      <w:r w:rsidR="00B140DB">
        <w:rPr>
          <w:rFonts w:eastAsia="Arial"/>
          <w:spacing w:val="-5"/>
        </w:rPr>
        <w:fldChar w:fldCharType="begin"/>
      </w:r>
      <w:r w:rsidR="00B140DB">
        <w:rPr>
          <w:rFonts w:eastAsia="Arial"/>
          <w:spacing w:val="-5"/>
        </w:rPr>
        <w:instrText xml:space="preserve"> REF _Ref163685913 \n \h </w:instrText>
      </w:r>
      <w:r w:rsidR="00B140DB">
        <w:rPr>
          <w:rFonts w:eastAsia="Arial"/>
          <w:spacing w:val="-5"/>
        </w:rPr>
      </w:r>
      <w:r w:rsidR="00B140DB">
        <w:rPr>
          <w:rFonts w:eastAsia="Arial"/>
          <w:spacing w:val="-5"/>
        </w:rPr>
        <w:fldChar w:fldCharType="separate"/>
      </w:r>
      <w:r w:rsidR="009B5D7B">
        <w:rPr>
          <w:rFonts w:eastAsia="Arial"/>
          <w:spacing w:val="-5"/>
        </w:rPr>
        <w:t>(c)</w:t>
      </w:r>
      <w:r w:rsidR="00B140DB">
        <w:rPr>
          <w:rFonts w:eastAsia="Arial"/>
          <w:spacing w:val="-5"/>
        </w:rPr>
        <w:fldChar w:fldCharType="end"/>
      </w:r>
      <w:r w:rsidRPr="005158C4">
        <w:rPr>
          <w:rFonts w:eastAsia="Arial"/>
          <w:spacing w:val="-4"/>
        </w:rPr>
        <w:t xml:space="preserve"> </w:t>
      </w:r>
      <w:r w:rsidRPr="005158C4">
        <w:rPr>
          <w:rFonts w:eastAsia="Arial"/>
        </w:rPr>
        <w:t>do</w:t>
      </w:r>
      <w:r w:rsidRPr="005158C4">
        <w:rPr>
          <w:rFonts w:eastAsia="Arial"/>
          <w:spacing w:val="-5"/>
        </w:rPr>
        <w:t xml:space="preserve"> </w:t>
      </w:r>
      <w:r w:rsidRPr="005158C4">
        <w:rPr>
          <w:rFonts w:eastAsia="Arial"/>
        </w:rPr>
        <w:t>not</w:t>
      </w:r>
      <w:r w:rsidRPr="005158C4">
        <w:rPr>
          <w:rFonts w:eastAsia="Arial"/>
          <w:spacing w:val="-5"/>
        </w:rPr>
        <w:t xml:space="preserve"> </w:t>
      </w:r>
      <w:r w:rsidRPr="005158C4">
        <w:rPr>
          <w:rFonts w:eastAsia="Arial"/>
        </w:rPr>
        <w:t>apply to a liability to the extent that it is not satisfied because there is a reduction in the extent of Access Right Holder’s indemnification out of</w:t>
      </w:r>
      <w:r w:rsidRPr="005158C4">
        <w:rPr>
          <w:rFonts w:eastAsia="Arial"/>
          <w:spacing w:val="40"/>
        </w:rPr>
        <w:t xml:space="preserve"> </w:t>
      </w:r>
      <w:r w:rsidRPr="005158C4">
        <w:rPr>
          <w:rFonts w:eastAsia="Arial"/>
        </w:rPr>
        <w:t>the Trust Property either as a result of Access Right Holder’s fraud, negligence or wilful default, or by operation of Law.</w:t>
      </w:r>
      <w:bookmarkEnd w:id="531"/>
    </w:p>
    <w:p w14:paraId="4E7FD4AB" w14:textId="7E2300C5" w:rsidR="00F41C5C" w:rsidRPr="005158C4" w:rsidRDefault="00F41C5C" w:rsidP="00F41C5C">
      <w:pPr>
        <w:pStyle w:val="Heading3"/>
      </w:pPr>
      <w:bookmarkStart w:id="532" w:name="_bookmark175"/>
      <w:bookmarkStart w:id="533" w:name="_Ref163685919"/>
      <w:bookmarkEnd w:id="532"/>
      <w:r w:rsidRPr="005158C4">
        <w:rPr>
          <w:rFonts w:eastAsia="Arial"/>
        </w:rPr>
        <w:t xml:space="preserve">The limitation of Access Right Holder’s liability under paragraph </w:t>
      </w:r>
      <w:r w:rsidR="00B140DB">
        <w:rPr>
          <w:rFonts w:eastAsia="Arial"/>
        </w:rPr>
        <w:fldChar w:fldCharType="begin"/>
      </w:r>
      <w:r w:rsidR="00B140DB">
        <w:rPr>
          <w:rFonts w:eastAsia="Arial"/>
        </w:rPr>
        <w:instrText xml:space="preserve"> REF _Ref163685912 \n \h </w:instrText>
      </w:r>
      <w:r w:rsidR="00B140DB">
        <w:rPr>
          <w:rFonts w:eastAsia="Arial"/>
        </w:rPr>
      </w:r>
      <w:r w:rsidR="00B140DB">
        <w:rPr>
          <w:rFonts w:eastAsia="Arial"/>
        </w:rPr>
        <w:fldChar w:fldCharType="separate"/>
      </w:r>
      <w:r w:rsidR="009B5D7B">
        <w:rPr>
          <w:rFonts w:eastAsia="Arial"/>
        </w:rPr>
        <w:t>(b)</w:t>
      </w:r>
      <w:r w:rsidR="00B140DB">
        <w:rPr>
          <w:rFonts w:eastAsia="Arial"/>
        </w:rPr>
        <w:fldChar w:fldCharType="end"/>
      </w:r>
      <w:r w:rsidRPr="005158C4">
        <w:rPr>
          <w:rFonts w:eastAsia="Arial"/>
        </w:rPr>
        <w:t xml:space="preserve"> is to be disregarded for the purposes of determining whether Access Right Holder has failed to comply with or perform any obligation under this </w:t>
      </w:r>
      <w:r w:rsidRPr="005158C4">
        <w:rPr>
          <w:rFonts w:eastAsia="Arial"/>
        </w:rPr>
        <w:lastRenderedPageBreak/>
        <w:t>document</w:t>
      </w:r>
      <w:r w:rsidRPr="005158C4">
        <w:rPr>
          <w:rFonts w:eastAsia="Arial"/>
          <w:spacing w:val="-5"/>
        </w:rPr>
        <w:t xml:space="preserve"> </w:t>
      </w:r>
      <w:r w:rsidRPr="005158C4">
        <w:rPr>
          <w:rFonts w:eastAsia="Arial"/>
        </w:rPr>
        <w:t>because</w:t>
      </w:r>
      <w:r w:rsidRPr="005158C4">
        <w:rPr>
          <w:rFonts w:eastAsia="Arial"/>
          <w:spacing w:val="-3"/>
        </w:rPr>
        <w:t xml:space="preserve"> </w:t>
      </w:r>
      <w:r w:rsidRPr="005158C4">
        <w:rPr>
          <w:rFonts w:eastAsia="Arial"/>
        </w:rPr>
        <w:t>of</w:t>
      </w:r>
      <w:r w:rsidRPr="005158C4">
        <w:rPr>
          <w:rFonts w:eastAsia="Arial"/>
          <w:spacing w:val="-5"/>
        </w:rPr>
        <w:t xml:space="preserve"> </w:t>
      </w:r>
      <w:r w:rsidRPr="005158C4">
        <w:rPr>
          <w:rFonts w:eastAsia="Arial"/>
        </w:rPr>
        <w:t>a</w:t>
      </w:r>
      <w:r w:rsidRPr="005158C4">
        <w:rPr>
          <w:rFonts w:eastAsia="Arial"/>
          <w:spacing w:val="-3"/>
        </w:rPr>
        <w:t xml:space="preserve"> </w:t>
      </w:r>
      <w:r w:rsidRPr="005158C4">
        <w:rPr>
          <w:rFonts w:eastAsia="Arial"/>
        </w:rPr>
        <w:t>failure</w:t>
      </w:r>
      <w:r w:rsidRPr="005158C4">
        <w:rPr>
          <w:rFonts w:eastAsia="Arial"/>
          <w:spacing w:val="-5"/>
        </w:rPr>
        <w:t xml:space="preserve"> </w:t>
      </w:r>
      <w:r w:rsidRPr="005158C4">
        <w:rPr>
          <w:rFonts w:eastAsia="Arial"/>
        </w:rPr>
        <w:t>by</w:t>
      </w:r>
      <w:r w:rsidRPr="005158C4">
        <w:rPr>
          <w:rFonts w:eastAsia="Arial"/>
          <w:spacing w:val="-4"/>
        </w:rPr>
        <w:t xml:space="preserve"> </w:t>
      </w:r>
      <w:r w:rsidRPr="005158C4">
        <w:rPr>
          <w:rFonts w:eastAsia="Arial"/>
        </w:rPr>
        <w:t>Access</w:t>
      </w:r>
      <w:r w:rsidRPr="005158C4">
        <w:rPr>
          <w:rFonts w:eastAsia="Arial"/>
          <w:spacing w:val="-4"/>
        </w:rPr>
        <w:t xml:space="preserve"> </w:t>
      </w:r>
      <w:r w:rsidRPr="005158C4">
        <w:rPr>
          <w:rFonts w:eastAsia="Arial"/>
        </w:rPr>
        <w:t>Right</w:t>
      </w:r>
      <w:r w:rsidRPr="005158C4">
        <w:rPr>
          <w:rFonts w:eastAsia="Arial"/>
          <w:spacing w:val="-5"/>
        </w:rPr>
        <w:t xml:space="preserve"> </w:t>
      </w:r>
      <w:r w:rsidRPr="005158C4">
        <w:rPr>
          <w:rFonts w:eastAsia="Arial"/>
        </w:rPr>
        <w:t>Holder</w:t>
      </w:r>
      <w:r w:rsidRPr="005158C4">
        <w:rPr>
          <w:rFonts w:eastAsia="Arial"/>
          <w:spacing w:val="-2"/>
        </w:rPr>
        <w:t xml:space="preserve"> </w:t>
      </w:r>
      <w:r w:rsidRPr="005158C4">
        <w:rPr>
          <w:rFonts w:eastAsia="Arial"/>
        </w:rPr>
        <w:t>to</w:t>
      </w:r>
      <w:r w:rsidRPr="005158C4">
        <w:rPr>
          <w:rFonts w:eastAsia="Arial"/>
          <w:spacing w:val="-5"/>
        </w:rPr>
        <w:t xml:space="preserve"> </w:t>
      </w:r>
      <w:r w:rsidRPr="005158C4">
        <w:rPr>
          <w:rFonts w:eastAsia="Arial"/>
        </w:rPr>
        <w:t>pay</w:t>
      </w:r>
      <w:r w:rsidRPr="005158C4">
        <w:rPr>
          <w:rFonts w:eastAsia="Arial"/>
          <w:spacing w:val="-4"/>
        </w:rPr>
        <w:t xml:space="preserve"> </w:t>
      </w:r>
      <w:r w:rsidRPr="005158C4">
        <w:rPr>
          <w:rFonts w:eastAsia="Arial"/>
        </w:rPr>
        <w:t>an</w:t>
      </w:r>
      <w:r w:rsidRPr="005158C4">
        <w:rPr>
          <w:rFonts w:eastAsia="Arial"/>
          <w:spacing w:val="-2"/>
        </w:rPr>
        <w:t xml:space="preserve"> </w:t>
      </w:r>
      <w:r w:rsidRPr="005158C4">
        <w:rPr>
          <w:rFonts w:eastAsia="Arial"/>
        </w:rPr>
        <w:t>amount payable by it under this document.]</w:t>
      </w:r>
      <w:bookmarkEnd w:id="533"/>
    </w:p>
    <w:p w14:paraId="5F029582" w14:textId="77777777" w:rsidR="00F41C5C" w:rsidRDefault="00F41C5C" w:rsidP="00F41C5C">
      <w:pPr>
        <w:pStyle w:val="Indent2"/>
      </w:pPr>
      <w:r>
        <w:rPr>
          <w:rFonts w:eastAsia="Arial"/>
        </w:rPr>
        <w:t>[</w:t>
      </w:r>
      <w:r w:rsidRPr="00F41C5C">
        <w:rPr>
          <w:rFonts w:eastAsia="Arial"/>
          <w:b/>
          <w:bCs/>
          <w:i/>
          <w:iCs/>
          <w:highlight w:val="lightGray"/>
        </w:rPr>
        <w:t>Note:</w:t>
      </w:r>
      <w:r w:rsidRPr="00F41C5C">
        <w:rPr>
          <w:rFonts w:eastAsia="Arial"/>
          <w:b/>
          <w:bCs/>
          <w:i/>
          <w:iCs/>
          <w:spacing w:val="-5"/>
          <w:highlight w:val="lightGray"/>
        </w:rPr>
        <w:t xml:space="preserve"> </w:t>
      </w:r>
      <w:r w:rsidRPr="00F41C5C">
        <w:rPr>
          <w:rFonts w:eastAsia="Arial"/>
          <w:b/>
          <w:bCs/>
          <w:i/>
          <w:iCs/>
          <w:highlight w:val="lightGray"/>
        </w:rPr>
        <w:t>to</w:t>
      </w:r>
      <w:r w:rsidRPr="00F41C5C">
        <w:rPr>
          <w:rFonts w:eastAsia="Arial"/>
          <w:b/>
          <w:bCs/>
          <w:i/>
          <w:iCs/>
          <w:spacing w:val="-4"/>
          <w:highlight w:val="lightGray"/>
        </w:rPr>
        <w:t xml:space="preserve"> </w:t>
      </w:r>
      <w:r w:rsidRPr="00F41C5C">
        <w:rPr>
          <w:rFonts w:eastAsia="Arial"/>
          <w:b/>
          <w:bCs/>
          <w:i/>
          <w:iCs/>
          <w:highlight w:val="lightGray"/>
        </w:rPr>
        <w:t>be</w:t>
      </w:r>
      <w:r w:rsidRPr="00F41C5C">
        <w:rPr>
          <w:rFonts w:eastAsia="Arial"/>
          <w:b/>
          <w:bCs/>
          <w:i/>
          <w:iCs/>
          <w:spacing w:val="-6"/>
          <w:highlight w:val="lightGray"/>
        </w:rPr>
        <w:t xml:space="preserve"> </w:t>
      </w:r>
      <w:r w:rsidRPr="00F41C5C">
        <w:rPr>
          <w:rFonts w:eastAsia="Arial"/>
          <w:b/>
          <w:bCs/>
          <w:i/>
          <w:iCs/>
          <w:highlight w:val="lightGray"/>
        </w:rPr>
        <w:t>included</w:t>
      </w:r>
      <w:r w:rsidRPr="00F41C5C">
        <w:rPr>
          <w:rFonts w:eastAsia="Arial"/>
          <w:b/>
          <w:bCs/>
          <w:i/>
          <w:iCs/>
          <w:spacing w:val="-4"/>
          <w:highlight w:val="lightGray"/>
        </w:rPr>
        <w:t xml:space="preserve"> </w:t>
      </w:r>
      <w:r w:rsidRPr="00F41C5C">
        <w:rPr>
          <w:rFonts w:eastAsia="Arial"/>
          <w:b/>
          <w:bCs/>
          <w:i/>
          <w:iCs/>
          <w:highlight w:val="lightGray"/>
        </w:rPr>
        <w:t>if</w:t>
      </w:r>
      <w:r w:rsidRPr="00F41C5C">
        <w:rPr>
          <w:rFonts w:eastAsia="Arial"/>
          <w:b/>
          <w:bCs/>
          <w:i/>
          <w:iCs/>
          <w:spacing w:val="-3"/>
          <w:highlight w:val="lightGray"/>
        </w:rPr>
        <w:t xml:space="preserve"> </w:t>
      </w:r>
      <w:r w:rsidRPr="00F41C5C">
        <w:rPr>
          <w:rFonts w:eastAsia="Arial"/>
          <w:b/>
          <w:bCs/>
          <w:i/>
          <w:iCs/>
          <w:highlight w:val="lightGray"/>
        </w:rPr>
        <w:t>Access</w:t>
      </w:r>
      <w:r w:rsidRPr="00F41C5C">
        <w:rPr>
          <w:rFonts w:eastAsia="Arial"/>
          <w:b/>
          <w:bCs/>
          <w:i/>
          <w:iCs/>
          <w:spacing w:val="-5"/>
          <w:highlight w:val="lightGray"/>
        </w:rPr>
        <w:t xml:space="preserve"> </w:t>
      </w:r>
      <w:r w:rsidRPr="00F41C5C">
        <w:rPr>
          <w:rFonts w:eastAsia="Arial"/>
          <w:b/>
          <w:bCs/>
          <w:i/>
          <w:iCs/>
          <w:highlight w:val="lightGray"/>
        </w:rPr>
        <w:t>Right</w:t>
      </w:r>
      <w:r w:rsidRPr="00F41C5C">
        <w:rPr>
          <w:rFonts w:eastAsia="Arial"/>
          <w:b/>
          <w:bCs/>
          <w:i/>
          <w:iCs/>
          <w:spacing w:val="-5"/>
          <w:highlight w:val="lightGray"/>
        </w:rPr>
        <w:t xml:space="preserve"> </w:t>
      </w:r>
      <w:r w:rsidRPr="00F41C5C">
        <w:rPr>
          <w:rFonts w:eastAsia="Arial"/>
          <w:b/>
          <w:bCs/>
          <w:i/>
          <w:iCs/>
          <w:highlight w:val="lightGray"/>
        </w:rPr>
        <w:t>Holder</w:t>
      </w:r>
      <w:r w:rsidRPr="00F41C5C">
        <w:rPr>
          <w:rFonts w:eastAsia="Arial"/>
          <w:b/>
          <w:bCs/>
          <w:i/>
          <w:iCs/>
          <w:spacing w:val="-6"/>
          <w:highlight w:val="lightGray"/>
        </w:rPr>
        <w:t xml:space="preserve"> </w:t>
      </w:r>
      <w:r w:rsidRPr="00F41C5C">
        <w:rPr>
          <w:rFonts w:eastAsia="Arial"/>
          <w:b/>
          <w:bCs/>
          <w:i/>
          <w:iCs/>
          <w:highlight w:val="lightGray"/>
        </w:rPr>
        <w:t>is</w:t>
      </w:r>
      <w:r w:rsidRPr="00F41C5C">
        <w:rPr>
          <w:rFonts w:eastAsia="Arial"/>
          <w:b/>
          <w:bCs/>
          <w:i/>
          <w:iCs/>
          <w:spacing w:val="-5"/>
          <w:highlight w:val="lightGray"/>
        </w:rPr>
        <w:t xml:space="preserve"> </w:t>
      </w:r>
      <w:r w:rsidRPr="00F41C5C">
        <w:rPr>
          <w:rFonts w:eastAsia="Arial"/>
          <w:b/>
          <w:bCs/>
          <w:i/>
          <w:iCs/>
          <w:highlight w:val="lightGray"/>
        </w:rPr>
        <w:t>trustee</w:t>
      </w:r>
      <w:r w:rsidRPr="00F41C5C">
        <w:rPr>
          <w:rFonts w:eastAsia="Arial"/>
          <w:b/>
          <w:bCs/>
          <w:i/>
          <w:iCs/>
          <w:spacing w:val="-6"/>
          <w:highlight w:val="lightGray"/>
        </w:rPr>
        <w:t xml:space="preserve"> </w:t>
      </w:r>
      <w:r w:rsidRPr="00F41C5C">
        <w:rPr>
          <w:rFonts w:eastAsia="Arial"/>
          <w:b/>
          <w:bCs/>
          <w:i/>
          <w:iCs/>
          <w:highlight w:val="lightGray"/>
        </w:rPr>
        <w:t>of</w:t>
      </w:r>
      <w:r w:rsidRPr="00F41C5C">
        <w:rPr>
          <w:rFonts w:eastAsia="Arial"/>
          <w:b/>
          <w:bCs/>
          <w:i/>
          <w:iCs/>
          <w:spacing w:val="-4"/>
          <w:highlight w:val="lightGray"/>
        </w:rPr>
        <w:t xml:space="preserve"> </w:t>
      </w:r>
      <w:r w:rsidRPr="00F41C5C">
        <w:rPr>
          <w:rFonts w:eastAsia="Arial"/>
          <w:b/>
          <w:bCs/>
          <w:i/>
          <w:iCs/>
          <w:highlight w:val="lightGray"/>
        </w:rPr>
        <w:t>a</w:t>
      </w:r>
      <w:r w:rsidRPr="00F41C5C">
        <w:rPr>
          <w:rFonts w:eastAsia="Arial"/>
          <w:b/>
          <w:bCs/>
          <w:i/>
          <w:iCs/>
          <w:spacing w:val="-6"/>
          <w:highlight w:val="lightGray"/>
        </w:rPr>
        <w:t xml:space="preserve"> </w:t>
      </w:r>
      <w:r w:rsidRPr="00F41C5C">
        <w:rPr>
          <w:rFonts w:eastAsia="Arial"/>
          <w:b/>
          <w:bCs/>
          <w:i/>
          <w:iCs/>
          <w:spacing w:val="-2"/>
          <w:highlight w:val="lightGray"/>
        </w:rPr>
        <w:t>trust</w:t>
      </w:r>
      <w:r>
        <w:rPr>
          <w:rFonts w:eastAsia="Arial"/>
          <w:spacing w:val="-2"/>
          <w:highlight w:val="lightGray"/>
        </w:rPr>
        <w:t>.</w:t>
      </w:r>
      <w:r>
        <w:rPr>
          <w:rFonts w:eastAsia="Arial"/>
          <w:spacing w:val="-2"/>
        </w:rPr>
        <w:t>]</w:t>
      </w:r>
    </w:p>
    <w:p w14:paraId="7037878A" w14:textId="29801BCB" w:rsidR="00F41C5C" w:rsidRDefault="00F41C5C" w:rsidP="00F41C5C">
      <w:pPr>
        <w:pStyle w:val="Heading1"/>
      </w:pPr>
      <w:bookmarkStart w:id="534" w:name="_bookmark176"/>
      <w:bookmarkStart w:id="535" w:name="_Ref163685920"/>
      <w:bookmarkStart w:id="536" w:name="_Ref163713756"/>
      <w:bookmarkStart w:id="537" w:name="_Toc164776467"/>
      <w:bookmarkStart w:id="538" w:name="_Toc167712702"/>
      <w:bookmarkEnd w:id="534"/>
      <w:r>
        <w:rPr>
          <w:rFonts w:eastAsia="Arial"/>
        </w:rPr>
        <w:t>Dispute</w:t>
      </w:r>
      <w:r>
        <w:rPr>
          <w:rFonts w:eastAsia="Arial"/>
          <w:spacing w:val="-3"/>
        </w:rPr>
        <w:t xml:space="preserve"> </w:t>
      </w:r>
      <w:r>
        <w:rPr>
          <w:rFonts w:eastAsia="Arial"/>
          <w:spacing w:val="-2"/>
        </w:rPr>
        <w:t>Resolution</w:t>
      </w:r>
      <w:bookmarkEnd w:id="535"/>
      <w:bookmarkEnd w:id="536"/>
      <w:bookmarkEnd w:id="537"/>
      <w:bookmarkEnd w:id="538"/>
    </w:p>
    <w:p w14:paraId="1D57BE0F" w14:textId="3A1D9A7A" w:rsidR="00F41C5C" w:rsidRDefault="00F41C5C" w:rsidP="00F41C5C">
      <w:pPr>
        <w:pStyle w:val="Heading2"/>
      </w:pPr>
      <w:bookmarkStart w:id="539" w:name="_bookmark177"/>
      <w:bookmarkStart w:id="540" w:name="_Ref163685921"/>
      <w:bookmarkStart w:id="541" w:name="_Ref163686147"/>
      <w:bookmarkStart w:id="542" w:name="_Ref163686158"/>
      <w:bookmarkStart w:id="543" w:name="_Ref163713757"/>
      <w:bookmarkStart w:id="544" w:name="_Toc164776468"/>
      <w:bookmarkStart w:id="545" w:name="_Toc167712703"/>
      <w:bookmarkEnd w:id="539"/>
      <w:r>
        <w:rPr>
          <w:rFonts w:eastAsia="Arial"/>
        </w:rPr>
        <w:t>Dispute</w:t>
      </w:r>
      <w:r>
        <w:rPr>
          <w:rFonts w:eastAsia="Arial"/>
          <w:spacing w:val="-5"/>
        </w:rPr>
        <w:t xml:space="preserve"> </w:t>
      </w:r>
      <w:r>
        <w:rPr>
          <w:rFonts w:eastAsia="Arial"/>
        </w:rPr>
        <w:t>mechanism</w:t>
      </w:r>
      <w:bookmarkEnd w:id="540"/>
      <w:bookmarkEnd w:id="541"/>
      <w:bookmarkEnd w:id="542"/>
      <w:bookmarkEnd w:id="543"/>
      <w:bookmarkEnd w:id="544"/>
      <w:bookmarkEnd w:id="545"/>
    </w:p>
    <w:p w14:paraId="04D2D62C" w14:textId="088102F5" w:rsidR="00F41C5C" w:rsidRDefault="00F41C5C" w:rsidP="00F41C5C">
      <w:pPr>
        <w:pStyle w:val="Indent2"/>
        <w:rPr>
          <w:rFonts w:eastAsia="Arial"/>
          <w:b/>
          <w:bCs/>
        </w:rPr>
      </w:pPr>
      <w:r>
        <w:rPr>
          <w:rFonts w:eastAsia="Arial"/>
        </w:rPr>
        <w:t>Any dispute or difference of any kind arising between the parties in connection with</w:t>
      </w:r>
      <w:r>
        <w:rPr>
          <w:rFonts w:eastAsia="Arial"/>
          <w:spacing w:val="-3"/>
        </w:rPr>
        <w:t xml:space="preserve"> </w:t>
      </w:r>
      <w:r>
        <w:rPr>
          <w:rFonts w:eastAsia="Arial"/>
        </w:rPr>
        <w:t>or</w:t>
      </w:r>
      <w:r>
        <w:rPr>
          <w:rFonts w:eastAsia="Arial"/>
          <w:spacing w:val="-4"/>
        </w:rPr>
        <w:t xml:space="preserve"> </w:t>
      </w:r>
      <w:r>
        <w:rPr>
          <w:rFonts w:eastAsia="Arial"/>
        </w:rPr>
        <w:t>arising</w:t>
      </w:r>
      <w:r>
        <w:rPr>
          <w:rFonts w:eastAsia="Arial"/>
          <w:spacing w:val="-3"/>
        </w:rPr>
        <w:t xml:space="preserve"> </w:t>
      </w:r>
      <w:r>
        <w:rPr>
          <w:rFonts w:eastAsia="Arial"/>
        </w:rPr>
        <w:t>out</w:t>
      </w:r>
      <w:r>
        <w:rPr>
          <w:rFonts w:eastAsia="Arial"/>
          <w:spacing w:val="-3"/>
        </w:rPr>
        <w:t xml:space="preserve"> </w:t>
      </w:r>
      <w:r>
        <w:rPr>
          <w:rFonts w:eastAsia="Arial"/>
        </w:rPr>
        <w:t>of</w:t>
      </w:r>
      <w:r>
        <w:rPr>
          <w:rFonts w:eastAsia="Arial"/>
          <w:spacing w:val="-5"/>
        </w:rPr>
        <w:t xml:space="preserve"> </w:t>
      </w:r>
      <w:r>
        <w:rPr>
          <w:rFonts w:eastAsia="Arial"/>
        </w:rPr>
        <w:t>this</w:t>
      </w:r>
      <w:r>
        <w:rPr>
          <w:rFonts w:eastAsia="Arial"/>
          <w:spacing w:val="-4"/>
        </w:rPr>
        <w:t xml:space="preserve"> </w:t>
      </w:r>
      <w:r>
        <w:rPr>
          <w:rFonts w:eastAsia="Arial"/>
        </w:rPr>
        <w:t>document,</w:t>
      </w:r>
      <w:r>
        <w:rPr>
          <w:rFonts w:eastAsia="Arial"/>
          <w:spacing w:val="-3"/>
        </w:rPr>
        <w:t xml:space="preserve"> </w:t>
      </w:r>
      <w:r>
        <w:rPr>
          <w:rFonts w:eastAsia="Arial"/>
        </w:rPr>
        <w:t>whether</w:t>
      </w:r>
      <w:r>
        <w:rPr>
          <w:rFonts w:eastAsia="Arial"/>
          <w:spacing w:val="-2"/>
        </w:rPr>
        <w:t xml:space="preserve"> </w:t>
      </w:r>
      <w:r>
        <w:rPr>
          <w:rFonts w:eastAsia="Arial"/>
        </w:rPr>
        <w:t>during</w:t>
      </w:r>
      <w:r>
        <w:rPr>
          <w:rFonts w:eastAsia="Arial"/>
          <w:spacing w:val="-5"/>
        </w:rPr>
        <w:t xml:space="preserve"> </w:t>
      </w:r>
      <w:r>
        <w:rPr>
          <w:rFonts w:eastAsia="Arial"/>
        </w:rPr>
        <w:t>or</w:t>
      </w:r>
      <w:r>
        <w:rPr>
          <w:rFonts w:eastAsia="Arial"/>
          <w:spacing w:val="-2"/>
        </w:rPr>
        <w:t xml:space="preserve"> </w:t>
      </w:r>
      <w:r>
        <w:rPr>
          <w:rFonts w:eastAsia="Arial"/>
        </w:rPr>
        <w:t>after</w:t>
      </w:r>
      <w:r>
        <w:rPr>
          <w:rFonts w:eastAsia="Arial"/>
          <w:spacing w:val="-4"/>
        </w:rPr>
        <w:t xml:space="preserve"> </w:t>
      </w:r>
      <w:r>
        <w:rPr>
          <w:rFonts w:eastAsia="Arial"/>
        </w:rPr>
        <w:t>the</w:t>
      </w:r>
      <w:r>
        <w:rPr>
          <w:rFonts w:eastAsia="Arial"/>
          <w:spacing w:val="-5"/>
        </w:rPr>
        <w:t xml:space="preserve"> </w:t>
      </w:r>
      <w:r>
        <w:rPr>
          <w:rFonts w:eastAsia="Arial"/>
        </w:rPr>
        <w:t>Term</w:t>
      </w:r>
      <w:r>
        <w:rPr>
          <w:rFonts w:eastAsia="Arial"/>
          <w:spacing w:val="-3"/>
        </w:rPr>
        <w:t xml:space="preserve"> </w:t>
      </w:r>
      <w:r>
        <w:rPr>
          <w:rFonts w:eastAsia="Arial"/>
        </w:rPr>
        <w:t>(“</w:t>
      </w:r>
      <w:r>
        <w:rPr>
          <w:rFonts w:eastAsia="Arial"/>
          <w:b/>
        </w:rPr>
        <w:t>Dispute</w:t>
      </w:r>
      <w:r>
        <w:rPr>
          <w:rFonts w:eastAsia="Arial"/>
        </w:rPr>
        <w:t xml:space="preserve">”) must be resolved pursuant to this clause </w:t>
      </w:r>
      <w:r w:rsidR="00E7155D">
        <w:rPr>
          <w:rFonts w:eastAsia="Arial"/>
        </w:rPr>
        <w:fldChar w:fldCharType="begin"/>
      </w:r>
      <w:r w:rsidR="00E7155D">
        <w:rPr>
          <w:rFonts w:eastAsia="Arial"/>
        </w:rPr>
        <w:instrText xml:space="preserve">  REF _Ref163713756 \w \h \* MERGEFORMAT </w:instrText>
      </w:r>
      <w:r w:rsidR="00E7155D">
        <w:rPr>
          <w:rFonts w:eastAsia="Arial"/>
        </w:rPr>
      </w:r>
      <w:r w:rsidR="00E7155D">
        <w:rPr>
          <w:rFonts w:eastAsia="Arial"/>
        </w:rPr>
        <w:fldChar w:fldCharType="separate"/>
      </w:r>
      <w:r w:rsidR="009B5D7B" w:rsidRPr="009B5D7B">
        <w:rPr>
          <w:rFonts w:eastAsia="Arial"/>
          <w:color w:val="000000"/>
        </w:rPr>
        <w:t>12</w:t>
      </w:r>
      <w:r w:rsidR="00E7155D">
        <w:rPr>
          <w:rFonts w:eastAsia="Arial"/>
        </w:rPr>
        <w:fldChar w:fldCharType="end"/>
      </w:r>
      <w:r>
        <w:rPr>
          <w:rFonts w:eastAsia="Arial"/>
        </w:rPr>
        <w:t>.</w:t>
      </w:r>
      <w:r w:rsidRPr="00F41C5C">
        <w:rPr>
          <w:rFonts w:eastAsia="Arial"/>
          <w:b/>
          <w:bCs/>
        </w:rPr>
        <w:t xml:space="preserve"> </w:t>
      </w:r>
    </w:p>
    <w:p w14:paraId="5E436E83" w14:textId="639C78CA" w:rsidR="00F41C5C" w:rsidRDefault="00F41C5C" w:rsidP="00F41C5C">
      <w:pPr>
        <w:pStyle w:val="Heading2"/>
      </w:pPr>
      <w:bookmarkStart w:id="546" w:name="_Ref163685922"/>
      <w:bookmarkStart w:id="547" w:name="_Ref163713758"/>
      <w:bookmarkStart w:id="548" w:name="_Toc164776469"/>
      <w:bookmarkStart w:id="549" w:name="_Toc167712704"/>
      <w:r>
        <w:rPr>
          <w:rFonts w:eastAsia="Arial"/>
        </w:rPr>
        <w:t>No</w:t>
      </w:r>
      <w:r>
        <w:rPr>
          <w:rFonts w:eastAsia="Arial"/>
          <w:spacing w:val="-1"/>
        </w:rPr>
        <w:t xml:space="preserve"> </w:t>
      </w:r>
      <w:r>
        <w:rPr>
          <w:rFonts w:eastAsia="Arial"/>
        </w:rPr>
        <w:t>proceedings</w:t>
      </w:r>
      <w:bookmarkEnd w:id="546"/>
      <w:bookmarkEnd w:id="547"/>
      <w:bookmarkEnd w:id="548"/>
      <w:bookmarkEnd w:id="549"/>
    </w:p>
    <w:p w14:paraId="5BF38E5A" w14:textId="76FA4040" w:rsidR="00F41C5C" w:rsidRDefault="00F41C5C" w:rsidP="00F41C5C">
      <w:pPr>
        <w:pStyle w:val="Indent2"/>
      </w:pPr>
      <w:r>
        <w:rPr>
          <w:rFonts w:eastAsia="Arial"/>
        </w:rPr>
        <w:t>Subject</w:t>
      </w:r>
      <w:r>
        <w:rPr>
          <w:rFonts w:eastAsia="Arial"/>
          <w:spacing w:val="-4"/>
        </w:rPr>
        <w:t xml:space="preserve"> </w:t>
      </w:r>
      <w:r>
        <w:rPr>
          <w:rFonts w:eastAsia="Arial"/>
        </w:rPr>
        <w:t>to</w:t>
      </w:r>
      <w:r>
        <w:rPr>
          <w:rFonts w:eastAsia="Arial"/>
          <w:spacing w:val="-4"/>
        </w:rPr>
        <w:t xml:space="preserve"> </w:t>
      </w:r>
      <w:r>
        <w:rPr>
          <w:rFonts w:eastAsia="Arial"/>
        </w:rPr>
        <w:t>clause</w:t>
      </w:r>
      <w:r>
        <w:rPr>
          <w:rFonts w:eastAsia="Arial"/>
          <w:spacing w:val="-4"/>
        </w:rPr>
        <w:t xml:space="preserve"> </w:t>
      </w:r>
      <w:r w:rsidR="00E7155D">
        <w:rPr>
          <w:rFonts w:eastAsia="Arial"/>
        </w:rPr>
        <w:fldChar w:fldCharType="begin"/>
      </w:r>
      <w:r w:rsidR="00E7155D">
        <w:rPr>
          <w:rFonts w:eastAsia="Arial"/>
        </w:rPr>
        <w:instrText xml:space="preserve">  REF _Ref163713765 \w \h \* MERGEFORMAT </w:instrText>
      </w:r>
      <w:r w:rsidR="00E7155D">
        <w:rPr>
          <w:rFonts w:eastAsia="Arial"/>
        </w:rPr>
      </w:r>
      <w:r w:rsidR="00E7155D">
        <w:rPr>
          <w:rFonts w:eastAsia="Arial"/>
        </w:rPr>
        <w:fldChar w:fldCharType="separate"/>
      </w:r>
      <w:r w:rsidR="009B5D7B" w:rsidRPr="009B5D7B">
        <w:rPr>
          <w:rFonts w:eastAsia="Arial"/>
          <w:color w:val="000000"/>
        </w:rPr>
        <w:t>12.9</w:t>
      </w:r>
      <w:r w:rsidR="00E7155D">
        <w:rPr>
          <w:rFonts w:eastAsia="Arial"/>
        </w:rPr>
        <w:fldChar w:fldCharType="end"/>
      </w:r>
      <w:r>
        <w:rPr>
          <w:rFonts w:eastAsia="Arial"/>
        </w:rPr>
        <w:t>,</w:t>
      </w:r>
      <w:r>
        <w:rPr>
          <w:rFonts w:eastAsia="Arial"/>
          <w:spacing w:val="-4"/>
        </w:rPr>
        <w:t xml:space="preserve"> </w:t>
      </w:r>
      <w:r>
        <w:rPr>
          <w:rFonts w:eastAsia="Arial"/>
        </w:rPr>
        <w:t>a</w:t>
      </w:r>
      <w:r>
        <w:rPr>
          <w:rFonts w:eastAsia="Arial"/>
          <w:spacing w:val="-2"/>
        </w:rPr>
        <w:t xml:space="preserve"> </w:t>
      </w:r>
      <w:r>
        <w:rPr>
          <w:rFonts w:eastAsia="Arial"/>
        </w:rPr>
        <w:t>party</w:t>
      </w:r>
      <w:r>
        <w:rPr>
          <w:rFonts w:eastAsia="Arial"/>
          <w:spacing w:val="-3"/>
        </w:rPr>
        <w:t xml:space="preserve"> </w:t>
      </w:r>
      <w:r>
        <w:rPr>
          <w:rFonts w:eastAsia="Arial"/>
        </w:rPr>
        <w:t>must</w:t>
      </w:r>
      <w:r>
        <w:rPr>
          <w:rFonts w:eastAsia="Arial"/>
          <w:spacing w:val="-1"/>
        </w:rPr>
        <w:t xml:space="preserve"> </w:t>
      </w:r>
      <w:r>
        <w:rPr>
          <w:rFonts w:eastAsia="Arial"/>
        </w:rPr>
        <w:t>not</w:t>
      </w:r>
      <w:r>
        <w:rPr>
          <w:rFonts w:eastAsia="Arial"/>
          <w:spacing w:val="-4"/>
        </w:rPr>
        <w:t xml:space="preserve"> </w:t>
      </w:r>
      <w:r>
        <w:rPr>
          <w:rFonts w:eastAsia="Arial"/>
        </w:rPr>
        <w:t>commence</w:t>
      </w:r>
      <w:r>
        <w:rPr>
          <w:rFonts w:eastAsia="Arial"/>
          <w:spacing w:val="-2"/>
        </w:rPr>
        <w:t xml:space="preserve"> </w:t>
      </w:r>
      <w:r>
        <w:rPr>
          <w:rFonts w:eastAsia="Arial"/>
        </w:rPr>
        <w:t>or</w:t>
      </w:r>
      <w:r>
        <w:rPr>
          <w:rFonts w:eastAsia="Arial"/>
          <w:spacing w:val="-3"/>
        </w:rPr>
        <w:t xml:space="preserve"> </w:t>
      </w:r>
      <w:r>
        <w:rPr>
          <w:rFonts w:eastAsia="Arial"/>
        </w:rPr>
        <w:t>maintain</w:t>
      </w:r>
      <w:r>
        <w:rPr>
          <w:rFonts w:eastAsia="Arial"/>
          <w:spacing w:val="-4"/>
        </w:rPr>
        <w:t xml:space="preserve"> </w:t>
      </w:r>
      <w:r>
        <w:rPr>
          <w:rFonts w:eastAsia="Arial"/>
        </w:rPr>
        <w:t xml:space="preserve">a court action or proceedings in relation to a Dispute until the party has complied with this clause </w:t>
      </w:r>
      <w:r w:rsidR="00E7155D">
        <w:rPr>
          <w:rFonts w:eastAsia="Arial"/>
        </w:rPr>
        <w:fldChar w:fldCharType="begin"/>
      </w:r>
      <w:r w:rsidR="00E7155D">
        <w:rPr>
          <w:rFonts w:eastAsia="Arial"/>
        </w:rPr>
        <w:instrText xml:space="preserve">  REF _Ref163713756 \w \h \* MERGEFORMAT </w:instrText>
      </w:r>
      <w:r w:rsidR="00E7155D">
        <w:rPr>
          <w:rFonts w:eastAsia="Arial"/>
        </w:rPr>
      </w:r>
      <w:r w:rsidR="00E7155D">
        <w:rPr>
          <w:rFonts w:eastAsia="Arial"/>
        </w:rPr>
        <w:fldChar w:fldCharType="separate"/>
      </w:r>
      <w:r w:rsidR="009B5D7B" w:rsidRPr="009B5D7B">
        <w:rPr>
          <w:rFonts w:eastAsia="Arial"/>
          <w:color w:val="000000"/>
        </w:rPr>
        <w:t>12</w:t>
      </w:r>
      <w:r w:rsidR="00E7155D">
        <w:rPr>
          <w:rFonts w:eastAsia="Arial"/>
        </w:rPr>
        <w:fldChar w:fldCharType="end"/>
      </w:r>
      <w:r>
        <w:rPr>
          <w:rFonts w:eastAsia="Arial"/>
        </w:rPr>
        <w:t>.</w:t>
      </w:r>
    </w:p>
    <w:p w14:paraId="4FF47C09" w14:textId="5DB0B6CC" w:rsidR="00F41C5C" w:rsidRDefault="00F41C5C" w:rsidP="00F41C5C">
      <w:pPr>
        <w:pStyle w:val="Heading2"/>
      </w:pPr>
      <w:bookmarkStart w:id="550" w:name="_bookmark178"/>
      <w:bookmarkStart w:id="551" w:name="_Ref163685923"/>
      <w:bookmarkStart w:id="552" w:name="_Ref163686175"/>
      <w:bookmarkStart w:id="553" w:name="_Ref163713759"/>
      <w:bookmarkStart w:id="554" w:name="_Toc164776470"/>
      <w:bookmarkStart w:id="555" w:name="_Toc167712705"/>
      <w:bookmarkEnd w:id="550"/>
      <w:r>
        <w:rPr>
          <w:rFonts w:eastAsia="Arial"/>
        </w:rPr>
        <w:t>Disputes</w:t>
      </w:r>
      <w:bookmarkEnd w:id="551"/>
      <w:bookmarkEnd w:id="552"/>
      <w:bookmarkEnd w:id="553"/>
      <w:bookmarkEnd w:id="554"/>
      <w:bookmarkEnd w:id="555"/>
    </w:p>
    <w:p w14:paraId="71475104" w14:textId="77777777" w:rsidR="00F41C5C" w:rsidRDefault="00F41C5C" w:rsidP="00F41C5C">
      <w:pPr>
        <w:pStyle w:val="Indent2"/>
      </w:pPr>
      <w:r>
        <w:rPr>
          <w:rFonts w:eastAsia="Arial"/>
        </w:rPr>
        <w:t>If</w:t>
      </w:r>
      <w:r>
        <w:rPr>
          <w:rFonts w:eastAsia="Arial"/>
          <w:spacing w:val="-4"/>
        </w:rPr>
        <w:t xml:space="preserve"> </w:t>
      </w:r>
      <w:r>
        <w:rPr>
          <w:rFonts w:eastAsia="Arial"/>
        </w:rPr>
        <w:t>a</w:t>
      </w:r>
      <w:r>
        <w:rPr>
          <w:rFonts w:eastAsia="Arial"/>
          <w:spacing w:val="-4"/>
        </w:rPr>
        <w:t xml:space="preserve"> </w:t>
      </w:r>
      <w:r>
        <w:rPr>
          <w:rFonts w:eastAsia="Arial"/>
        </w:rPr>
        <w:t>party</w:t>
      </w:r>
      <w:r>
        <w:rPr>
          <w:rFonts w:eastAsia="Arial"/>
          <w:spacing w:val="-3"/>
        </w:rPr>
        <w:t xml:space="preserve"> </w:t>
      </w:r>
      <w:r>
        <w:rPr>
          <w:rFonts w:eastAsia="Arial"/>
        </w:rPr>
        <w:t>wishes</w:t>
      </w:r>
      <w:r>
        <w:rPr>
          <w:rFonts w:eastAsia="Arial"/>
          <w:spacing w:val="-3"/>
        </w:rPr>
        <w:t xml:space="preserve"> </w:t>
      </w:r>
      <w:r>
        <w:rPr>
          <w:rFonts w:eastAsia="Arial"/>
        </w:rPr>
        <w:t>to</w:t>
      </w:r>
      <w:r>
        <w:rPr>
          <w:rFonts w:eastAsia="Arial"/>
          <w:spacing w:val="-4"/>
        </w:rPr>
        <w:t xml:space="preserve"> </w:t>
      </w:r>
      <w:r>
        <w:rPr>
          <w:rFonts w:eastAsia="Arial"/>
        </w:rPr>
        <w:t>raise</w:t>
      </w:r>
      <w:r>
        <w:rPr>
          <w:rFonts w:eastAsia="Arial"/>
          <w:spacing w:val="-4"/>
        </w:rPr>
        <w:t xml:space="preserve"> </w:t>
      </w:r>
      <w:r>
        <w:rPr>
          <w:rFonts w:eastAsia="Arial"/>
        </w:rPr>
        <w:t>a</w:t>
      </w:r>
      <w:r>
        <w:rPr>
          <w:rFonts w:eastAsia="Arial"/>
          <w:spacing w:val="-2"/>
        </w:rPr>
        <w:t xml:space="preserve"> </w:t>
      </w:r>
      <w:r>
        <w:rPr>
          <w:rFonts w:eastAsia="Arial"/>
        </w:rPr>
        <w:t>Dispute,</w:t>
      </w:r>
      <w:r>
        <w:rPr>
          <w:rFonts w:eastAsia="Arial"/>
          <w:spacing w:val="-4"/>
        </w:rPr>
        <w:t xml:space="preserve"> </w:t>
      </w:r>
      <w:r>
        <w:rPr>
          <w:rFonts w:eastAsia="Arial"/>
        </w:rPr>
        <w:t>then</w:t>
      </w:r>
      <w:r>
        <w:rPr>
          <w:rFonts w:eastAsia="Arial"/>
          <w:spacing w:val="-4"/>
        </w:rPr>
        <w:t xml:space="preserve"> </w:t>
      </w:r>
      <w:r>
        <w:rPr>
          <w:rFonts w:eastAsia="Arial"/>
        </w:rPr>
        <w:t>that</w:t>
      </w:r>
      <w:r>
        <w:rPr>
          <w:rFonts w:eastAsia="Arial"/>
          <w:spacing w:val="-2"/>
        </w:rPr>
        <w:t xml:space="preserve"> </w:t>
      </w:r>
      <w:r>
        <w:rPr>
          <w:rFonts w:eastAsia="Arial"/>
        </w:rPr>
        <w:t>party</w:t>
      </w:r>
      <w:r>
        <w:rPr>
          <w:rFonts w:eastAsia="Arial"/>
          <w:spacing w:val="-3"/>
        </w:rPr>
        <w:t xml:space="preserve"> </w:t>
      </w:r>
      <w:r>
        <w:rPr>
          <w:rFonts w:eastAsia="Arial"/>
        </w:rPr>
        <w:t>must</w:t>
      </w:r>
      <w:r>
        <w:rPr>
          <w:rFonts w:eastAsia="Arial"/>
          <w:spacing w:val="-4"/>
        </w:rPr>
        <w:t xml:space="preserve"> </w:t>
      </w:r>
      <w:r>
        <w:rPr>
          <w:rFonts w:eastAsia="Arial"/>
        </w:rPr>
        <w:t>deliver</w:t>
      </w:r>
      <w:r>
        <w:rPr>
          <w:rFonts w:eastAsia="Arial"/>
          <w:spacing w:val="-3"/>
        </w:rPr>
        <w:t xml:space="preserve"> </w:t>
      </w:r>
      <w:r>
        <w:rPr>
          <w:rFonts w:eastAsia="Arial"/>
        </w:rPr>
        <w:t>to</w:t>
      </w:r>
      <w:r>
        <w:rPr>
          <w:rFonts w:eastAsia="Arial"/>
          <w:spacing w:val="-4"/>
        </w:rPr>
        <w:t xml:space="preserve"> </w:t>
      </w:r>
      <w:r>
        <w:rPr>
          <w:rFonts w:eastAsia="Arial"/>
        </w:rPr>
        <w:t>the</w:t>
      </w:r>
      <w:r>
        <w:rPr>
          <w:rFonts w:eastAsia="Arial"/>
          <w:spacing w:val="-2"/>
        </w:rPr>
        <w:t xml:space="preserve"> </w:t>
      </w:r>
      <w:r>
        <w:rPr>
          <w:rFonts w:eastAsia="Arial"/>
        </w:rPr>
        <w:t>other</w:t>
      </w:r>
      <w:r>
        <w:rPr>
          <w:rFonts w:eastAsia="Arial"/>
          <w:spacing w:val="-3"/>
        </w:rPr>
        <w:t xml:space="preserve"> </w:t>
      </w:r>
      <w:r>
        <w:rPr>
          <w:rFonts w:eastAsia="Arial"/>
        </w:rPr>
        <w:t>party a notice of Dispute (“</w:t>
      </w:r>
      <w:r>
        <w:rPr>
          <w:rFonts w:eastAsia="Arial"/>
          <w:b/>
        </w:rPr>
        <w:t>Dispute Notice</w:t>
      </w:r>
      <w:r>
        <w:rPr>
          <w:rFonts w:eastAsia="Arial"/>
        </w:rPr>
        <w:t>”) setting out the:</w:t>
      </w:r>
    </w:p>
    <w:p w14:paraId="75FDA1CC" w14:textId="06D30FDA" w:rsidR="00F41C5C" w:rsidRPr="005158C4" w:rsidRDefault="00F41C5C" w:rsidP="00F41C5C">
      <w:pPr>
        <w:pStyle w:val="Heading3"/>
      </w:pPr>
      <w:bookmarkStart w:id="556" w:name="_Ref163685924"/>
      <w:r w:rsidRPr="005158C4">
        <w:rPr>
          <w:rFonts w:eastAsia="Arial"/>
        </w:rPr>
        <w:t>nature</w:t>
      </w:r>
      <w:r w:rsidRPr="005158C4">
        <w:rPr>
          <w:rFonts w:eastAsia="Arial"/>
          <w:spacing w:val="-4"/>
        </w:rPr>
        <w:t xml:space="preserve"> </w:t>
      </w:r>
      <w:r w:rsidRPr="005158C4">
        <w:rPr>
          <w:rFonts w:eastAsia="Arial"/>
        </w:rPr>
        <w:t>of</w:t>
      </w:r>
      <w:r w:rsidRPr="005158C4">
        <w:rPr>
          <w:rFonts w:eastAsia="Arial"/>
          <w:spacing w:val="-6"/>
        </w:rPr>
        <w:t xml:space="preserve"> </w:t>
      </w:r>
      <w:r w:rsidRPr="005158C4">
        <w:rPr>
          <w:rFonts w:eastAsia="Arial"/>
        </w:rPr>
        <w:t>the</w:t>
      </w:r>
      <w:r w:rsidRPr="005158C4">
        <w:rPr>
          <w:rFonts w:eastAsia="Arial"/>
          <w:spacing w:val="-6"/>
        </w:rPr>
        <w:t xml:space="preserve"> </w:t>
      </w:r>
      <w:r w:rsidRPr="005158C4">
        <w:rPr>
          <w:rFonts w:eastAsia="Arial"/>
          <w:spacing w:val="-2"/>
        </w:rPr>
        <w:t>Dispute;</w:t>
      </w:r>
      <w:bookmarkEnd w:id="556"/>
    </w:p>
    <w:p w14:paraId="75D293A3" w14:textId="32654B29" w:rsidR="00F41C5C" w:rsidRPr="005158C4" w:rsidRDefault="00F41C5C" w:rsidP="00F41C5C">
      <w:pPr>
        <w:pStyle w:val="Heading3"/>
      </w:pPr>
      <w:bookmarkStart w:id="557" w:name="_Ref163685925"/>
      <w:r w:rsidRPr="005158C4">
        <w:rPr>
          <w:rFonts w:eastAsia="Arial"/>
        </w:rPr>
        <w:t>facts,</w:t>
      </w:r>
      <w:r w:rsidRPr="005158C4">
        <w:rPr>
          <w:rFonts w:eastAsia="Arial"/>
          <w:spacing w:val="-5"/>
        </w:rPr>
        <w:t xml:space="preserve"> </w:t>
      </w:r>
      <w:r w:rsidRPr="005158C4">
        <w:rPr>
          <w:rFonts w:eastAsia="Arial"/>
        </w:rPr>
        <w:t>matters</w:t>
      </w:r>
      <w:r w:rsidRPr="005158C4">
        <w:rPr>
          <w:rFonts w:eastAsia="Arial"/>
          <w:spacing w:val="-4"/>
        </w:rPr>
        <w:t xml:space="preserve"> </w:t>
      </w:r>
      <w:r w:rsidRPr="005158C4">
        <w:rPr>
          <w:rFonts w:eastAsia="Arial"/>
        </w:rPr>
        <w:t>and</w:t>
      </w:r>
      <w:r w:rsidRPr="005158C4">
        <w:rPr>
          <w:rFonts w:eastAsia="Arial"/>
          <w:spacing w:val="-3"/>
        </w:rPr>
        <w:t xml:space="preserve"> </w:t>
      </w:r>
      <w:r w:rsidRPr="005158C4">
        <w:rPr>
          <w:rFonts w:eastAsia="Arial"/>
        </w:rPr>
        <w:t>circumstances</w:t>
      </w:r>
      <w:r w:rsidRPr="005158C4">
        <w:rPr>
          <w:rFonts w:eastAsia="Arial"/>
          <w:spacing w:val="-4"/>
        </w:rPr>
        <w:t xml:space="preserve"> </w:t>
      </w:r>
      <w:r w:rsidRPr="005158C4">
        <w:rPr>
          <w:rFonts w:eastAsia="Arial"/>
        </w:rPr>
        <w:t>relied</w:t>
      </w:r>
      <w:r w:rsidRPr="005158C4">
        <w:rPr>
          <w:rFonts w:eastAsia="Arial"/>
          <w:spacing w:val="-3"/>
        </w:rPr>
        <w:t xml:space="preserve"> </w:t>
      </w:r>
      <w:r w:rsidRPr="005158C4">
        <w:rPr>
          <w:rFonts w:eastAsia="Arial"/>
        </w:rPr>
        <w:t>upon</w:t>
      </w:r>
      <w:r w:rsidRPr="005158C4">
        <w:rPr>
          <w:rFonts w:eastAsia="Arial"/>
          <w:spacing w:val="-5"/>
        </w:rPr>
        <w:t xml:space="preserve"> </w:t>
      </w:r>
      <w:r w:rsidRPr="005158C4">
        <w:rPr>
          <w:rFonts w:eastAsia="Arial"/>
        </w:rPr>
        <w:t>by</w:t>
      </w:r>
      <w:r w:rsidRPr="005158C4">
        <w:rPr>
          <w:rFonts w:eastAsia="Arial"/>
          <w:spacing w:val="-4"/>
        </w:rPr>
        <w:t xml:space="preserve"> </w:t>
      </w:r>
      <w:r w:rsidRPr="005158C4">
        <w:rPr>
          <w:rFonts w:eastAsia="Arial"/>
        </w:rPr>
        <w:t>the</w:t>
      </w:r>
      <w:r w:rsidRPr="005158C4">
        <w:rPr>
          <w:rFonts w:eastAsia="Arial"/>
          <w:spacing w:val="-3"/>
        </w:rPr>
        <w:t xml:space="preserve"> </w:t>
      </w:r>
      <w:r w:rsidRPr="005158C4">
        <w:rPr>
          <w:rFonts w:eastAsia="Arial"/>
        </w:rPr>
        <w:t>party</w:t>
      </w:r>
      <w:r w:rsidRPr="005158C4">
        <w:rPr>
          <w:rFonts w:eastAsia="Arial"/>
          <w:spacing w:val="-4"/>
        </w:rPr>
        <w:t xml:space="preserve"> </w:t>
      </w:r>
      <w:r w:rsidRPr="005158C4">
        <w:rPr>
          <w:rFonts w:eastAsia="Arial"/>
        </w:rPr>
        <w:t>serving</w:t>
      </w:r>
      <w:r w:rsidRPr="005158C4">
        <w:rPr>
          <w:rFonts w:eastAsia="Arial"/>
          <w:spacing w:val="-5"/>
        </w:rPr>
        <w:t xml:space="preserve"> </w:t>
      </w:r>
      <w:r w:rsidRPr="005158C4">
        <w:rPr>
          <w:rFonts w:eastAsia="Arial"/>
        </w:rPr>
        <w:t>the Dispute Notice; and</w:t>
      </w:r>
      <w:bookmarkEnd w:id="557"/>
    </w:p>
    <w:p w14:paraId="279B2E6A" w14:textId="22FC4115" w:rsidR="00F41C5C" w:rsidRPr="005158C4" w:rsidRDefault="00F41C5C" w:rsidP="00F41C5C">
      <w:pPr>
        <w:pStyle w:val="Heading3"/>
      </w:pPr>
      <w:bookmarkStart w:id="558" w:name="_Ref163685926"/>
      <w:r w:rsidRPr="005158C4">
        <w:rPr>
          <w:rFonts w:eastAsia="Arial"/>
        </w:rPr>
        <w:t>anticipated</w:t>
      </w:r>
      <w:r w:rsidRPr="005158C4">
        <w:rPr>
          <w:rFonts w:eastAsia="Arial"/>
          <w:spacing w:val="-6"/>
        </w:rPr>
        <w:t xml:space="preserve"> </w:t>
      </w:r>
      <w:r w:rsidRPr="005158C4">
        <w:rPr>
          <w:rFonts w:eastAsia="Arial"/>
        </w:rPr>
        <w:t>quantum</w:t>
      </w:r>
      <w:r w:rsidRPr="005158C4">
        <w:rPr>
          <w:rFonts w:eastAsia="Arial"/>
          <w:spacing w:val="-7"/>
        </w:rPr>
        <w:t xml:space="preserve"> </w:t>
      </w:r>
      <w:r w:rsidRPr="005158C4">
        <w:rPr>
          <w:rFonts w:eastAsia="Arial"/>
        </w:rPr>
        <w:t>of</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Dispute</w:t>
      </w:r>
      <w:r w:rsidRPr="005158C4">
        <w:rPr>
          <w:rFonts w:eastAsia="Arial"/>
          <w:spacing w:val="-8"/>
        </w:rPr>
        <w:t xml:space="preserve"> </w:t>
      </w:r>
      <w:r w:rsidRPr="005158C4">
        <w:rPr>
          <w:rFonts w:eastAsia="Arial"/>
        </w:rPr>
        <w:t>(in</w:t>
      </w:r>
      <w:r w:rsidRPr="005158C4">
        <w:rPr>
          <w:rFonts w:eastAsia="Arial"/>
          <w:spacing w:val="-5"/>
        </w:rPr>
        <w:t xml:space="preserve"> </w:t>
      </w:r>
      <w:r w:rsidRPr="005158C4">
        <w:rPr>
          <w:rFonts w:eastAsia="Arial"/>
        </w:rPr>
        <w:t>money</w:t>
      </w:r>
      <w:r w:rsidRPr="005158C4">
        <w:rPr>
          <w:rFonts w:eastAsia="Arial"/>
          <w:spacing w:val="-7"/>
        </w:rPr>
        <w:t xml:space="preserve"> </w:t>
      </w:r>
      <w:r w:rsidRPr="005158C4">
        <w:rPr>
          <w:rFonts w:eastAsia="Arial"/>
        </w:rPr>
        <w:t>and,</w:t>
      </w:r>
      <w:r w:rsidRPr="005158C4">
        <w:rPr>
          <w:rFonts w:eastAsia="Arial"/>
          <w:spacing w:val="-4"/>
        </w:rPr>
        <w:t xml:space="preserve"> </w:t>
      </w:r>
      <w:r w:rsidRPr="005158C4">
        <w:rPr>
          <w:rFonts w:eastAsia="Arial"/>
        </w:rPr>
        <w:t>if</w:t>
      </w:r>
      <w:r w:rsidRPr="005158C4">
        <w:rPr>
          <w:rFonts w:eastAsia="Arial"/>
          <w:spacing w:val="-8"/>
        </w:rPr>
        <w:t xml:space="preserve"> </w:t>
      </w:r>
      <w:r w:rsidRPr="005158C4">
        <w:rPr>
          <w:rFonts w:eastAsia="Arial"/>
        </w:rPr>
        <w:t>applicable,</w:t>
      </w:r>
      <w:r w:rsidRPr="005158C4">
        <w:rPr>
          <w:rFonts w:eastAsia="Arial"/>
          <w:spacing w:val="-4"/>
        </w:rPr>
        <w:t xml:space="preserve"> </w:t>
      </w:r>
      <w:r w:rsidRPr="005158C4">
        <w:rPr>
          <w:rFonts w:eastAsia="Arial"/>
        </w:rPr>
        <w:t>in</w:t>
      </w:r>
      <w:r w:rsidRPr="005158C4">
        <w:rPr>
          <w:rFonts w:eastAsia="Arial"/>
          <w:spacing w:val="-7"/>
        </w:rPr>
        <w:t xml:space="preserve"> </w:t>
      </w:r>
      <w:r w:rsidRPr="005158C4">
        <w:rPr>
          <w:rFonts w:eastAsia="Arial"/>
          <w:spacing w:val="-2"/>
        </w:rPr>
        <w:t>time).</w:t>
      </w:r>
      <w:bookmarkEnd w:id="558"/>
    </w:p>
    <w:p w14:paraId="343132A7" w14:textId="3CF10BB5" w:rsidR="00F41C5C" w:rsidRDefault="00F41C5C" w:rsidP="00F41C5C">
      <w:pPr>
        <w:pStyle w:val="Heading2"/>
      </w:pPr>
      <w:bookmarkStart w:id="559" w:name="_Ref163685927"/>
      <w:bookmarkStart w:id="560" w:name="_Ref163713760"/>
      <w:bookmarkStart w:id="561" w:name="_Toc164776471"/>
      <w:bookmarkStart w:id="562" w:name="_Toc167712706"/>
      <w:r>
        <w:rPr>
          <w:rFonts w:eastAsia="Arial"/>
        </w:rPr>
        <w:t>Procedure</w:t>
      </w:r>
      <w:r>
        <w:rPr>
          <w:rFonts w:eastAsia="Arial"/>
          <w:spacing w:val="-6"/>
        </w:rPr>
        <w:t xml:space="preserve"> </w:t>
      </w:r>
      <w:r>
        <w:rPr>
          <w:rFonts w:eastAsia="Arial"/>
        </w:rPr>
        <w:t>to</w:t>
      </w:r>
      <w:r>
        <w:rPr>
          <w:rFonts w:eastAsia="Arial"/>
          <w:spacing w:val="-4"/>
        </w:rPr>
        <w:t xml:space="preserve"> </w:t>
      </w:r>
      <w:r>
        <w:rPr>
          <w:rFonts w:eastAsia="Arial"/>
        </w:rPr>
        <w:t>resolve</w:t>
      </w:r>
      <w:r>
        <w:rPr>
          <w:rFonts w:eastAsia="Arial"/>
          <w:spacing w:val="-5"/>
        </w:rPr>
        <w:t xml:space="preserve"> </w:t>
      </w:r>
      <w:r>
        <w:rPr>
          <w:rFonts w:eastAsia="Arial"/>
          <w:spacing w:val="-2"/>
        </w:rPr>
        <w:t>Disputes</w:t>
      </w:r>
      <w:bookmarkEnd w:id="559"/>
      <w:bookmarkEnd w:id="560"/>
      <w:bookmarkEnd w:id="561"/>
      <w:bookmarkEnd w:id="562"/>
    </w:p>
    <w:p w14:paraId="5E70F84C" w14:textId="1DBC1AB6" w:rsidR="00F41C5C" w:rsidRPr="005158C4" w:rsidRDefault="00F41C5C" w:rsidP="00F41C5C">
      <w:pPr>
        <w:pStyle w:val="Heading3"/>
      </w:pPr>
      <w:bookmarkStart w:id="563" w:name="_Ref163685928"/>
      <w:r w:rsidRPr="005158C4">
        <w:rPr>
          <w:rFonts w:eastAsia="Arial"/>
        </w:rPr>
        <w:t>If</w:t>
      </w:r>
      <w:r w:rsidRPr="005158C4">
        <w:rPr>
          <w:rFonts w:eastAsia="Arial"/>
          <w:spacing w:val="-5"/>
        </w:rPr>
        <w:t xml:space="preserve"> </w:t>
      </w:r>
      <w:r w:rsidRPr="005158C4">
        <w:rPr>
          <w:rFonts w:eastAsia="Arial"/>
        </w:rPr>
        <w:t>there</w:t>
      </w:r>
      <w:r w:rsidRPr="005158C4">
        <w:rPr>
          <w:rFonts w:eastAsia="Arial"/>
          <w:spacing w:val="-3"/>
        </w:rPr>
        <w:t xml:space="preserve"> </w:t>
      </w:r>
      <w:r w:rsidRPr="005158C4">
        <w:rPr>
          <w:rFonts w:eastAsia="Arial"/>
        </w:rPr>
        <w:t>is</w:t>
      </w:r>
      <w:r w:rsidRPr="005158C4">
        <w:rPr>
          <w:rFonts w:eastAsia="Arial"/>
          <w:spacing w:val="-4"/>
        </w:rPr>
        <w:t xml:space="preserve"> </w:t>
      </w:r>
      <w:r w:rsidRPr="005158C4">
        <w:rPr>
          <w:rFonts w:eastAsia="Arial"/>
        </w:rPr>
        <w:t>a</w:t>
      </w:r>
      <w:r w:rsidRPr="005158C4">
        <w:rPr>
          <w:rFonts w:eastAsia="Arial"/>
          <w:spacing w:val="-3"/>
        </w:rPr>
        <w:t xml:space="preserve"> </w:t>
      </w:r>
      <w:r w:rsidRPr="005158C4">
        <w:rPr>
          <w:rFonts w:eastAsia="Arial"/>
        </w:rPr>
        <w:t>Dispute,</w:t>
      </w:r>
      <w:r w:rsidRPr="005158C4">
        <w:rPr>
          <w:rFonts w:eastAsia="Arial"/>
          <w:spacing w:val="-5"/>
        </w:rPr>
        <w:t xml:space="preserve"> </w:t>
      </w:r>
      <w:r w:rsidRPr="005158C4">
        <w:rPr>
          <w:rFonts w:eastAsia="Arial"/>
        </w:rPr>
        <w:t>then</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parties</w:t>
      </w:r>
      <w:r w:rsidRPr="005158C4">
        <w:rPr>
          <w:rFonts w:eastAsia="Arial"/>
          <w:spacing w:val="-4"/>
        </w:rPr>
        <w:t xml:space="preserve"> </w:t>
      </w:r>
      <w:r w:rsidRPr="005158C4">
        <w:rPr>
          <w:rFonts w:eastAsia="Arial"/>
        </w:rPr>
        <w:t>must</w:t>
      </w:r>
      <w:r w:rsidRPr="005158C4">
        <w:rPr>
          <w:rFonts w:eastAsia="Arial"/>
          <w:spacing w:val="-5"/>
        </w:rPr>
        <w:t xml:space="preserve"> </w:t>
      </w:r>
      <w:r w:rsidRPr="005158C4">
        <w:rPr>
          <w:rFonts w:eastAsia="Arial"/>
        </w:rPr>
        <w:t>use</w:t>
      </w:r>
      <w:r w:rsidRPr="005158C4">
        <w:rPr>
          <w:rFonts w:eastAsia="Arial"/>
          <w:spacing w:val="-5"/>
        </w:rPr>
        <w:t xml:space="preserve"> </w:t>
      </w:r>
      <w:r w:rsidRPr="005158C4">
        <w:rPr>
          <w:rFonts w:eastAsia="Arial"/>
        </w:rPr>
        <w:t>reasonable</w:t>
      </w:r>
      <w:r w:rsidRPr="005158C4">
        <w:rPr>
          <w:rFonts w:eastAsia="Arial"/>
          <w:spacing w:val="-2"/>
        </w:rPr>
        <w:t xml:space="preserve"> </w:t>
      </w:r>
      <w:r w:rsidRPr="005158C4">
        <w:rPr>
          <w:rFonts w:eastAsia="Arial"/>
        </w:rPr>
        <w:t>endeavours</w:t>
      </w:r>
      <w:r w:rsidRPr="005158C4">
        <w:rPr>
          <w:rFonts w:eastAsia="Arial"/>
          <w:spacing w:val="-4"/>
        </w:rPr>
        <w:t xml:space="preserve"> </w:t>
      </w:r>
      <w:r w:rsidRPr="005158C4">
        <w:rPr>
          <w:rFonts w:eastAsia="Arial"/>
        </w:rPr>
        <w:t>to resolve that Dispute as soon as practicable.</w:t>
      </w:r>
      <w:bookmarkEnd w:id="563"/>
    </w:p>
    <w:p w14:paraId="257F4384" w14:textId="20D35614" w:rsidR="00F41C5C" w:rsidRPr="005158C4" w:rsidRDefault="00F41C5C" w:rsidP="00F41C5C">
      <w:pPr>
        <w:pStyle w:val="Heading3"/>
      </w:pPr>
      <w:bookmarkStart w:id="564" w:name="_Ref163685929"/>
      <w:r w:rsidRPr="005158C4">
        <w:rPr>
          <w:rFonts w:eastAsia="Arial"/>
        </w:rPr>
        <w:t>The</w:t>
      </w:r>
      <w:r w:rsidRPr="005158C4">
        <w:rPr>
          <w:rFonts w:eastAsia="Arial"/>
          <w:spacing w:val="-6"/>
        </w:rPr>
        <w:t xml:space="preserve"> </w:t>
      </w:r>
      <w:r w:rsidRPr="005158C4">
        <w:rPr>
          <w:rFonts w:eastAsia="Arial"/>
        </w:rPr>
        <w:t>procedure</w:t>
      </w:r>
      <w:r w:rsidRPr="005158C4">
        <w:rPr>
          <w:rFonts w:eastAsia="Arial"/>
          <w:spacing w:val="-6"/>
        </w:rPr>
        <w:t xml:space="preserve"> </w:t>
      </w:r>
      <w:r w:rsidRPr="005158C4">
        <w:rPr>
          <w:rFonts w:eastAsia="Arial"/>
        </w:rPr>
        <w:t>that</w:t>
      </w:r>
      <w:r w:rsidRPr="005158C4">
        <w:rPr>
          <w:rFonts w:eastAsia="Arial"/>
          <w:spacing w:val="-3"/>
        </w:rPr>
        <w:t xml:space="preserve"> </w:t>
      </w:r>
      <w:r w:rsidRPr="005158C4">
        <w:rPr>
          <w:rFonts w:eastAsia="Arial"/>
        </w:rPr>
        <w:t>is</w:t>
      </w:r>
      <w:r w:rsidRPr="005158C4">
        <w:rPr>
          <w:rFonts w:eastAsia="Arial"/>
          <w:spacing w:val="-5"/>
        </w:rPr>
        <w:t xml:space="preserve"> </w:t>
      </w:r>
      <w:r w:rsidRPr="005158C4">
        <w:rPr>
          <w:rFonts w:eastAsia="Arial"/>
        </w:rPr>
        <w:t>to</w:t>
      </w:r>
      <w:r w:rsidRPr="005158C4">
        <w:rPr>
          <w:rFonts w:eastAsia="Arial"/>
          <w:spacing w:val="-4"/>
        </w:rPr>
        <w:t xml:space="preserve"> </w:t>
      </w:r>
      <w:r w:rsidRPr="005158C4">
        <w:rPr>
          <w:rFonts w:eastAsia="Arial"/>
        </w:rPr>
        <w:t>be</w:t>
      </w:r>
      <w:r w:rsidRPr="005158C4">
        <w:rPr>
          <w:rFonts w:eastAsia="Arial"/>
          <w:spacing w:val="-3"/>
        </w:rPr>
        <w:t xml:space="preserve"> </w:t>
      </w:r>
      <w:r w:rsidRPr="005158C4">
        <w:rPr>
          <w:rFonts w:eastAsia="Arial"/>
        </w:rPr>
        <w:t>followed</w:t>
      </w:r>
      <w:r w:rsidRPr="005158C4">
        <w:rPr>
          <w:rFonts w:eastAsia="Arial"/>
          <w:spacing w:val="-6"/>
        </w:rPr>
        <w:t xml:space="preserve"> </w:t>
      </w:r>
      <w:r w:rsidRPr="005158C4">
        <w:rPr>
          <w:rFonts w:eastAsia="Arial"/>
        </w:rPr>
        <w:t>to</w:t>
      </w:r>
      <w:r w:rsidRPr="005158C4">
        <w:rPr>
          <w:rFonts w:eastAsia="Arial"/>
          <w:spacing w:val="-4"/>
        </w:rPr>
        <w:t xml:space="preserve"> </w:t>
      </w:r>
      <w:r w:rsidRPr="005158C4">
        <w:rPr>
          <w:rFonts w:eastAsia="Arial"/>
        </w:rPr>
        <w:t>resolve</w:t>
      </w:r>
      <w:r w:rsidRPr="005158C4">
        <w:rPr>
          <w:rFonts w:eastAsia="Arial"/>
          <w:spacing w:val="-3"/>
        </w:rPr>
        <w:t xml:space="preserve"> </w:t>
      </w:r>
      <w:r w:rsidRPr="005158C4">
        <w:rPr>
          <w:rFonts w:eastAsia="Arial"/>
        </w:rPr>
        <w:t>a</w:t>
      </w:r>
      <w:r w:rsidRPr="005158C4">
        <w:rPr>
          <w:rFonts w:eastAsia="Arial"/>
          <w:spacing w:val="-6"/>
        </w:rPr>
        <w:t xml:space="preserve"> </w:t>
      </w:r>
      <w:r w:rsidRPr="005158C4">
        <w:rPr>
          <w:rFonts w:eastAsia="Arial"/>
        </w:rPr>
        <w:t>Dispute</w:t>
      </w:r>
      <w:r w:rsidRPr="005158C4">
        <w:rPr>
          <w:rFonts w:eastAsia="Arial"/>
          <w:spacing w:val="-5"/>
        </w:rPr>
        <w:t xml:space="preserve"> </w:t>
      </w:r>
      <w:r w:rsidRPr="005158C4">
        <w:rPr>
          <w:rFonts w:eastAsia="Arial"/>
        </w:rPr>
        <w:t>is</w:t>
      </w:r>
      <w:r w:rsidRPr="005158C4">
        <w:rPr>
          <w:rFonts w:eastAsia="Arial"/>
          <w:spacing w:val="-5"/>
        </w:rPr>
        <w:t xml:space="preserve"> </w:t>
      </w:r>
      <w:r w:rsidRPr="005158C4">
        <w:rPr>
          <w:rFonts w:eastAsia="Arial"/>
        </w:rPr>
        <w:t>as</w:t>
      </w:r>
      <w:r w:rsidRPr="005158C4">
        <w:rPr>
          <w:rFonts w:eastAsia="Arial"/>
          <w:spacing w:val="-5"/>
        </w:rPr>
        <w:t xml:space="preserve"> </w:t>
      </w:r>
      <w:r w:rsidRPr="005158C4">
        <w:rPr>
          <w:rFonts w:eastAsia="Arial"/>
          <w:spacing w:val="-2"/>
        </w:rPr>
        <w:t>follows:</w:t>
      </w:r>
      <w:bookmarkEnd w:id="564"/>
    </w:p>
    <w:p w14:paraId="2C6BC22B" w14:textId="3465DDC2" w:rsidR="00F41C5C" w:rsidRPr="005158C4" w:rsidRDefault="00F41C5C" w:rsidP="00F41C5C">
      <w:pPr>
        <w:pStyle w:val="Heading4"/>
      </w:pPr>
      <w:bookmarkStart w:id="565" w:name="_Ref163685930"/>
      <w:r w:rsidRPr="005158C4">
        <w:rPr>
          <w:rFonts w:eastAsia="Arial"/>
        </w:rPr>
        <w:t>first,</w:t>
      </w:r>
      <w:r w:rsidRPr="005158C4">
        <w:rPr>
          <w:rFonts w:eastAsia="Arial"/>
          <w:spacing w:val="-6"/>
        </w:rPr>
        <w:t xml:space="preserve"> </w:t>
      </w:r>
      <w:r w:rsidRPr="005158C4">
        <w:rPr>
          <w:rFonts w:eastAsia="Arial"/>
        </w:rPr>
        <w:t>negotiation</w:t>
      </w:r>
      <w:r w:rsidRPr="005158C4">
        <w:rPr>
          <w:rFonts w:eastAsia="Arial"/>
          <w:spacing w:val="-5"/>
        </w:rPr>
        <w:t xml:space="preserve"> </w:t>
      </w:r>
      <w:r w:rsidRPr="005158C4">
        <w:rPr>
          <w:rFonts w:eastAsia="Arial"/>
        </w:rPr>
        <w:t>of</w:t>
      </w:r>
      <w:r w:rsidRPr="005158C4">
        <w:rPr>
          <w:rFonts w:eastAsia="Arial"/>
          <w:spacing w:val="-6"/>
        </w:rPr>
        <w:t xml:space="preserve"> </w:t>
      </w:r>
      <w:r w:rsidRPr="005158C4">
        <w:rPr>
          <w:rFonts w:eastAsia="Arial"/>
        </w:rPr>
        <w:t>the</w:t>
      </w:r>
      <w:r w:rsidRPr="005158C4">
        <w:rPr>
          <w:rFonts w:eastAsia="Arial"/>
          <w:spacing w:val="-6"/>
        </w:rPr>
        <w:t xml:space="preserve"> </w:t>
      </w:r>
      <w:r w:rsidRPr="005158C4">
        <w:rPr>
          <w:rFonts w:eastAsia="Arial"/>
        </w:rPr>
        <w:t>Dispute</w:t>
      </w:r>
      <w:r w:rsidRPr="005158C4">
        <w:rPr>
          <w:rFonts w:eastAsia="Arial"/>
          <w:spacing w:val="-6"/>
        </w:rPr>
        <w:t xml:space="preserve"> </w:t>
      </w:r>
      <w:r w:rsidRPr="005158C4">
        <w:rPr>
          <w:rFonts w:eastAsia="Arial"/>
        </w:rPr>
        <w:t>under</w:t>
      </w:r>
      <w:r w:rsidRPr="005158C4">
        <w:rPr>
          <w:rFonts w:eastAsia="Arial"/>
          <w:spacing w:val="-6"/>
        </w:rPr>
        <w:t xml:space="preserve"> </w:t>
      </w:r>
      <w:r w:rsidRPr="005158C4">
        <w:rPr>
          <w:rFonts w:eastAsia="Arial"/>
        </w:rPr>
        <w:t>clause</w:t>
      </w:r>
      <w:r w:rsidRPr="005158C4">
        <w:rPr>
          <w:rFonts w:eastAsia="Arial"/>
          <w:spacing w:val="-5"/>
        </w:rPr>
        <w:t xml:space="preserve"> </w:t>
      </w:r>
      <w:r w:rsidR="00E7155D">
        <w:rPr>
          <w:rFonts w:eastAsia="Arial"/>
        </w:rPr>
        <w:fldChar w:fldCharType="begin"/>
      </w:r>
      <w:r w:rsidR="00E7155D">
        <w:rPr>
          <w:rFonts w:eastAsia="Arial"/>
        </w:rPr>
        <w:instrText xml:space="preserve">  REF _Ref163713761 \w \h \* MERGEFORMAT </w:instrText>
      </w:r>
      <w:r w:rsidR="00E7155D">
        <w:rPr>
          <w:rFonts w:eastAsia="Arial"/>
        </w:rPr>
      </w:r>
      <w:r w:rsidR="00E7155D">
        <w:rPr>
          <w:rFonts w:eastAsia="Arial"/>
        </w:rPr>
        <w:fldChar w:fldCharType="separate"/>
      </w:r>
      <w:r w:rsidR="009B5D7B" w:rsidRPr="009B5D7B">
        <w:rPr>
          <w:rFonts w:eastAsia="Arial"/>
          <w:color w:val="000000"/>
        </w:rPr>
        <w:t>12.5</w:t>
      </w:r>
      <w:r w:rsidR="00E7155D">
        <w:rPr>
          <w:rFonts w:eastAsia="Arial"/>
        </w:rPr>
        <w:fldChar w:fldCharType="end"/>
      </w:r>
      <w:r w:rsidRPr="005158C4">
        <w:rPr>
          <w:rFonts w:eastAsia="Arial"/>
          <w:spacing w:val="-2"/>
        </w:rPr>
        <w:t>;</w:t>
      </w:r>
      <w:bookmarkEnd w:id="565"/>
    </w:p>
    <w:p w14:paraId="763E4968" w14:textId="0F78FC0A" w:rsidR="00F41C5C" w:rsidRPr="005158C4" w:rsidRDefault="00F41C5C" w:rsidP="00F41C5C">
      <w:pPr>
        <w:pStyle w:val="Heading4"/>
      </w:pPr>
      <w:bookmarkStart w:id="566" w:name="_Ref163685931"/>
      <w:r w:rsidRPr="005158C4">
        <w:rPr>
          <w:rFonts w:eastAsia="Arial"/>
        </w:rPr>
        <w:t>second, referral of the Dispute for determination by an Independent</w:t>
      </w:r>
      <w:r w:rsidRPr="005158C4">
        <w:rPr>
          <w:rFonts w:eastAsia="Arial"/>
          <w:spacing w:val="-5"/>
        </w:rPr>
        <w:t xml:space="preserve"> </w:t>
      </w:r>
      <w:r w:rsidRPr="005158C4">
        <w:rPr>
          <w:rFonts w:eastAsia="Arial"/>
        </w:rPr>
        <w:t>Expert</w:t>
      </w:r>
      <w:r w:rsidRPr="005158C4">
        <w:rPr>
          <w:rFonts w:eastAsia="Arial"/>
          <w:spacing w:val="-7"/>
        </w:rPr>
        <w:t xml:space="preserve"> </w:t>
      </w:r>
      <w:r w:rsidRPr="005158C4">
        <w:rPr>
          <w:rFonts w:eastAsia="Arial"/>
        </w:rPr>
        <w:t>under</w:t>
      </w:r>
      <w:r w:rsidRPr="005158C4">
        <w:rPr>
          <w:rFonts w:eastAsia="Arial"/>
          <w:spacing w:val="-5"/>
        </w:rPr>
        <w:t xml:space="preserve"> </w:t>
      </w:r>
      <w:r w:rsidRPr="005158C4">
        <w:rPr>
          <w:rFonts w:eastAsia="Arial"/>
        </w:rPr>
        <w:t>clause</w:t>
      </w:r>
      <w:r w:rsidRPr="005158C4">
        <w:rPr>
          <w:rFonts w:eastAsia="Arial"/>
          <w:spacing w:val="-7"/>
        </w:rPr>
        <w:t xml:space="preserve"> </w:t>
      </w:r>
      <w:r w:rsidR="00E7155D">
        <w:rPr>
          <w:rFonts w:eastAsia="Arial"/>
        </w:rPr>
        <w:fldChar w:fldCharType="begin"/>
      </w:r>
      <w:r w:rsidR="00E7155D">
        <w:rPr>
          <w:rFonts w:eastAsia="Arial"/>
        </w:rPr>
        <w:instrText xml:space="preserve">  REF _Ref163713762 \w \h \* MERGEFORMAT </w:instrText>
      </w:r>
      <w:r w:rsidR="00E7155D">
        <w:rPr>
          <w:rFonts w:eastAsia="Arial"/>
        </w:rPr>
      </w:r>
      <w:r w:rsidR="00E7155D">
        <w:rPr>
          <w:rFonts w:eastAsia="Arial"/>
        </w:rPr>
        <w:fldChar w:fldCharType="separate"/>
      </w:r>
      <w:r w:rsidR="009B5D7B" w:rsidRPr="009B5D7B">
        <w:rPr>
          <w:rFonts w:eastAsia="Arial"/>
          <w:color w:val="000000"/>
        </w:rPr>
        <w:t>12.6</w:t>
      </w:r>
      <w:r w:rsidR="00E7155D">
        <w:rPr>
          <w:rFonts w:eastAsia="Arial"/>
        </w:rPr>
        <w:fldChar w:fldCharType="end"/>
      </w:r>
      <w:r w:rsidRPr="005158C4">
        <w:rPr>
          <w:rFonts w:eastAsia="Arial"/>
          <w:spacing w:val="-6"/>
        </w:rPr>
        <w:t xml:space="preserve"> </w:t>
      </w:r>
      <w:r w:rsidRPr="005158C4">
        <w:rPr>
          <w:rFonts w:eastAsia="Arial"/>
        </w:rPr>
        <w:t>(if applicable); and</w:t>
      </w:r>
      <w:bookmarkEnd w:id="566"/>
    </w:p>
    <w:p w14:paraId="7903EF62" w14:textId="40EE43EE" w:rsidR="00F41C5C" w:rsidRPr="005158C4" w:rsidRDefault="00F41C5C" w:rsidP="00F41C5C">
      <w:pPr>
        <w:pStyle w:val="Heading4"/>
      </w:pPr>
      <w:bookmarkStart w:id="567" w:name="_Ref163685932"/>
      <w:r w:rsidRPr="005158C4">
        <w:rPr>
          <w:rFonts w:eastAsia="Arial"/>
        </w:rPr>
        <w:t>third,</w:t>
      </w:r>
      <w:r w:rsidRPr="005158C4">
        <w:rPr>
          <w:rFonts w:eastAsia="Arial"/>
          <w:spacing w:val="-3"/>
        </w:rPr>
        <w:t xml:space="preserve"> </w:t>
      </w:r>
      <w:r w:rsidRPr="005158C4">
        <w:rPr>
          <w:rFonts w:eastAsia="Arial"/>
        </w:rPr>
        <w:t>determination</w:t>
      </w:r>
      <w:r w:rsidRPr="005158C4">
        <w:rPr>
          <w:rFonts w:eastAsia="Arial"/>
          <w:spacing w:val="-4"/>
        </w:rPr>
        <w:t xml:space="preserve"> </w:t>
      </w:r>
      <w:r w:rsidRPr="005158C4">
        <w:rPr>
          <w:rFonts w:eastAsia="Arial"/>
        </w:rPr>
        <w:t>of</w:t>
      </w:r>
      <w:r w:rsidRPr="005158C4">
        <w:rPr>
          <w:rFonts w:eastAsia="Arial"/>
          <w:spacing w:val="-6"/>
        </w:rPr>
        <w:t xml:space="preserve"> </w:t>
      </w:r>
      <w:r w:rsidRPr="005158C4">
        <w:rPr>
          <w:rFonts w:eastAsia="Arial"/>
        </w:rPr>
        <w:t>the</w:t>
      </w:r>
      <w:r w:rsidRPr="005158C4">
        <w:rPr>
          <w:rFonts w:eastAsia="Arial"/>
          <w:spacing w:val="-4"/>
        </w:rPr>
        <w:t xml:space="preserve"> </w:t>
      </w:r>
      <w:r w:rsidRPr="005158C4">
        <w:rPr>
          <w:rFonts w:eastAsia="Arial"/>
        </w:rPr>
        <w:t>Dispute</w:t>
      </w:r>
      <w:r w:rsidRPr="005158C4">
        <w:rPr>
          <w:rFonts w:eastAsia="Arial"/>
          <w:spacing w:val="-6"/>
        </w:rPr>
        <w:t xml:space="preserve"> </w:t>
      </w:r>
      <w:r w:rsidRPr="005158C4">
        <w:rPr>
          <w:rFonts w:eastAsia="Arial"/>
        </w:rPr>
        <w:t>in</w:t>
      </w:r>
      <w:r w:rsidRPr="005158C4">
        <w:rPr>
          <w:rFonts w:eastAsia="Arial"/>
          <w:spacing w:val="-6"/>
        </w:rPr>
        <w:t xml:space="preserve"> </w:t>
      </w:r>
      <w:r w:rsidRPr="005158C4">
        <w:rPr>
          <w:rFonts w:eastAsia="Arial"/>
        </w:rPr>
        <w:t>a</w:t>
      </w:r>
      <w:r w:rsidRPr="005158C4">
        <w:rPr>
          <w:rFonts w:eastAsia="Arial"/>
          <w:spacing w:val="-6"/>
        </w:rPr>
        <w:t xml:space="preserve"> </w:t>
      </w:r>
      <w:r w:rsidRPr="005158C4">
        <w:rPr>
          <w:rFonts w:eastAsia="Arial"/>
        </w:rPr>
        <w:t>court</w:t>
      </w:r>
      <w:r w:rsidRPr="005158C4">
        <w:rPr>
          <w:rFonts w:eastAsia="Arial"/>
          <w:spacing w:val="-6"/>
        </w:rPr>
        <w:t xml:space="preserve"> </w:t>
      </w:r>
      <w:r w:rsidRPr="005158C4">
        <w:rPr>
          <w:rFonts w:eastAsia="Arial"/>
        </w:rPr>
        <w:t>of</w:t>
      </w:r>
      <w:r w:rsidRPr="005158C4">
        <w:rPr>
          <w:rFonts w:eastAsia="Arial"/>
          <w:spacing w:val="-6"/>
        </w:rPr>
        <w:t xml:space="preserve"> </w:t>
      </w:r>
      <w:r w:rsidRPr="005158C4">
        <w:rPr>
          <w:rFonts w:eastAsia="Arial"/>
        </w:rPr>
        <w:t xml:space="preserve">competent </w:t>
      </w:r>
      <w:r w:rsidRPr="005158C4">
        <w:rPr>
          <w:rFonts w:eastAsia="Arial"/>
          <w:spacing w:val="-2"/>
        </w:rPr>
        <w:t>jurisdiction.</w:t>
      </w:r>
      <w:bookmarkEnd w:id="567"/>
    </w:p>
    <w:p w14:paraId="49B2ED8E" w14:textId="31C74826" w:rsidR="00F41C5C" w:rsidRDefault="00F41C5C" w:rsidP="00F41C5C">
      <w:pPr>
        <w:pStyle w:val="Heading2"/>
      </w:pPr>
      <w:bookmarkStart w:id="568" w:name="_bookmark179"/>
      <w:bookmarkStart w:id="569" w:name="_Ref163685933"/>
      <w:bookmarkStart w:id="570" w:name="_Ref163713761"/>
      <w:bookmarkStart w:id="571" w:name="_Toc164776472"/>
      <w:bookmarkStart w:id="572" w:name="_Toc167712707"/>
      <w:bookmarkEnd w:id="568"/>
      <w:r>
        <w:rPr>
          <w:rFonts w:eastAsia="Arial"/>
        </w:rPr>
        <w:t>Negotiation</w:t>
      </w:r>
      <w:bookmarkEnd w:id="569"/>
      <w:bookmarkEnd w:id="570"/>
      <w:bookmarkEnd w:id="571"/>
      <w:bookmarkEnd w:id="572"/>
    </w:p>
    <w:p w14:paraId="70503E3E" w14:textId="18154703" w:rsidR="00F41C5C" w:rsidRPr="005158C4" w:rsidRDefault="00F41C5C" w:rsidP="00F41C5C">
      <w:pPr>
        <w:pStyle w:val="Heading3"/>
      </w:pPr>
      <w:bookmarkStart w:id="573" w:name="_bookmark180"/>
      <w:bookmarkStart w:id="574" w:name="_Ref163685934"/>
      <w:bookmarkEnd w:id="573"/>
      <w:r w:rsidRPr="005158C4">
        <w:rPr>
          <w:rFonts w:eastAsia="Arial"/>
        </w:rPr>
        <w:t>Within</w:t>
      </w:r>
      <w:r w:rsidRPr="005158C4">
        <w:rPr>
          <w:rFonts w:eastAsia="Arial"/>
          <w:spacing w:val="-5"/>
        </w:rPr>
        <w:t xml:space="preserve"> </w:t>
      </w:r>
      <w:r w:rsidRPr="005158C4">
        <w:rPr>
          <w:rFonts w:eastAsia="Arial"/>
        </w:rPr>
        <w:t>10</w:t>
      </w:r>
      <w:r w:rsidRPr="005158C4">
        <w:rPr>
          <w:rFonts w:eastAsia="Arial"/>
          <w:spacing w:val="-3"/>
        </w:rPr>
        <w:t xml:space="preserve"> </w:t>
      </w:r>
      <w:r w:rsidRPr="005158C4">
        <w:rPr>
          <w:rFonts w:eastAsia="Arial"/>
        </w:rPr>
        <w:t>Business</w:t>
      </w:r>
      <w:r w:rsidRPr="005158C4">
        <w:rPr>
          <w:rFonts w:eastAsia="Arial"/>
          <w:spacing w:val="-4"/>
        </w:rPr>
        <w:t xml:space="preserve"> </w:t>
      </w:r>
      <w:r w:rsidRPr="005158C4">
        <w:rPr>
          <w:rFonts w:eastAsia="Arial"/>
        </w:rPr>
        <w:t>Days</w:t>
      </w:r>
      <w:r w:rsidRPr="005158C4">
        <w:rPr>
          <w:rFonts w:eastAsia="Arial"/>
          <w:spacing w:val="-4"/>
        </w:rPr>
        <w:t xml:space="preserve"> </w:t>
      </w:r>
      <w:r w:rsidRPr="005158C4">
        <w:rPr>
          <w:rFonts w:eastAsia="Arial"/>
        </w:rPr>
        <w:t>after</w:t>
      </w:r>
      <w:r w:rsidRPr="005158C4">
        <w:rPr>
          <w:rFonts w:eastAsia="Arial"/>
          <w:spacing w:val="-4"/>
        </w:rPr>
        <w:t xml:space="preserve"> </w:t>
      </w:r>
      <w:r w:rsidRPr="005158C4">
        <w:rPr>
          <w:rFonts w:eastAsia="Arial"/>
        </w:rPr>
        <w:t>the</w:t>
      </w:r>
      <w:r w:rsidRPr="005158C4">
        <w:rPr>
          <w:rFonts w:eastAsia="Arial"/>
          <w:spacing w:val="-5"/>
        </w:rPr>
        <w:t xml:space="preserve"> </w:t>
      </w:r>
      <w:r w:rsidRPr="005158C4">
        <w:rPr>
          <w:rFonts w:eastAsia="Arial"/>
        </w:rPr>
        <w:t>service</w:t>
      </w:r>
      <w:r w:rsidRPr="005158C4">
        <w:rPr>
          <w:rFonts w:eastAsia="Arial"/>
          <w:spacing w:val="-3"/>
        </w:rPr>
        <w:t xml:space="preserve"> </w:t>
      </w:r>
      <w:r w:rsidRPr="005158C4">
        <w:rPr>
          <w:rFonts w:eastAsia="Arial"/>
        </w:rPr>
        <w:t>of</w:t>
      </w:r>
      <w:r w:rsidRPr="005158C4">
        <w:rPr>
          <w:rFonts w:eastAsia="Arial"/>
          <w:spacing w:val="-3"/>
        </w:rPr>
        <w:t xml:space="preserve"> </w:t>
      </w:r>
      <w:r w:rsidRPr="005158C4">
        <w:rPr>
          <w:rFonts w:eastAsia="Arial"/>
        </w:rPr>
        <w:t>a</w:t>
      </w:r>
      <w:r w:rsidRPr="005158C4">
        <w:rPr>
          <w:rFonts w:eastAsia="Arial"/>
          <w:spacing w:val="-5"/>
        </w:rPr>
        <w:t xml:space="preserve"> </w:t>
      </w:r>
      <w:r w:rsidRPr="005158C4">
        <w:rPr>
          <w:rFonts w:eastAsia="Arial"/>
        </w:rPr>
        <w:t>Dispute</w:t>
      </w:r>
      <w:r w:rsidRPr="005158C4">
        <w:rPr>
          <w:rFonts w:eastAsia="Arial"/>
          <w:spacing w:val="-3"/>
        </w:rPr>
        <w:t xml:space="preserve"> </w:t>
      </w:r>
      <w:r w:rsidRPr="005158C4">
        <w:rPr>
          <w:rFonts w:eastAsia="Arial"/>
        </w:rPr>
        <w:t>Notice,</w:t>
      </w:r>
      <w:r w:rsidRPr="005158C4">
        <w:rPr>
          <w:rFonts w:eastAsia="Arial"/>
          <w:spacing w:val="-2"/>
        </w:rPr>
        <w:t xml:space="preserve"> </w:t>
      </w:r>
      <w:r w:rsidRPr="005158C4">
        <w:rPr>
          <w:rFonts w:eastAsia="Arial"/>
        </w:rPr>
        <w:t>a</w:t>
      </w:r>
      <w:r w:rsidRPr="005158C4">
        <w:rPr>
          <w:rFonts w:eastAsia="Arial"/>
          <w:spacing w:val="-5"/>
        </w:rPr>
        <w:t xml:space="preserve"> </w:t>
      </w:r>
      <w:r w:rsidRPr="005158C4">
        <w:rPr>
          <w:rFonts w:eastAsia="Arial"/>
        </w:rPr>
        <w:t>senior representative of each party must meet, negotiate and seek to resolve the Dispute in good faith.</w:t>
      </w:r>
      <w:bookmarkEnd w:id="574"/>
    </w:p>
    <w:p w14:paraId="704EFDF4" w14:textId="265589EF" w:rsidR="00F41C5C" w:rsidRPr="00D25FEF" w:rsidRDefault="00F41C5C" w:rsidP="00F41C5C">
      <w:pPr>
        <w:pStyle w:val="Heading3"/>
        <w:rPr>
          <w:u w:color="2E97D3"/>
        </w:rPr>
      </w:pPr>
      <w:bookmarkStart w:id="575" w:name="_Ref163685935"/>
      <w:r w:rsidRPr="00D25FEF">
        <w:rPr>
          <w:rFonts w:eastAsia="Arial"/>
          <w:u w:color="2E97D3"/>
        </w:rPr>
        <w:t>A</w:t>
      </w:r>
      <w:r w:rsidRPr="00D25FEF">
        <w:rPr>
          <w:rFonts w:eastAsia="Arial"/>
          <w:spacing w:val="-5"/>
          <w:u w:color="2E97D3"/>
        </w:rPr>
        <w:t xml:space="preserve"> </w:t>
      </w:r>
      <w:r w:rsidRPr="00D25FEF">
        <w:rPr>
          <w:rFonts w:eastAsia="Arial"/>
          <w:u w:color="2E97D3"/>
        </w:rPr>
        <w:t>meeting</w:t>
      </w:r>
      <w:r w:rsidRPr="00D25FEF">
        <w:rPr>
          <w:rFonts w:eastAsia="Arial"/>
          <w:spacing w:val="-3"/>
          <w:u w:color="2E97D3"/>
        </w:rPr>
        <w:t xml:space="preserve"> </w:t>
      </w:r>
      <w:r w:rsidRPr="00D25FEF">
        <w:rPr>
          <w:rFonts w:eastAsia="Arial"/>
          <w:u w:color="2E97D3"/>
        </w:rPr>
        <w:t>under</w:t>
      </w:r>
      <w:r w:rsidRPr="00D25FEF">
        <w:rPr>
          <w:rFonts w:eastAsia="Arial"/>
          <w:spacing w:val="-3"/>
          <w:u w:color="2E97D3"/>
        </w:rPr>
        <w:t xml:space="preserve"> </w:t>
      </w:r>
      <w:r w:rsidRPr="00D25FEF">
        <w:rPr>
          <w:rFonts w:eastAsia="Arial"/>
          <w:u w:color="2E97D3"/>
        </w:rPr>
        <w:t>clause</w:t>
      </w:r>
      <w:r w:rsidRPr="00D25FEF">
        <w:rPr>
          <w:rFonts w:eastAsia="Arial"/>
          <w:spacing w:val="-4"/>
          <w:u w:color="2E97D3"/>
        </w:rPr>
        <w:t xml:space="preserve"> </w:t>
      </w:r>
      <w:r w:rsidR="00E7155D" w:rsidRPr="00D25FEF">
        <w:rPr>
          <w:rFonts w:eastAsia="Arial"/>
          <w:u w:color="2E97D3"/>
        </w:rPr>
        <w:fldChar w:fldCharType="begin"/>
      </w:r>
      <w:r w:rsidR="00E7155D" w:rsidRPr="00D25FEF">
        <w:rPr>
          <w:rFonts w:eastAsia="Arial"/>
          <w:u w:color="2E97D3"/>
        </w:rPr>
        <w:instrText xml:space="preserve">  REF _Ref163685773 \w \h \* MERGEFORMAT </w:instrText>
      </w:r>
      <w:r w:rsidR="00E7155D" w:rsidRPr="00D25FEF">
        <w:rPr>
          <w:rFonts w:eastAsia="Arial"/>
          <w:u w:color="2E97D3"/>
        </w:rPr>
      </w:r>
      <w:r w:rsidR="00E7155D" w:rsidRPr="00D25FEF">
        <w:rPr>
          <w:rFonts w:eastAsia="Arial"/>
          <w:u w:color="2E97D3"/>
        </w:rPr>
        <w:fldChar w:fldCharType="separate"/>
      </w:r>
      <w:r w:rsidR="009B5D7B">
        <w:rPr>
          <w:rFonts w:eastAsia="Arial"/>
          <w:u w:color="2E97D3"/>
        </w:rPr>
        <w:t>5.3(b)</w:t>
      </w:r>
      <w:r w:rsidR="00E7155D" w:rsidRPr="00D25FEF">
        <w:rPr>
          <w:rFonts w:eastAsia="Arial"/>
          <w:u w:color="2E97D3"/>
        </w:rPr>
        <w:fldChar w:fldCharType="end"/>
      </w:r>
      <w:r w:rsidRPr="00D25FEF">
        <w:rPr>
          <w:rFonts w:eastAsia="Arial"/>
          <w:spacing w:val="-3"/>
          <w:u w:color="2E97D3"/>
        </w:rPr>
        <w:t xml:space="preserve"> </w:t>
      </w:r>
      <w:r w:rsidRPr="00D25FEF">
        <w:rPr>
          <w:rFonts w:eastAsia="Arial"/>
          <w:u w:color="2E97D3"/>
        </w:rPr>
        <w:t>will</w:t>
      </w:r>
      <w:r w:rsidRPr="00D25FEF">
        <w:rPr>
          <w:rFonts w:eastAsia="Arial"/>
          <w:spacing w:val="-5"/>
          <w:u w:color="2E97D3"/>
        </w:rPr>
        <w:t xml:space="preserve"> </w:t>
      </w:r>
      <w:r w:rsidRPr="00D25FEF">
        <w:rPr>
          <w:rFonts w:eastAsia="Arial"/>
          <w:u w:color="2E97D3"/>
        </w:rPr>
        <w:t>be</w:t>
      </w:r>
      <w:r w:rsidRPr="00D25FEF">
        <w:rPr>
          <w:rFonts w:eastAsia="Arial"/>
          <w:spacing w:val="-4"/>
          <w:u w:color="2E97D3"/>
        </w:rPr>
        <w:t xml:space="preserve"> </w:t>
      </w:r>
      <w:r w:rsidRPr="00D25FEF">
        <w:rPr>
          <w:rFonts w:eastAsia="Arial"/>
          <w:u w:color="2E97D3"/>
        </w:rPr>
        <w:t>deemed</w:t>
      </w:r>
      <w:r w:rsidRPr="00D25FEF">
        <w:rPr>
          <w:rFonts w:eastAsia="Arial"/>
          <w:spacing w:val="-4"/>
          <w:u w:color="2E97D3"/>
        </w:rPr>
        <w:t xml:space="preserve"> </w:t>
      </w:r>
      <w:r w:rsidRPr="00D25FEF">
        <w:rPr>
          <w:rFonts w:eastAsia="Arial"/>
          <w:u w:color="2E97D3"/>
        </w:rPr>
        <w:t>to</w:t>
      </w:r>
      <w:r w:rsidRPr="00D25FEF">
        <w:rPr>
          <w:rFonts w:eastAsia="Arial"/>
          <w:spacing w:val="-4"/>
          <w:u w:color="2E97D3"/>
        </w:rPr>
        <w:t xml:space="preserve"> </w:t>
      </w:r>
      <w:r w:rsidRPr="00D25FEF">
        <w:rPr>
          <w:rFonts w:eastAsia="Arial"/>
          <w:u w:color="2E97D3"/>
        </w:rPr>
        <w:t>be</w:t>
      </w:r>
      <w:r w:rsidRPr="00D25FEF">
        <w:rPr>
          <w:rFonts w:eastAsia="Arial"/>
          <w:spacing w:val="-3"/>
          <w:u w:color="2E97D3"/>
        </w:rPr>
        <w:t xml:space="preserve"> </w:t>
      </w:r>
      <w:r w:rsidRPr="00D25FEF">
        <w:rPr>
          <w:rFonts w:eastAsia="Arial"/>
          <w:u w:color="2E97D3"/>
        </w:rPr>
        <w:t>a</w:t>
      </w:r>
      <w:r w:rsidRPr="00D25FEF">
        <w:rPr>
          <w:rFonts w:eastAsia="Arial"/>
          <w:spacing w:val="-3"/>
          <w:u w:color="2E97D3"/>
        </w:rPr>
        <w:t xml:space="preserve"> </w:t>
      </w:r>
      <w:r w:rsidRPr="00D25FEF">
        <w:rPr>
          <w:rFonts w:eastAsia="Arial"/>
          <w:u w:color="2E97D3"/>
        </w:rPr>
        <w:t>meeting</w:t>
      </w:r>
      <w:r w:rsidRPr="00D25FEF">
        <w:rPr>
          <w:rFonts w:eastAsia="Arial"/>
          <w:spacing w:val="-3"/>
          <w:u w:color="2E97D3"/>
        </w:rPr>
        <w:t xml:space="preserve"> </w:t>
      </w:r>
      <w:r w:rsidRPr="00D25FEF">
        <w:rPr>
          <w:rFonts w:eastAsia="Arial"/>
          <w:u w:color="2E97D3"/>
        </w:rPr>
        <w:t>under</w:t>
      </w:r>
      <w:r w:rsidRPr="00D25FEF">
        <w:rPr>
          <w:rFonts w:eastAsia="Arial"/>
        </w:rPr>
        <w:t xml:space="preserve"> </w:t>
      </w:r>
      <w:r w:rsidR="00B140DB">
        <w:rPr>
          <w:rFonts w:eastAsia="Arial"/>
          <w:u w:color="2E97D3"/>
        </w:rPr>
        <w:t>paragraph</w:t>
      </w:r>
      <w:r w:rsidR="00B140DB" w:rsidRPr="00D25FEF">
        <w:rPr>
          <w:rFonts w:eastAsia="Arial"/>
          <w:u w:color="2E97D3"/>
        </w:rPr>
        <w:t xml:space="preserve"> </w:t>
      </w:r>
      <w:r w:rsidR="00B140DB">
        <w:rPr>
          <w:rFonts w:eastAsia="Arial"/>
          <w:u w:color="2E97D3"/>
        </w:rPr>
        <w:fldChar w:fldCharType="begin"/>
      </w:r>
      <w:r w:rsidR="00B140DB">
        <w:rPr>
          <w:rFonts w:eastAsia="Arial"/>
          <w:u w:color="2E97D3"/>
        </w:rPr>
        <w:instrText xml:space="preserve"> REF _Ref163685934 \n \h </w:instrText>
      </w:r>
      <w:r w:rsidR="00B140DB">
        <w:rPr>
          <w:rFonts w:eastAsia="Arial"/>
          <w:u w:color="2E97D3"/>
        </w:rPr>
      </w:r>
      <w:r w:rsidR="00B140DB">
        <w:rPr>
          <w:rFonts w:eastAsia="Arial"/>
          <w:u w:color="2E97D3"/>
        </w:rPr>
        <w:fldChar w:fldCharType="separate"/>
      </w:r>
      <w:r w:rsidR="009B5D7B">
        <w:rPr>
          <w:rFonts w:eastAsia="Arial"/>
          <w:u w:color="2E97D3"/>
        </w:rPr>
        <w:t>(a)</w:t>
      </w:r>
      <w:r w:rsidR="00B140DB">
        <w:rPr>
          <w:rFonts w:eastAsia="Arial"/>
          <w:u w:color="2E97D3"/>
        </w:rPr>
        <w:fldChar w:fldCharType="end"/>
      </w:r>
      <w:r w:rsidRPr="00D25FEF">
        <w:rPr>
          <w:rFonts w:eastAsia="Arial"/>
          <w:u w:color="2E97D3"/>
        </w:rPr>
        <w:t>.</w:t>
      </w:r>
      <w:bookmarkEnd w:id="575"/>
    </w:p>
    <w:p w14:paraId="15C72E66" w14:textId="5882A4A4" w:rsidR="00F41C5C" w:rsidRDefault="00F41C5C" w:rsidP="00F41C5C">
      <w:pPr>
        <w:pStyle w:val="Heading3"/>
      </w:pPr>
      <w:bookmarkStart w:id="576" w:name="_Ref163685936"/>
      <w:r>
        <w:rPr>
          <w:rFonts w:eastAsia="Arial"/>
        </w:rPr>
        <w:t>If the Dispute is not resolved within 20 Business Days after the negotiations</w:t>
      </w:r>
      <w:r>
        <w:rPr>
          <w:rFonts w:eastAsia="Arial"/>
          <w:spacing w:val="-7"/>
        </w:rPr>
        <w:t xml:space="preserve"> </w:t>
      </w:r>
      <w:r>
        <w:rPr>
          <w:rFonts w:eastAsia="Arial"/>
        </w:rPr>
        <w:t>between</w:t>
      </w:r>
      <w:r>
        <w:rPr>
          <w:rFonts w:eastAsia="Arial"/>
          <w:spacing w:val="-8"/>
        </w:rPr>
        <w:t xml:space="preserve"> </w:t>
      </w:r>
      <w:r>
        <w:rPr>
          <w:rFonts w:eastAsia="Arial"/>
        </w:rPr>
        <w:t>senior</w:t>
      </w:r>
      <w:r>
        <w:rPr>
          <w:rFonts w:eastAsia="Arial"/>
          <w:spacing w:val="-7"/>
        </w:rPr>
        <w:t xml:space="preserve"> </w:t>
      </w:r>
      <w:r>
        <w:rPr>
          <w:rFonts w:eastAsia="Arial"/>
        </w:rPr>
        <w:t>representatives</w:t>
      </w:r>
      <w:r>
        <w:rPr>
          <w:rFonts w:eastAsia="Arial"/>
          <w:spacing w:val="-7"/>
        </w:rPr>
        <w:t xml:space="preserve"> </w:t>
      </w:r>
      <w:r>
        <w:rPr>
          <w:rFonts w:eastAsia="Arial"/>
        </w:rPr>
        <w:t>commencing</w:t>
      </w:r>
      <w:r>
        <w:rPr>
          <w:rFonts w:eastAsia="Arial"/>
          <w:spacing w:val="-6"/>
        </w:rPr>
        <w:t xml:space="preserve"> </w:t>
      </w:r>
      <w:r>
        <w:rPr>
          <w:rFonts w:eastAsia="Arial"/>
        </w:rPr>
        <w:t>pursuant</w:t>
      </w:r>
      <w:r>
        <w:rPr>
          <w:rFonts w:eastAsia="Arial"/>
          <w:spacing w:val="-7"/>
        </w:rPr>
        <w:t xml:space="preserve"> </w:t>
      </w:r>
      <w:r>
        <w:rPr>
          <w:rFonts w:eastAsia="Arial"/>
        </w:rPr>
        <w:t xml:space="preserve">to paragraph </w:t>
      </w:r>
      <w:r w:rsidR="00B140DB">
        <w:rPr>
          <w:rFonts w:eastAsia="Arial"/>
        </w:rPr>
        <w:fldChar w:fldCharType="begin"/>
      </w:r>
      <w:r w:rsidR="00B140DB">
        <w:rPr>
          <w:rFonts w:eastAsia="Arial"/>
        </w:rPr>
        <w:instrText xml:space="preserve"> REF _Ref163685934 \n \h </w:instrText>
      </w:r>
      <w:r w:rsidR="00B140DB">
        <w:rPr>
          <w:rFonts w:eastAsia="Arial"/>
        </w:rPr>
      </w:r>
      <w:r w:rsidR="00B140DB">
        <w:rPr>
          <w:rFonts w:eastAsia="Arial"/>
        </w:rPr>
        <w:fldChar w:fldCharType="separate"/>
      </w:r>
      <w:r w:rsidR="009B5D7B">
        <w:rPr>
          <w:rFonts w:eastAsia="Arial"/>
        </w:rPr>
        <w:t>(a)</w:t>
      </w:r>
      <w:r w:rsidR="00B140DB">
        <w:rPr>
          <w:rFonts w:eastAsia="Arial"/>
        </w:rPr>
        <w:fldChar w:fldCharType="end"/>
      </w:r>
      <w:r>
        <w:rPr>
          <w:rFonts w:eastAsia="Arial"/>
        </w:rPr>
        <w:t>, then either party may by written notice:</w:t>
      </w:r>
      <w:bookmarkEnd w:id="576"/>
    </w:p>
    <w:bookmarkStart w:id="577" w:name="_Ref163685937"/>
    <w:p w14:paraId="15856C24" w14:textId="581C3B62" w:rsidR="00F41C5C" w:rsidRPr="005158C4" w:rsidRDefault="00F41C5C" w:rsidP="00F41C5C">
      <w:pPr>
        <w:pStyle w:val="Heading4"/>
      </w:pPr>
      <w:r>
        <w:rPr>
          <w:noProof/>
        </w:rPr>
        <mc:AlternateContent>
          <mc:Choice Requires="wps">
            <w:drawing>
              <wp:anchor distT="0" distB="0" distL="0" distR="0" simplePos="0" relativeHeight="251658241" behindDoc="0" locked="0" layoutInCell="1" allowOverlap="1" wp14:anchorId="3B2D286C" wp14:editId="4E749592">
                <wp:simplePos x="0" y="0"/>
                <wp:positionH relativeFrom="page">
                  <wp:posOffset>5001767</wp:posOffset>
                </wp:positionH>
                <wp:positionV relativeFrom="paragraph">
                  <wp:posOffset>279696</wp:posOffset>
                </wp:positionV>
                <wp:extent cx="35560" cy="9525"/>
                <wp:effectExtent l="0" t="0" r="0" b="0"/>
                <wp:wrapNone/>
                <wp:docPr id="130" name="Freeform: 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3"/>
                              </a:lnTo>
                              <a:lnTo>
                                <a:pt x="35051" y="9143"/>
                              </a:lnTo>
                              <a:lnTo>
                                <a:pt x="35051" y="0"/>
                              </a:lnTo>
                              <a:close/>
                            </a:path>
                          </a:pathLst>
                        </a:custGeom>
                        <a:solidFill>
                          <a:srgbClr val="2E97D3"/>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130" style="position:absolute;margin-left:393.85pt;margin-top:22pt;width:2.8pt;height:.75pt;z-index:251658241;visibility:visible;mso-wrap-style:square;mso-wrap-distance-left:0;mso-wrap-distance-top:0;mso-wrap-distance-right:0;mso-wrap-distance-bottom:0;mso-position-horizontal:absolute;mso-position-horizontal-relative:page;mso-position-vertical:absolute;mso-position-vertical-relative:text;v-text-anchor:top" alt="" coordsize="35560,9525" o:spid="_x0000_s1026" fillcolor="#2e97d3" stroked="f" path="m35051,l,,,9143r35051,l350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" w14:anchorId="3860AE44">
                <v:path arrowok="t"/>
                <w10:wrap anchorx="page"/>
              </v:shape>
            </w:pict>
          </mc:Fallback>
        </mc:AlternateContent>
      </w:r>
      <w:bookmarkStart w:id="578" w:name="_bookmark181"/>
      <w:bookmarkEnd w:id="578"/>
      <w:r w:rsidRPr="005158C4">
        <w:rPr>
          <w:rFonts w:eastAsia="Arial"/>
        </w:rPr>
        <w:t>where the Dispute relates to the determination of the Security Amount,</w:t>
      </w:r>
      <w:r w:rsidRPr="005158C4">
        <w:rPr>
          <w:rFonts w:eastAsia="Arial"/>
          <w:spacing w:val="-5"/>
        </w:rPr>
        <w:t xml:space="preserve"> </w:t>
      </w:r>
      <w:r w:rsidRPr="005158C4">
        <w:rPr>
          <w:rFonts w:eastAsia="Arial"/>
        </w:rPr>
        <w:t>Termination</w:t>
      </w:r>
      <w:r w:rsidRPr="005158C4">
        <w:rPr>
          <w:rFonts w:eastAsia="Arial"/>
          <w:spacing w:val="-7"/>
        </w:rPr>
        <w:t xml:space="preserve"> </w:t>
      </w:r>
      <w:r w:rsidRPr="005158C4">
        <w:rPr>
          <w:rFonts w:eastAsia="Arial"/>
        </w:rPr>
        <w:t>Amount</w:t>
      </w:r>
      <w:r w:rsidR="002A0FC6">
        <w:rPr>
          <w:rFonts w:eastAsia="Arial"/>
        </w:rPr>
        <w:t>,</w:t>
      </w:r>
      <w:r w:rsidRPr="009C21B9">
        <w:rPr>
          <w:rFonts w:eastAsia="Arial"/>
          <w:spacing w:val="-7"/>
        </w:rPr>
        <w:t xml:space="preserve"> </w:t>
      </w:r>
      <w:r w:rsidR="008F5796">
        <w:rPr>
          <w:rFonts w:eastAsia="Arial"/>
          <w:u w:color="2E97D3"/>
        </w:rPr>
        <w:t>or</w:t>
      </w:r>
      <w:r w:rsidR="008F5796" w:rsidRPr="009C21B9">
        <w:rPr>
          <w:rFonts w:eastAsia="Arial"/>
          <w:u w:color="2E97D3"/>
        </w:rPr>
        <w:t xml:space="preserve"> </w:t>
      </w:r>
      <w:r w:rsidRPr="00D25FEF">
        <w:rPr>
          <w:rFonts w:eastAsia="Arial"/>
          <w:u w:color="2E97D3"/>
        </w:rPr>
        <w:t>a</w:t>
      </w:r>
      <w:r w:rsidRPr="00D25FEF">
        <w:rPr>
          <w:rFonts w:eastAsia="Arial"/>
        </w:rPr>
        <w:t xml:space="preserve"> </w:t>
      </w:r>
      <w:r w:rsidRPr="00D25FEF">
        <w:rPr>
          <w:rFonts w:eastAsia="Arial"/>
          <w:u w:color="2E97D3"/>
        </w:rPr>
        <w:t>Disputed</w:t>
      </w:r>
      <w:r w:rsidRPr="00D25FEF">
        <w:rPr>
          <w:rFonts w:eastAsia="Arial"/>
        </w:rPr>
        <w:t xml:space="preserve"> </w:t>
      </w:r>
      <w:r w:rsidRPr="002A0FC6">
        <w:rPr>
          <w:rFonts w:eastAsia="Arial"/>
        </w:rPr>
        <w:t xml:space="preserve">Amount, refer </w:t>
      </w:r>
      <w:r w:rsidRPr="005158C4">
        <w:rPr>
          <w:rFonts w:eastAsia="Arial"/>
        </w:rPr>
        <w:t>the Dispute for determination by an Independent Expert; and</w:t>
      </w:r>
      <w:bookmarkEnd w:id="577"/>
    </w:p>
    <w:p w14:paraId="1A4702D2" w14:textId="4075181E" w:rsidR="00F41C5C" w:rsidRPr="005158C4" w:rsidRDefault="00F41C5C" w:rsidP="00F41C5C">
      <w:pPr>
        <w:pStyle w:val="Heading4"/>
      </w:pPr>
      <w:bookmarkStart w:id="579" w:name="_Ref163685938"/>
      <w:r w:rsidRPr="005158C4">
        <w:rPr>
          <w:rFonts w:eastAsia="Arial"/>
        </w:rPr>
        <w:lastRenderedPageBreak/>
        <w:t>where</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Dispute</w:t>
      </w:r>
      <w:r w:rsidRPr="005158C4">
        <w:rPr>
          <w:rFonts w:eastAsia="Arial"/>
          <w:spacing w:val="-5"/>
        </w:rPr>
        <w:t xml:space="preserve"> </w:t>
      </w:r>
      <w:r w:rsidRPr="005158C4">
        <w:rPr>
          <w:rFonts w:eastAsia="Arial"/>
        </w:rPr>
        <w:t>is</w:t>
      </w:r>
      <w:r w:rsidRPr="005158C4">
        <w:rPr>
          <w:rFonts w:eastAsia="Arial"/>
          <w:spacing w:val="-1"/>
        </w:rPr>
        <w:t xml:space="preserve"> </w:t>
      </w:r>
      <w:r w:rsidRPr="005158C4">
        <w:rPr>
          <w:rFonts w:eastAsia="Arial"/>
        </w:rPr>
        <w:t>not</w:t>
      </w:r>
      <w:r w:rsidRPr="005158C4">
        <w:rPr>
          <w:rFonts w:eastAsia="Arial"/>
          <w:spacing w:val="-5"/>
        </w:rPr>
        <w:t xml:space="preserve"> </w:t>
      </w:r>
      <w:r w:rsidRPr="005158C4">
        <w:rPr>
          <w:rFonts w:eastAsia="Arial"/>
        </w:rPr>
        <w:t>related</w:t>
      </w:r>
      <w:r w:rsidRPr="005158C4">
        <w:rPr>
          <w:rFonts w:eastAsia="Arial"/>
          <w:spacing w:val="-3"/>
        </w:rPr>
        <w:t xml:space="preserve"> </w:t>
      </w:r>
      <w:r w:rsidRPr="005158C4">
        <w:rPr>
          <w:rFonts w:eastAsia="Arial"/>
        </w:rPr>
        <w:t>to</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matters</w:t>
      </w:r>
      <w:r w:rsidRPr="005158C4">
        <w:rPr>
          <w:rFonts w:eastAsia="Arial"/>
          <w:spacing w:val="-4"/>
        </w:rPr>
        <w:t xml:space="preserve"> </w:t>
      </w:r>
      <w:r w:rsidRPr="005158C4">
        <w:rPr>
          <w:rFonts w:eastAsia="Arial"/>
        </w:rPr>
        <w:t>set</w:t>
      </w:r>
      <w:r w:rsidRPr="005158C4">
        <w:rPr>
          <w:rFonts w:eastAsia="Arial"/>
          <w:spacing w:val="-3"/>
        </w:rPr>
        <w:t xml:space="preserve"> </w:t>
      </w:r>
      <w:r w:rsidRPr="005158C4">
        <w:rPr>
          <w:rFonts w:eastAsia="Arial"/>
        </w:rPr>
        <w:t>out</w:t>
      </w:r>
      <w:r w:rsidRPr="005158C4">
        <w:rPr>
          <w:rFonts w:eastAsia="Arial"/>
          <w:spacing w:val="-3"/>
        </w:rPr>
        <w:t xml:space="preserve"> </w:t>
      </w:r>
      <w:r w:rsidRPr="005158C4">
        <w:rPr>
          <w:rFonts w:eastAsia="Arial"/>
        </w:rPr>
        <w:t xml:space="preserve">in subparagraph </w:t>
      </w:r>
      <w:r w:rsidR="00B140DB">
        <w:rPr>
          <w:rFonts w:eastAsia="Arial"/>
        </w:rPr>
        <w:fldChar w:fldCharType="begin"/>
      </w:r>
      <w:r w:rsidR="00B140DB">
        <w:rPr>
          <w:rFonts w:eastAsia="Arial"/>
        </w:rPr>
        <w:instrText xml:space="preserve"> REF _Ref163685937 \n \h </w:instrText>
      </w:r>
      <w:r w:rsidR="00B140DB">
        <w:rPr>
          <w:rFonts w:eastAsia="Arial"/>
        </w:rPr>
      </w:r>
      <w:r w:rsidR="00B140DB">
        <w:rPr>
          <w:rFonts w:eastAsia="Arial"/>
        </w:rPr>
        <w:fldChar w:fldCharType="separate"/>
      </w:r>
      <w:r w:rsidR="009B5D7B">
        <w:rPr>
          <w:rFonts w:eastAsia="Arial"/>
        </w:rPr>
        <w:t>(i)</w:t>
      </w:r>
      <w:r w:rsidR="00B140DB">
        <w:rPr>
          <w:rFonts w:eastAsia="Arial"/>
        </w:rPr>
        <w:fldChar w:fldCharType="end"/>
      </w:r>
      <w:r w:rsidRPr="005158C4">
        <w:rPr>
          <w:rFonts w:eastAsia="Arial"/>
        </w:rPr>
        <w:t>, commence proceedings in a court of competent jurisdiction.</w:t>
      </w:r>
      <w:bookmarkEnd w:id="579"/>
    </w:p>
    <w:p w14:paraId="185059A8" w14:textId="62C3AF94" w:rsidR="00F41C5C" w:rsidRDefault="00F41C5C" w:rsidP="00F41C5C">
      <w:pPr>
        <w:pStyle w:val="Heading2"/>
      </w:pPr>
      <w:bookmarkStart w:id="580" w:name="_bookmark182"/>
      <w:bookmarkStart w:id="581" w:name="_Ref163685939"/>
      <w:bookmarkStart w:id="582" w:name="_Ref163713762"/>
      <w:bookmarkStart w:id="583" w:name="_Toc164776473"/>
      <w:bookmarkStart w:id="584" w:name="_Toc167712708"/>
      <w:bookmarkEnd w:id="580"/>
      <w:r>
        <w:rPr>
          <w:rFonts w:eastAsia="Arial"/>
        </w:rPr>
        <w:t>Independent</w:t>
      </w:r>
      <w:r>
        <w:rPr>
          <w:rFonts w:eastAsia="Arial"/>
          <w:spacing w:val="-9"/>
        </w:rPr>
        <w:t xml:space="preserve"> </w:t>
      </w:r>
      <w:r>
        <w:rPr>
          <w:rFonts w:eastAsia="Arial"/>
          <w:spacing w:val="-2"/>
        </w:rPr>
        <w:t>Expert</w:t>
      </w:r>
      <w:bookmarkEnd w:id="581"/>
      <w:bookmarkEnd w:id="582"/>
      <w:bookmarkEnd w:id="583"/>
      <w:bookmarkEnd w:id="584"/>
    </w:p>
    <w:p w14:paraId="627B413D" w14:textId="4877197C" w:rsidR="00F41C5C" w:rsidRDefault="00F41C5C" w:rsidP="00F41C5C">
      <w:pPr>
        <w:pStyle w:val="Heading3"/>
      </w:pPr>
      <w:bookmarkStart w:id="585" w:name="_bookmark183"/>
      <w:bookmarkStart w:id="586" w:name="_Ref163685940"/>
      <w:bookmarkEnd w:id="585"/>
      <w:r w:rsidRPr="005158C4">
        <w:rPr>
          <w:rFonts w:eastAsia="Arial"/>
        </w:rPr>
        <w:t>If this document provides that a Dispute is to be referred for determination</w:t>
      </w:r>
      <w:r w:rsidRPr="005158C4">
        <w:rPr>
          <w:rFonts w:eastAsia="Arial"/>
          <w:spacing w:val="-6"/>
        </w:rPr>
        <w:t xml:space="preserve"> </w:t>
      </w:r>
      <w:r w:rsidRPr="005158C4">
        <w:rPr>
          <w:rFonts w:eastAsia="Arial"/>
        </w:rPr>
        <w:t>by</w:t>
      </w:r>
      <w:r w:rsidRPr="005158C4">
        <w:rPr>
          <w:rFonts w:eastAsia="Arial"/>
          <w:spacing w:val="-2"/>
        </w:rPr>
        <w:t xml:space="preserve"> </w:t>
      </w:r>
      <w:r w:rsidRPr="005158C4">
        <w:rPr>
          <w:rFonts w:eastAsia="Arial"/>
        </w:rPr>
        <w:t>an</w:t>
      </w:r>
      <w:r w:rsidRPr="005158C4">
        <w:rPr>
          <w:rFonts w:eastAsia="Arial"/>
          <w:spacing w:val="-4"/>
        </w:rPr>
        <w:t xml:space="preserve"> </w:t>
      </w:r>
      <w:r w:rsidRPr="005158C4">
        <w:rPr>
          <w:rFonts w:eastAsia="Arial"/>
        </w:rPr>
        <w:t>independent</w:t>
      </w:r>
      <w:r w:rsidRPr="005158C4">
        <w:rPr>
          <w:rFonts w:eastAsia="Arial"/>
          <w:spacing w:val="-6"/>
        </w:rPr>
        <w:t xml:space="preserve"> </w:t>
      </w:r>
      <w:r w:rsidRPr="005158C4">
        <w:rPr>
          <w:rFonts w:eastAsia="Arial"/>
        </w:rPr>
        <w:t>expert,</w:t>
      </w:r>
      <w:r w:rsidRPr="005158C4">
        <w:rPr>
          <w:rFonts w:eastAsia="Arial"/>
          <w:spacing w:val="-3"/>
        </w:rPr>
        <w:t xml:space="preserve"> </w:t>
      </w:r>
      <w:r w:rsidRPr="005158C4">
        <w:rPr>
          <w:rFonts w:eastAsia="Arial"/>
        </w:rPr>
        <w:t>then</w:t>
      </w:r>
      <w:r w:rsidRPr="005158C4">
        <w:rPr>
          <w:rFonts w:eastAsia="Arial"/>
          <w:spacing w:val="-6"/>
        </w:rPr>
        <w:t xml:space="preserve"> </w:t>
      </w:r>
      <w:r w:rsidRPr="005158C4">
        <w:rPr>
          <w:rFonts w:eastAsia="Arial"/>
        </w:rPr>
        <w:t>the</w:t>
      </w:r>
      <w:r w:rsidRPr="005158C4">
        <w:rPr>
          <w:rFonts w:eastAsia="Arial"/>
          <w:spacing w:val="-6"/>
        </w:rPr>
        <w:t xml:space="preserve"> </w:t>
      </w:r>
      <w:r w:rsidRPr="005158C4">
        <w:rPr>
          <w:rFonts w:eastAsia="Arial"/>
        </w:rPr>
        <w:t>parties</w:t>
      </w:r>
      <w:r w:rsidRPr="005158C4">
        <w:rPr>
          <w:rFonts w:eastAsia="Arial"/>
          <w:spacing w:val="-5"/>
        </w:rPr>
        <w:t xml:space="preserve"> </w:t>
      </w:r>
      <w:r w:rsidRPr="005158C4">
        <w:rPr>
          <w:rFonts w:eastAsia="Arial"/>
        </w:rPr>
        <w:t>must</w:t>
      </w:r>
      <w:r w:rsidRPr="005158C4">
        <w:rPr>
          <w:rFonts w:eastAsia="Arial"/>
          <w:spacing w:val="-6"/>
        </w:rPr>
        <w:t xml:space="preserve"> </w:t>
      </w:r>
      <w:r w:rsidRPr="005158C4">
        <w:rPr>
          <w:rFonts w:eastAsia="Arial"/>
        </w:rPr>
        <w:t>appoint</w:t>
      </w:r>
      <w:r w:rsidRPr="005158C4">
        <w:rPr>
          <w:rFonts w:eastAsia="Arial"/>
          <w:spacing w:val="-4"/>
        </w:rPr>
        <w:t xml:space="preserve"> </w:t>
      </w:r>
      <w:r w:rsidRPr="005158C4">
        <w:rPr>
          <w:rFonts w:eastAsia="Arial"/>
        </w:rPr>
        <w:t>a</w:t>
      </w:r>
      <w:r>
        <w:rPr>
          <w:rFonts w:eastAsia="Arial"/>
        </w:rPr>
        <w:t xml:space="preserve"> person to which the Dispute will be referred for determination (“</w:t>
      </w:r>
      <w:r>
        <w:rPr>
          <w:rFonts w:eastAsia="Arial"/>
          <w:b/>
        </w:rPr>
        <w:t>Independent</w:t>
      </w:r>
      <w:r>
        <w:rPr>
          <w:rFonts w:eastAsia="Arial"/>
          <w:b/>
          <w:spacing w:val="-5"/>
        </w:rPr>
        <w:t xml:space="preserve"> </w:t>
      </w:r>
      <w:r>
        <w:rPr>
          <w:rFonts w:eastAsia="Arial"/>
          <w:b/>
        </w:rPr>
        <w:t>Expert</w:t>
      </w:r>
      <w:r>
        <w:rPr>
          <w:rFonts w:eastAsia="Arial"/>
        </w:rPr>
        <w:t>”)</w:t>
      </w:r>
      <w:r>
        <w:rPr>
          <w:rFonts w:eastAsia="Arial"/>
          <w:spacing w:val="-5"/>
        </w:rPr>
        <w:t xml:space="preserve"> </w:t>
      </w:r>
      <w:r>
        <w:rPr>
          <w:rFonts w:eastAsia="Arial"/>
        </w:rPr>
        <w:t>by</w:t>
      </w:r>
      <w:r>
        <w:rPr>
          <w:rFonts w:eastAsia="Arial"/>
          <w:spacing w:val="-5"/>
        </w:rPr>
        <w:t xml:space="preserve"> </w:t>
      </w:r>
      <w:r>
        <w:rPr>
          <w:rFonts w:eastAsia="Arial"/>
        </w:rPr>
        <w:t>mutual</w:t>
      </w:r>
      <w:r>
        <w:rPr>
          <w:rFonts w:eastAsia="Arial"/>
          <w:spacing w:val="-4"/>
        </w:rPr>
        <w:t xml:space="preserve"> </w:t>
      </w:r>
      <w:r>
        <w:rPr>
          <w:rFonts w:eastAsia="Arial"/>
        </w:rPr>
        <w:t>agreement</w:t>
      </w:r>
      <w:r>
        <w:rPr>
          <w:rFonts w:eastAsia="Arial"/>
          <w:spacing w:val="-6"/>
        </w:rPr>
        <w:t xml:space="preserve"> </w:t>
      </w:r>
      <w:r>
        <w:rPr>
          <w:rFonts w:eastAsia="Arial"/>
        </w:rPr>
        <w:t>within</w:t>
      </w:r>
      <w:r>
        <w:rPr>
          <w:rFonts w:eastAsia="Arial"/>
          <w:spacing w:val="-6"/>
        </w:rPr>
        <w:t xml:space="preserve"> </w:t>
      </w:r>
      <w:r>
        <w:rPr>
          <w:rFonts w:eastAsia="Arial"/>
        </w:rPr>
        <w:t>10</w:t>
      </w:r>
      <w:r>
        <w:rPr>
          <w:rFonts w:eastAsia="Arial"/>
          <w:spacing w:val="-6"/>
        </w:rPr>
        <w:t xml:space="preserve"> </w:t>
      </w:r>
      <w:r>
        <w:rPr>
          <w:rFonts w:eastAsia="Arial"/>
        </w:rPr>
        <w:t>Business</w:t>
      </w:r>
      <w:r>
        <w:rPr>
          <w:rFonts w:eastAsia="Arial"/>
          <w:spacing w:val="-5"/>
        </w:rPr>
        <w:t xml:space="preserve"> </w:t>
      </w:r>
      <w:r>
        <w:rPr>
          <w:rFonts w:eastAsia="Arial"/>
        </w:rPr>
        <w:t>Days after a notice referring a Dispute to an Independent Expert being given (or such longer period the parties agree).</w:t>
      </w:r>
      <w:bookmarkEnd w:id="586"/>
    </w:p>
    <w:p w14:paraId="08FF43F7" w14:textId="4ED41A5E" w:rsidR="00F41C5C" w:rsidRPr="005158C4" w:rsidRDefault="00F41C5C" w:rsidP="00F41C5C">
      <w:pPr>
        <w:pStyle w:val="Heading3"/>
      </w:pPr>
      <w:bookmarkStart w:id="587" w:name="_bookmark184"/>
      <w:bookmarkStart w:id="588" w:name="_Ref163685941"/>
      <w:bookmarkEnd w:id="587"/>
      <w:r w:rsidRPr="005158C4">
        <w:rPr>
          <w:rFonts w:eastAsia="Arial"/>
        </w:rPr>
        <w:t>Failing</w:t>
      </w:r>
      <w:r w:rsidRPr="005158C4">
        <w:rPr>
          <w:rFonts w:eastAsia="Arial"/>
          <w:spacing w:val="-6"/>
        </w:rPr>
        <w:t xml:space="preserve"> </w:t>
      </w:r>
      <w:r w:rsidRPr="005158C4">
        <w:rPr>
          <w:rFonts w:eastAsia="Arial"/>
        </w:rPr>
        <w:t>agreement</w:t>
      </w:r>
      <w:r w:rsidRPr="005158C4">
        <w:rPr>
          <w:rFonts w:eastAsia="Arial"/>
          <w:spacing w:val="-6"/>
        </w:rPr>
        <w:t xml:space="preserve"> </w:t>
      </w:r>
      <w:r w:rsidRPr="005158C4">
        <w:rPr>
          <w:rFonts w:eastAsia="Arial"/>
        </w:rPr>
        <w:t>within</w:t>
      </w:r>
      <w:r w:rsidRPr="005158C4">
        <w:rPr>
          <w:rFonts w:eastAsia="Arial"/>
          <w:spacing w:val="-4"/>
        </w:rPr>
        <w:t xml:space="preserve"> </w:t>
      </w:r>
      <w:r w:rsidRPr="005158C4">
        <w:rPr>
          <w:rFonts w:eastAsia="Arial"/>
        </w:rPr>
        <w:t>the</w:t>
      </w:r>
      <w:r w:rsidRPr="005158C4">
        <w:rPr>
          <w:rFonts w:eastAsia="Arial"/>
          <w:spacing w:val="-6"/>
        </w:rPr>
        <w:t xml:space="preserve"> </w:t>
      </w:r>
      <w:r w:rsidRPr="005158C4">
        <w:rPr>
          <w:rFonts w:eastAsia="Arial"/>
        </w:rPr>
        <w:t>period</w:t>
      </w:r>
      <w:r w:rsidRPr="005158C4">
        <w:rPr>
          <w:rFonts w:eastAsia="Arial"/>
          <w:spacing w:val="-6"/>
        </w:rPr>
        <w:t xml:space="preserve"> </w:t>
      </w:r>
      <w:r w:rsidRPr="005158C4">
        <w:rPr>
          <w:rFonts w:eastAsia="Arial"/>
        </w:rPr>
        <w:t>specified</w:t>
      </w:r>
      <w:r w:rsidRPr="005158C4">
        <w:rPr>
          <w:rFonts w:eastAsia="Arial"/>
          <w:spacing w:val="-4"/>
        </w:rPr>
        <w:t xml:space="preserve"> </w:t>
      </w:r>
      <w:r w:rsidRPr="005158C4">
        <w:rPr>
          <w:rFonts w:eastAsia="Arial"/>
        </w:rPr>
        <w:t>in</w:t>
      </w:r>
      <w:r w:rsidRPr="005158C4">
        <w:rPr>
          <w:rFonts w:eastAsia="Arial"/>
          <w:spacing w:val="-4"/>
        </w:rPr>
        <w:t xml:space="preserve"> </w:t>
      </w:r>
      <w:r w:rsidRPr="005158C4">
        <w:rPr>
          <w:rFonts w:eastAsia="Arial"/>
        </w:rPr>
        <w:t>paragraph</w:t>
      </w:r>
      <w:r w:rsidRPr="005158C4">
        <w:rPr>
          <w:rFonts w:eastAsia="Arial"/>
          <w:spacing w:val="-6"/>
        </w:rPr>
        <w:t xml:space="preserve"> </w:t>
      </w:r>
      <w:r w:rsidR="00875DDC">
        <w:rPr>
          <w:rFonts w:eastAsia="Arial"/>
          <w:spacing w:val="-6"/>
        </w:rPr>
        <w:fldChar w:fldCharType="begin"/>
      </w:r>
      <w:r w:rsidR="00875DDC">
        <w:rPr>
          <w:rFonts w:eastAsia="Arial"/>
          <w:spacing w:val="-6"/>
        </w:rPr>
        <w:instrText xml:space="preserve"> REF _Ref163685940 \n \h </w:instrText>
      </w:r>
      <w:r w:rsidR="00875DDC">
        <w:rPr>
          <w:rFonts w:eastAsia="Arial"/>
          <w:spacing w:val="-6"/>
        </w:rPr>
      </w:r>
      <w:r w:rsidR="00875DDC">
        <w:rPr>
          <w:rFonts w:eastAsia="Arial"/>
          <w:spacing w:val="-6"/>
        </w:rPr>
        <w:fldChar w:fldCharType="separate"/>
      </w:r>
      <w:r w:rsidR="009B5D7B">
        <w:rPr>
          <w:rFonts w:eastAsia="Arial"/>
          <w:spacing w:val="-6"/>
        </w:rPr>
        <w:t>(a)</w:t>
      </w:r>
      <w:r w:rsidR="00875DDC">
        <w:rPr>
          <w:rFonts w:eastAsia="Arial"/>
          <w:spacing w:val="-6"/>
        </w:rPr>
        <w:fldChar w:fldCharType="end"/>
      </w:r>
      <w:r w:rsidRPr="005158C4">
        <w:rPr>
          <w:rFonts w:eastAsia="Arial"/>
        </w:rPr>
        <w:t>,</w:t>
      </w:r>
      <w:r w:rsidRPr="005158C4">
        <w:rPr>
          <w:rFonts w:eastAsia="Arial"/>
          <w:spacing w:val="-4"/>
        </w:rPr>
        <w:t xml:space="preserve"> </w:t>
      </w:r>
      <w:r w:rsidRPr="005158C4">
        <w:rPr>
          <w:rFonts w:eastAsia="Arial"/>
        </w:rPr>
        <w:t>either party may request the CEO of the Resolution Institute (or their independent nominee) to appoint an Independent Expert.</w:t>
      </w:r>
      <w:bookmarkEnd w:id="588"/>
    </w:p>
    <w:p w14:paraId="5FFFCF9D" w14:textId="21BA5D53" w:rsidR="00F41C5C" w:rsidRPr="005158C4" w:rsidRDefault="00F41C5C" w:rsidP="00F41C5C">
      <w:pPr>
        <w:pStyle w:val="Heading3"/>
      </w:pPr>
      <w:bookmarkStart w:id="589" w:name="_Ref163685942"/>
      <w:r w:rsidRPr="005158C4">
        <w:rPr>
          <w:rFonts w:eastAsia="Arial"/>
        </w:rPr>
        <w:t>If</w:t>
      </w:r>
      <w:r w:rsidRPr="005158C4">
        <w:rPr>
          <w:rFonts w:eastAsia="Arial"/>
          <w:spacing w:val="-3"/>
        </w:rPr>
        <w:t xml:space="preserve"> </w:t>
      </w:r>
      <w:r w:rsidRPr="005158C4">
        <w:rPr>
          <w:rFonts w:eastAsia="Arial"/>
        </w:rPr>
        <w:t>an</w:t>
      </w:r>
      <w:r w:rsidRPr="005158C4">
        <w:rPr>
          <w:rFonts w:eastAsia="Arial"/>
          <w:spacing w:val="-3"/>
        </w:rPr>
        <w:t xml:space="preserve"> </w:t>
      </w:r>
      <w:r w:rsidRPr="005158C4">
        <w:rPr>
          <w:rFonts w:eastAsia="Arial"/>
        </w:rPr>
        <w:t>Independent</w:t>
      </w:r>
      <w:r w:rsidRPr="005158C4">
        <w:rPr>
          <w:rFonts w:eastAsia="Arial"/>
          <w:spacing w:val="-1"/>
        </w:rPr>
        <w:t xml:space="preserve"> </w:t>
      </w:r>
      <w:r w:rsidRPr="005158C4">
        <w:rPr>
          <w:rFonts w:eastAsia="Arial"/>
        </w:rPr>
        <w:t>Expert</w:t>
      </w:r>
      <w:r w:rsidRPr="005158C4">
        <w:rPr>
          <w:rFonts w:eastAsia="Arial"/>
          <w:spacing w:val="-3"/>
        </w:rPr>
        <w:t xml:space="preserve"> </w:t>
      </w:r>
      <w:r w:rsidRPr="005158C4">
        <w:rPr>
          <w:rFonts w:eastAsia="Arial"/>
        </w:rPr>
        <w:t>is not</w:t>
      </w:r>
      <w:r w:rsidRPr="005158C4">
        <w:rPr>
          <w:rFonts w:eastAsia="Arial"/>
          <w:spacing w:val="-3"/>
        </w:rPr>
        <w:t xml:space="preserve"> </w:t>
      </w:r>
      <w:r w:rsidRPr="005158C4">
        <w:rPr>
          <w:rFonts w:eastAsia="Arial"/>
        </w:rPr>
        <w:t>appointed</w:t>
      </w:r>
      <w:r w:rsidRPr="005158C4">
        <w:rPr>
          <w:rFonts w:eastAsia="Arial"/>
          <w:spacing w:val="-3"/>
        </w:rPr>
        <w:t xml:space="preserve"> </w:t>
      </w:r>
      <w:r w:rsidRPr="005158C4">
        <w:rPr>
          <w:rFonts w:eastAsia="Arial"/>
        </w:rPr>
        <w:t>within</w:t>
      </w:r>
      <w:r w:rsidRPr="005158C4">
        <w:rPr>
          <w:rFonts w:eastAsia="Arial"/>
          <w:spacing w:val="-1"/>
        </w:rPr>
        <w:t xml:space="preserve"> </w:t>
      </w:r>
      <w:r w:rsidRPr="005158C4">
        <w:rPr>
          <w:rFonts w:eastAsia="Arial"/>
        </w:rPr>
        <w:t>20</w:t>
      </w:r>
      <w:r w:rsidRPr="005158C4">
        <w:rPr>
          <w:rFonts w:eastAsia="Arial"/>
          <w:spacing w:val="-1"/>
        </w:rPr>
        <w:t xml:space="preserve"> </w:t>
      </w:r>
      <w:r w:rsidRPr="005158C4">
        <w:rPr>
          <w:rFonts w:eastAsia="Arial"/>
        </w:rPr>
        <w:t>Business</w:t>
      </w:r>
      <w:r w:rsidRPr="005158C4">
        <w:rPr>
          <w:rFonts w:eastAsia="Arial"/>
          <w:spacing w:val="-2"/>
        </w:rPr>
        <w:t xml:space="preserve"> </w:t>
      </w:r>
      <w:r w:rsidRPr="005158C4">
        <w:rPr>
          <w:rFonts w:eastAsia="Arial"/>
        </w:rPr>
        <w:t>Days</w:t>
      </w:r>
      <w:r w:rsidRPr="005158C4">
        <w:rPr>
          <w:rFonts w:eastAsia="Arial"/>
          <w:spacing w:val="-2"/>
        </w:rPr>
        <w:t xml:space="preserve"> </w:t>
      </w:r>
      <w:r w:rsidRPr="005158C4">
        <w:rPr>
          <w:rFonts w:eastAsia="Arial"/>
        </w:rPr>
        <w:t xml:space="preserve">after the date of the request being made under paragraph </w:t>
      </w:r>
      <w:r w:rsidR="00875DDC">
        <w:rPr>
          <w:rFonts w:eastAsia="Arial"/>
        </w:rPr>
        <w:fldChar w:fldCharType="begin"/>
      </w:r>
      <w:r w:rsidR="00875DDC">
        <w:rPr>
          <w:rFonts w:eastAsia="Arial"/>
        </w:rPr>
        <w:instrText xml:space="preserve"> REF _Ref163685941 \n \h </w:instrText>
      </w:r>
      <w:r w:rsidR="00875DDC">
        <w:rPr>
          <w:rFonts w:eastAsia="Arial"/>
        </w:rPr>
      </w:r>
      <w:r w:rsidR="00875DDC">
        <w:rPr>
          <w:rFonts w:eastAsia="Arial"/>
        </w:rPr>
        <w:fldChar w:fldCharType="separate"/>
      </w:r>
      <w:r w:rsidR="009B5D7B">
        <w:rPr>
          <w:rFonts w:eastAsia="Arial"/>
        </w:rPr>
        <w:t>(b)</w:t>
      </w:r>
      <w:r w:rsidR="00875DDC">
        <w:rPr>
          <w:rFonts w:eastAsia="Arial"/>
        </w:rPr>
        <w:fldChar w:fldCharType="end"/>
      </w:r>
      <w:r w:rsidRPr="005158C4">
        <w:rPr>
          <w:rFonts w:eastAsia="Arial"/>
        </w:rPr>
        <w:t>, then either party</w:t>
      </w:r>
      <w:r w:rsidRPr="005158C4">
        <w:rPr>
          <w:rFonts w:eastAsia="Arial"/>
          <w:spacing w:val="-5"/>
        </w:rPr>
        <w:t xml:space="preserve"> </w:t>
      </w:r>
      <w:r w:rsidRPr="005158C4">
        <w:rPr>
          <w:rFonts w:eastAsia="Arial"/>
        </w:rPr>
        <w:t>may</w:t>
      </w:r>
      <w:r w:rsidRPr="005158C4">
        <w:rPr>
          <w:rFonts w:eastAsia="Arial"/>
          <w:spacing w:val="-5"/>
        </w:rPr>
        <w:t xml:space="preserve"> </w:t>
      </w:r>
      <w:r w:rsidRPr="005158C4">
        <w:rPr>
          <w:rFonts w:eastAsia="Arial"/>
        </w:rPr>
        <w:t>commence</w:t>
      </w:r>
      <w:r w:rsidRPr="005158C4">
        <w:rPr>
          <w:rFonts w:eastAsia="Arial"/>
          <w:spacing w:val="-6"/>
        </w:rPr>
        <w:t xml:space="preserve"> </w:t>
      </w:r>
      <w:r w:rsidRPr="005158C4">
        <w:rPr>
          <w:rFonts w:eastAsia="Arial"/>
        </w:rPr>
        <w:t>proceedings</w:t>
      </w:r>
      <w:r w:rsidRPr="005158C4">
        <w:rPr>
          <w:rFonts w:eastAsia="Arial"/>
          <w:spacing w:val="-2"/>
        </w:rPr>
        <w:t xml:space="preserve"> </w:t>
      </w:r>
      <w:r w:rsidRPr="005158C4">
        <w:rPr>
          <w:rFonts w:eastAsia="Arial"/>
        </w:rPr>
        <w:t>in</w:t>
      </w:r>
      <w:r w:rsidRPr="005158C4">
        <w:rPr>
          <w:rFonts w:eastAsia="Arial"/>
          <w:spacing w:val="-6"/>
        </w:rPr>
        <w:t xml:space="preserve"> </w:t>
      </w:r>
      <w:r w:rsidRPr="005158C4">
        <w:rPr>
          <w:rFonts w:eastAsia="Arial"/>
        </w:rPr>
        <w:t>a</w:t>
      </w:r>
      <w:r w:rsidRPr="005158C4">
        <w:rPr>
          <w:rFonts w:eastAsia="Arial"/>
          <w:spacing w:val="-4"/>
        </w:rPr>
        <w:t xml:space="preserve"> </w:t>
      </w:r>
      <w:r w:rsidRPr="005158C4">
        <w:rPr>
          <w:rFonts w:eastAsia="Arial"/>
        </w:rPr>
        <w:t>court</w:t>
      </w:r>
      <w:r w:rsidRPr="005158C4">
        <w:rPr>
          <w:rFonts w:eastAsia="Arial"/>
          <w:spacing w:val="-6"/>
        </w:rPr>
        <w:t xml:space="preserve"> </w:t>
      </w:r>
      <w:r w:rsidRPr="005158C4">
        <w:rPr>
          <w:rFonts w:eastAsia="Arial"/>
        </w:rPr>
        <w:t>of</w:t>
      </w:r>
      <w:r w:rsidRPr="005158C4">
        <w:rPr>
          <w:rFonts w:eastAsia="Arial"/>
          <w:spacing w:val="-6"/>
        </w:rPr>
        <w:t xml:space="preserve"> </w:t>
      </w:r>
      <w:r w:rsidRPr="005158C4">
        <w:rPr>
          <w:rFonts w:eastAsia="Arial"/>
        </w:rPr>
        <w:t>competent</w:t>
      </w:r>
      <w:r w:rsidRPr="005158C4">
        <w:rPr>
          <w:rFonts w:eastAsia="Arial"/>
          <w:spacing w:val="-3"/>
        </w:rPr>
        <w:t xml:space="preserve"> </w:t>
      </w:r>
      <w:r w:rsidRPr="005158C4">
        <w:rPr>
          <w:rFonts w:eastAsia="Arial"/>
        </w:rPr>
        <w:t>jurisdiction</w:t>
      </w:r>
      <w:r w:rsidRPr="005158C4">
        <w:rPr>
          <w:rFonts w:eastAsia="Arial"/>
          <w:spacing w:val="-4"/>
        </w:rPr>
        <w:t xml:space="preserve"> </w:t>
      </w:r>
      <w:r w:rsidRPr="005158C4">
        <w:rPr>
          <w:rFonts w:eastAsia="Arial"/>
        </w:rPr>
        <w:t>in relation to the Dispute.</w:t>
      </w:r>
      <w:bookmarkEnd w:id="589"/>
    </w:p>
    <w:p w14:paraId="0BC7793D" w14:textId="4BF38995" w:rsidR="00F41C5C" w:rsidRPr="005158C4" w:rsidRDefault="00F41C5C" w:rsidP="00F41C5C">
      <w:pPr>
        <w:pStyle w:val="Heading3"/>
      </w:pPr>
      <w:bookmarkStart w:id="590" w:name="_Ref163685943"/>
      <w:r w:rsidRPr="005158C4">
        <w:rPr>
          <w:rFonts w:eastAsia="Arial"/>
        </w:rPr>
        <w:t>The</w:t>
      </w:r>
      <w:r w:rsidRPr="005158C4">
        <w:rPr>
          <w:rFonts w:eastAsia="Arial"/>
          <w:spacing w:val="-7"/>
        </w:rPr>
        <w:t xml:space="preserve"> </w:t>
      </w:r>
      <w:r w:rsidRPr="005158C4">
        <w:rPr>
          <w:rFonts w:eastAsia="Arial"/>
        </w:rPr>
        <w:t>Independent</w:t>
      </w:r>
      <w:r w:rsidRPr="005158C4">
        <w:rPr>
          <w:rFonts w:eastAsia="Arial"/>
          <w:spacing w:val="-5"/>
        </w:rPr>
        <w:t xml:space="preserve"> </w:t>
      </w:r>
      <w:r w:rsidRPr="005158C4">
        <w:rPr>
          <w:rFonts w:eastAsia="Arial"/>
        </w:rPr>
        <w:t>Expert</w:t>
      </w:r>
      <w:r w:rsidRPr="005158C4">
        <w:rPr>
          <w:rFonts w:eastAsia="Arial"/>
          <w:spacing w:val="-5"/>
        </w:rPr>
        <w:t xml:space="preserve"> </w:t>
      </w:r>
      <w:r w:rsidRPr="005158C4">
        <w:rPr>
          <w:rFonts w:eastAsia="Arial"/>
        </w:rPr>
        <w:t>appointed</w:t>
      </w:r>
      <w:r w:rsidRPr="005158C4">
        <w:rPr>
          <w:rFonts w:eastAsia="Arial"/>
          <w:spacing w:val="-5"/>
        </w:rPr>
        <w:t xml:space="preserve"> </w:t>
      </w:r>
      <w:r w:rsidRPr="005158C4">
        <w:rPr>
          <w:rFonts w:eastAsia="Arial"/>
        </w:rPr>
        <w:t>must</w:t>
      </w:r>
      <w:r w:rsidRPr="005158C4">
        <w:rPr>
          <w:rFonts w:eastAsia="Arial"/>
          <w:spacing w:val="-5"/>
        </w:rPr>
        <w:t xml:space="preserve"> </w:t>
      </w:r>
      <w:r w:rsidRPr="005158C4">
        <w:rPr>
          <w:rFonts w:eastAsia="Arial"/>
        </w:rPr>
        <w:t>have</w:t>
      </w:r>
      <w:r w:rsidRPr="005158C4">
        <w:rPr>
          <w:rFonts w:eastAsia="Arial"/>
          <w:spacing w:val="-7"/>
        </w:rPr>
        <w:t xml:space="preserve"> </w:t>
      </w:r>
      <w:r w:rsidRPr="005158C4">
        <w:rPr>
          <w:rFonts w:eastAsia="Arial"/>
        </w:rPr>
        <w:t>reasonable</w:t>
      </w:r>
      <w:r w:rsidRPr="005158C4">
        <w:rPr>
          <w:rFonts w:eastAsia="Arial"/>
          <w:spacing w:val="-5"/>
        </w:rPr>
        <w:t xml:space="preserve"> </w:t>
      </w:r>
      <w:r w:rsidRPr="005158C4">
        <w:rPr>
          <w:rFonts w:eastAsia="Arial"/>
        </w:rPr>
        <w:t>qualifications, and commercial and practical experience, in the area of the Dispute (including in the context of the NEM) and no interest or duty which conflicts or may conflict with their function as an Independent Expert.</w:t>
      </w:r>
      <w:bookmarkEnd w:id="590"/>
    </w:p>
    <w:p w14:paraId="7B13D955" w14:textId="2E7CAE31" w:rsidR="00F41C5C" w:rsidRPr="005158C4" w:rsidRDefault="00F41C5C" w:rsidP="00F41C5C">
      <w:pPr>
        <w:pStyle w:val="Heading3"/>
      </w:pPr>
      <w:bookmarkStart w:id="591" w:name="_Ref163685944"/>
      <w:r w:rsidRPr="005158C4">
        <w:rPr>
          <w:rFonts w:eastAsia="Arial"/>
        </w:rPr>
        <w:t>The</w:t>
      </w:r>
      <w:r w:rsidRPr="005158C4">
        <w:rPr>
          <w:rFonts w:eastAsia="Arial"/>
          <w:spacing w:val="-5"/>
        </w:rPr>
        <w:t xml:space="preserve"> </w:t>
      </w:r>
      <w:r w:rsidRPr="005158C4">
        <w:rPr>
          <w:rFonts w:eastAsia="Arial"/>
        </w:rPr>
        <w:t>Independent</w:t>
      </w:r>
      <w:r w:rsidRPr="005158C4">
        <w:rPr>
          <w:rFonts w:eastAsia="Arial"/>
          <w:spacing w:val="-2"/>
        </w:rPr>
        <w:t xml:space="preserve"> </w:t>
      </w:r>
      <w:r w:rsidRPr="005158C4">
        <w:rPr>
          <w:rFonts w:eastAsia="Arial"/>
        </w:rPr>
        <w:t>Expert</w:t>
      </w:r>
      <w:r w:rsidRPr="005158C4">
        <w:rPr>
          <w:rFonts w:eastAsia="Arial"/>
          <w:spacing w:val="-2"/>
        </w:rPr>
        <w:t xml:space="preserve"> </w:t>
      </w:r>
      <w:r w:rsidRPr="005158C4">
        <w:rPr>
          <w:rFonts w:eastAsia="Arial"/>
        </w:rPr>
        <w:t>will</w:t>
      </w:r>
      <w:r w:rsidRPr="005158C4">
        <w:rPr>
          <w:rFonts w:eastAsia="Arial"/>
          <w:spacing w:val="-6"/>
        </w:rPr>
        <w:t xml:space="preserve"> </w:t>
      </w:r>
      <w:r w:rsidRPr="005158C4">
        <w:rPr>
          <w:rFonts w:eastAsia="Arial"/>
        </w:rPr>
        <w:t>act</w:t>
      </w:r>
      <w:r w:rsidRPr="005158C4">
        <w:rPr>
          <w:rFonts w:eastAsia="Arial"/>
          <w:spacing w:val="-5"/>
        </w:rPr>
        <w:t xml:space="preserve"> </w:t>
      </w:r>
      <w:r w:rsidRPr="005158C4">
        <w:rPr>
          <w:rFonts w:eastAsia="Arial"/>
        </w:rPr>
        <w:t>as</w:t>
      </w:r>
      <w:r w:rsidRPr="005158C4">
        <w:rPr>
          <w:rFonts w:eastAsia="Arial"/>
          <w:spacing w:val="-1"/>
        </w:rPr>
        <w:t xml:space="preserve"> </w:t>
      </w:r>
      <w:r w:rsidRPr="005158C4">
        <w:rPr>
          <w:rFonts w:eastAsia="Arial"/>
        </w:rPr>
        <w:t>an</w:t>
      </w:r>
      <w:r w:rsidRPr="005158C4">
        <w:rPr>
          <w:rFonts w:eastAsia="Arial"/>
          <w:spacing w:val="-5"/>
        </w:rPr>
        <w:t xml:space="preserve"> </w:t>
      </w:r>
      <w:r w:rsidRPr="005158C4">
        <w:rPr>
          <w:rFonts w:eastAsia="Arial"/>
        </w:rPr>
        <w:t>expert</w:t>
      </w:r>
      <w:r w:rsidRPr="005158C4">
        <w:rPr>
          <w:rFonts w:eastAsia="Arial"/>
          <w:spacing w:val="-4"/>
        </w:rPr>
        <w:t xml:space="preserve"> </w:t>
      </w:r>
      <w:r w:rsidRPr="005158C4">
        <w:rPr>
          <w:rFonts w:eastAsia="Arial"/>
        </w:rPr>
        <w:t>and</w:t>
      </w:r>
      <w:r w:rsidRPr="005158C4">
        <w:rPr>
          <w:rFonts w:eastAsia="Arial"/>
          <w:spacing w:val="-5"/>
        </w:rPr>
        <w:t xml:space="preserve"> </w:t>
      </w:r>
      <w:r w:rsidRPr="005158C4">
        <w:rPr>
          <w:rFonts w:eastAsia="Arial"/>
        </w:rPr>
        <w:t>not</w:t>
      </w:r>
      <w:r w:rsidRPr="005158C4">
        <w:rPr>
          <w:rFonts w:eastAsia="Arial"/>
          <w:spacing w:val="-5"/>
        </w:rPr>
        <w:t xml:space="preserve"> </w:t>
      </w:r>
      <w:r w:rsidRPr="005158C4">
        <w:rPr>
          <w:rFonts w:eastAsia="Arial"/>
        </w:rPr>
        <w:t>as</w:t>
      </w:r>
      <w:r w:rsidRPr="005158C4">
        <w:rPr>
          <w:rFonts w:eastAsia="Arial"/>
          <w:spacing w:val="-4"/>
        </w:rPr>
        <w:t xml:space="preserve"> </w:t>
      </w:r>
      <w:r w:rsidRPr="005158C4">
        <w:rPr>
          <w:rFonts w:eastAsia="Arial"/>
        </w:rPr>
        <w:t>an</w:t>
      </w:r>
      <w:r w:rsidRPr="005158C4">
        <w:rPr>
          <w:rFonts w:eastAsia="Arial"/>
          <w:spacing w:val="-5"/>
        </w:rPr>
        <w:t xml:space="preserve"> </w:t>
      </w:r>
      <w:r w:rsidRPr="005158C4">
        <w:rPr>
          <w:rFonts w:eastAsia="Arial"/>
          <w:spacing w:val="-2"/>
        </w:rPr>
        <w:t>arbitrator.</w:t>
      </w:r>
      <w:bookmarkEnd w:id="591"/>
    </w:p>
    <w:p w14:paraId="748D1508" w14:textId="76D64A50" w:rsidR="00F41C5C" w:rsidRPr="005158C4" w:rsidRDefault="00F41C5C" w:rsidP="00F41C5C">
      <w:pPr>
        <w:pStyle w:val="Heading3"/>
      </w:pPr>
      <w:bookmarkStart w:id="592" w:name="_Ref163685945"/>
      <w:r w:rsidRPr="005158C4">
        <w:rPr>
          <w:rFonts w:eastAsia="Arial"/>
        </w:rPr>
        <w:t>The</w:t>
      </w:r>
      <w:r w:rsidRPr="005158C4">
        <w:rPr>
          <w:rFonts w:eastAsia="Arial"/>
          <w:spacing w:val="-5"/>
        </w:rPr>
        <w:t xml:space="preserve"> </w:t>
      </w:r>
      <w:r w:rsidRPr="005158C4">
        <w:rPr>
          <w:rFonts w:eastAsia="Arial"/>
        </w:rPr>
        <w:t>parties</w:t>
      </w:r>
      <w:r w:rsidRPr="005158C4">
        <w:rPr>
          <w:rFonts w:eastAsia="Arial"/>
          <w:spacing w:val="-4"/>
        </w:rPr>
        <w:t xml:space="preserve"> </w:t>
      </w:r>
      <w:r w:rsidRPr="005158C4">
        <w:rPr>
          <w:rFonts w:eastAsia="Arial"/>
        </w:rPr>
        <w:t>must</w:t>
      </w:r>
      <w:r w:rsidRPr="005158C4">
        <w:rPr>
          <w:rFonts w:eastAsia="Arial"/>
          <w:spacing w:val="-5"/>
        </w:rPr>
        <w:t xml:space="preserve"> </w:t>
      </w:r>
      <w:r w:rsidRPr="005158C4">
        <w:rPr>
          <w:rFonts w:eastAsia="Arial"/>
        </w:rPr>
        <w:t>comply</w:t>
      </w:r>
      <w:r w:rsidRPr="005158C4">
        <w:rPr>
          <w:rFonts w:eastAsia="Arial"/>
          <w:spacing w:val="-4"/>
        </w:rPr>
        <w:t xml:space="preserve"> </w:t>
      </w:r>
      <w:r w:rsidRPr="005158C4">
        <w:rPr>
          <w:rFonts w:eastAsia="Arial"/>
        </w:rPr>
        <w:t>with</w:t>
      </w:r>
      <w:r w:rsidRPr="005158C4">
        <w:rPr>
          <w:rFonts w:eastAsia="Arial"/>
          <w:spacing w:val="-5"/>
        </w:rPr>
        <w:t xml:space="preserve"> </w:t>
      </w:r>
      <w:r w:rsidRPr="005158C4">
        <w:rPr>
          <w:rFonts w:eastAsia="Arial"/>
        </w:rPr>
        <w:t>all</w:t>
      </w:r>
      <w:r w:rsidRPr="005158C4">
        <w:rPr>
          <w:rFonts w:eastAsia="Arial"/>
          <w:spacing w:val="-6"/>
        </w:rPr>
        <w:t xml:space="preserve"> </w:t>
      </w:r>
      <w:r w:rsidRPr="005158C4">
        <w:rPr>
          <w:rFonts w:eastAsia="Arial"/>
        </w:rPr>
        <w:t>reasonable</w:t>
      </w:r>
      <w:r w:rsidRPr="005158C4">
        <w:rPr>
          <w:rFonts w:eastAsia="Arial"/>
          <w:spacing w:val="-5"/>
        </w:rPr>
        <w:t xml:space="preserve"> </w:t>
      </w:r>
      <w:r w:rsidRPr="005158C4">
        <w:rPr>
          <w:rFonts w:eastAsia="Arial"/>
        </w:rPr>
        <w:t>requests</w:t>
      </w:r>
      <w:r w:rsidRPr="005158C4">
        <w:rPr>
          <w:rFonts w:eastAsia="Arial"/>
          <w:spacing w:val="-1"/>
        </w:rPr>
        <w:t xml:space="preserve"> </w:t>
      </w:r>
      <w:r w:rsidRPr="005158C4">
        <w:rPr>
          <w:rFonts w:eastAsia="Arial"/>
        </w:rPr>
        <w:t>by</w:t>
      </w:r>
      <w:r w:rsidRPr="005158C4">
        <w:rPr>
          <w:rFonts w:eastAsia="Arial"/>
          <w:spacing w:val="-4"/>
        </w:rPr>
        <w:t xml:space="preserve"> </w:t>
      </w:r>
      <w:r w:rsidRPr="005158C4">
        <w:rPr>
          <w:rFonts w:eastAsia="Arial"/>
        </w:rPr>
        <w:t>an</w:t>
      </w:r>
      <w:r w:rsidRPr="005158C4">
        <w:rPr>
          <w:rFonts w:eastAsia="Arial"/>
          <w:spacing w:val="-5"/>
        </w:rPr>
        <w:t xml:space="preserve"> </w:t>
      </w:r>
      <w:r w:rsidRPr="005158C4">
        <w:rPr>
          <w:rFonts w:eastAsia="Arial"/>
        </w:rPr>
        <w:t>Independent Expert for information relating to the Dispute.</w:t>
      </w:r>
      <w:bookmarkEnd w:id="592"/>
    </w:p>
    <w:p w14:paraId="5E2F493B" w14:textId="05E75B99" w:rsidR="00F41C5C" w:rsidRPr="005158C4" w:rsidRDefault="00F41C5C" w:rsidP="00F41C5C">
      <w:pPr>
        <w:pStyle w:val="Heading3"/>
      </w:pPr>
      <w:bookmarkStart w:id="593" w:name="_Ref163685946"/>
      <w:r w:rsidRPr="005158C4">
        <w:rPr>
          <w:rFonts w:eastAsia="Arial"/>
        </w:rPr>
        <w:t>The</w:t>
      </w:r>
      <w:r w:rsidRPr="005158C4">
        <w:rPr>
          <w:rFonts w:eastAsia="Arial"/>
          <w:spacing w:val="-5"/>
        </w:rPr>
        <w:t xml:space="preserve"> </w:t>
      </w:r>
      <w:r w:rsidRPr="005158C4">
        <w:rPr>
          <w:rFonts w:eastAsia="Arial"/>
        </w:rPr>
        <w:t>parties</w:t>
      </w:r>
      <w:r w:rsidRPr="005158C4">
        <w:rPr>
          <w:rFonts w:eastAsia="Arial"/>
          <w:spacing w:val="-5"/>
        </w:rPr>
        <w:t xml:space="preserve"> </w:t>
      </w:r>
      <w:r w:rsidRPr="005158C4">
        <w:rPr>
          <w:rFonts w:eastAsia="Arial"/>
        </w:rPr>
        <w:t>must</w:t>
      </w:r>
      <w:r w:rsidRPr="005158C4">
        <w:rPr>
          <w:rFonts w:eastAsia="Arial"/>
          <w:spacing w:val="-5"/>
        </w:rPr>
        <w:t xml:space="preserve"> </w:t>
      </w:r>
      <w:r w:rsidRPr="005158C4">
        <w:rPr>
          <w:rFonts w:eastAsia="Arial"/>
        </w:rPr>
        <w:t>ensure</w:t>
      </w:r>
      <w:r w:rsidRPr="005158C4">
        <w:rPr>
          <w:rFonts w:eastAsia="Arial"/>
          <w:spacing w:val="-5"/>
        </w:rPr>
        <w:t xml:space="preserve"> </w:t>
      </w:r>
      <w:r w:rsidRPr="005158C4">
        <w:rPr>
          <w:rFonts w:eastAsia="Arial"/>
        </w:rPr>
        <w:t>that</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Independent</w:t>
      </w:r>
      <w:r w:rsidRPr="005158C4">
        <w:rPr>
          <w:rFonts w:eastAsia="Arial"/>
          <w:spacing w:val="-4"/>
        </w:rPr>
        <w:t xml:space="preserve"> </w:t>
      </w:r>
      <w:r w:rsidRPr="005158C4">
        <w:rPr>
          <w:rFonts w:eastAsia="Arial"/>
        </w:rPr>
        <w:t>Expert’s</w:t>
      </w:r>
      <w:r w:rsidRPr="005158C4">
        <w:rPr>
          <w:rFonts w:eastAsia="Arial"/>
          <w:spacing w:val="-5"/>
        </w:rPr>
        <w:t xml:space="preserve"> </w:t>
      </w:r>
      <w:r w:rsidRPr="005158C4">
        <w:rPr>
          <w:rFonts w:eastAsia="Arial"/>
        </w:rPr>
        <w:t>terms</w:t>
      </w:r>
      <w:r w:rsidRPr="005158C4">
        <w:rPr>
          <w:rFonts w:eastAsia="Arial"/>
          <w:spacing w:val="-5"/>
        </w:rPr>
        <w:t xml:space="preserve"> </w:t>
      </w:r>
      <w:r w:rsidRPr="005158C4">
        <w:rPr>
          <w:rFonts w:eastAsia="Arial"/>
        </w:rPr>
        <w:t>of appointment include the following requirements:</w:t>
      </w:r>
      <w:bookmarkEnd w:id="593"/>
    </w:p>
    <w:p w14:paraId="7D078FD0" w14:textId="18ACE55F" w:rsidR="00F41C5C" w:rsidRPr="005158C4" w:rsidRDefault="00F41C5C" w:rsidP="00F41C5C">
      <w:pPr>
        <w:pStyle w:val="Heading4"/>
      </w:pPr>
      <w:bookmarkStart w:id="594" w:name="_Ref163685947"/>
      <w:r w:rsidRPr="005158C4">
        <w:rPr>
          <w:rFonts w:eastAsia="Arial"/>
        </w:rPr>
        <w:t>the</w:t>
      </w:r>
      <w:r w:rsidRPr="005158C4">
        <w:rPr>
          <w:rFonts w:eastAsia="Arial"/>
          <w:spacing w:val="-6"/>
        </w:rPr>
        <w:t xml:space="preserve"> </w:t>
      </w:r>
      <w:r w:rsidRPr="005158C4">
        <w:rPr>
          <w:rFonts w:eastAsia="Arial"/>
        </w:rPr>
        <w:t>Independent</w:t>
      </w:r>
      <w:r w:rsidRPr="005158C4">
        <w:rPr>
          <w:rFonts w:eastAsia="Arial"/>
          <w:spacing w:val="-4"/>
        </w:rPr>
        <w:t xml:space="preserve"> </w:t>
      </w:r>
      <w:r w:rsidRPr="005158C4">
        <w:rPr>
          <w:rFonts w:eastAsia="Arial"/>
        </w:rPr>
        <w:t>Expert</w:t>
      </w:r>
      <w:r w:rsidRPr="005158C4">
        <w:rPr>
          <w:rFonts w:eastAsia="Arial"/>
          <w:spacing w:val="-6"/>
        </w:rPr>
        <w:t xml:space="preserve"> </w:t>
      </w:r>
      <w:r w:rsidRPr="005158C4">
        <w:rPr>
          <w:rFonts w:eastAsia="Arial"/>
        </w:rPr>
        <w:t>must</w:t>
      </w:r>
      <w:r w:rsidRPr="005158C4">
        <w:rPr>
          <w:rFonts w:eastAsia="Arial"/>
          <w:spacing w:val="-6"/>
        </w:rPr>
        <w:t xml:space="preserve"> </w:t>
      </w:r>
      <w:r w:rsidRPr="005158C4">
        <w:rPr>
          <w:rFonts w:eastAsia="Arial"/>
        </w:rPr>
        <w:t>consult</w:t>
      </w:r>
      <w:r w:rsidRPr="005158C4">
        <w:rPr>
          <w:rFonts w:eastAsia="Arial"/>
          <w:spacing w:val="-6"/>
        </w:rPr>
        <w:t xml:space="preserve"> </w:t>
      </w:r>
      <w:r w:rsidRPr="005158C4">
        <w:rPr>
          <w:rFonts w:eastAsia="Arial"/>
        </w:rPr>
        <w:t>with</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parties</w:t>
      </w:r>
      <w:r w:rsidRPr="005158C4">
        <w:rPr>
          <w:rFonts w:eastAsia="Arial"/>
          <w:spacing w:val="-5"/>
        </w:rPr>
        <w:t xml:space="preserve"> </w:t>
      </w:r>
      <w:r w:rsidRPr="005158C4">
        <w:rPr>
          <w:rFonts w:eastAsia="Arial"/>
        </w:rPr>
        <w:t>concerning the matters under Dispute;</w:t>
      </w:r>
      <w:bookmarkEnd w:id="594"/>
    </w:p>
    <w:p w14:paraId="7A8166B5" w14:textId="5E4D63F1" w:rsidR="00F41C5C" w:rsidRPr="005158C4" w:rsidRDefault="00F41C5C" w:rsidP="00F41C5C">
      <w:pPr>
        <w:pStyle w:val="Heading4"/>
      </w:pPr>
      <w:bookmarkStart w:id="595" w:name="_Ref163685948"/>
      <w:r w:rsidRPr="005158C4">
        <w:rPr>
          <w:rFonts w:eastAsia="Arial"/>
        </w:rPr>
        <w:t>the</w:t>
      </w:r>
      <w:r w:rsidRPr="005158C4">
        <w:rPr>
          <w:rFonts w:eastAsia="Arial"/>
          <w:spacing w:val="-5"/>
        </w:rPr>
        <w:t xml:space="preserve"> </w:t>
      </w:r>
      <w:r w:rsidRPr="005158C4">
        <w:rPr>
          <w:rFonts w:eastAsia="Arial"/>
        </w:rPr>
        <w:t>Independent</w:t>
      </w:r>
      <w:r w:rsidRPr="005158C4">
        <w:rPr>
          <w:rFonts w:eastAsia="Arial"/>
          <w:spacing w:val="-3"/>
        </w:rPr>
        <w:t xml:space="preserve"> </w:t>
      </w:r>
      <w:r w:rsidRPr="005158C4">
        <w:rPr>
          <w:rFonts w:eastAsia="Arial"/>
        </w:rPr>
        <w:t>Expert</w:t>
      </w:r>
      <w:r w:rsidRPr="005158C4">
        <w:rPr>
          <w:rFonts w:eastAsia="Arial"/>
          <w:spacing w:val="-5"/>
        </w:rPr>
        <w:t xml:space="preserve"> </w:t>
      </w:r>
      <w:r w:rsidRPr="005158C4">
        <w:rPr>
          <w:rFonts w:eastAsia="Arial"/>
        </w:rPr>
        <w:t>must</w:t>
      </w:r>
      <w:r w:rsidRPr="005158C4">
        <w:rPr>
          <w:rFonts w:eastAsia="Arial"/>
          <w:spacing w:val="-5"/>
        </w:rPr>
        <w:t xml:space="preserve"> </w:t>
      </w:r>
      <w:r w:rsidRPr="005158C4">
        <w:rPr>
          <w:rFonts w:eastAsia="Arial"/>
        </w:rPr>
        <w:t>make</w:t>
      </w:r>
      <w:r w:rsidRPr="005158C4">
        <w:rPr>
          <w:rFonts w:eastAsia="Arial"/>
          <w:spacing w:val="-5"/>
        </w:rPr>
        <w:t xml:space="preserve"> </w:t>
      </w:r>
      <w:r w:rsidRPr="005158C4">
        <w:rPr>
          <w:rFonts w:eastAsia="Arial"/>
        </w:rPr>
        <w:t>a</w:t>
      </w:r>
      <w:r w:rsidRPr="005158C4">
        <w:rPr>
          <w:rFonts w:eastAsia="Arial"/>
          <w:spacing w:val="-3"/>
        </w:rPr>
        <w:t xml:space="preserve"> </w:t>
      </w:r>
      <w:r w:rsidRPr="005158C4">
        <w:rPr>
          <w:rFonts w:eastAsia="Arial"/>
        </w:rPr>
        <w:t>draft</w:t>
      </w:r>
      <w:r w:rsidRPr="005158C4">
        <w:rPr>
          <w:rFonts w:eastAsia="Arial"/>
          <w:spacing w:val="-5"/>
        </w:rPr>
        <w:t xml:space="preserve"> </w:t>
      </w:r>
      <w:r w:rsidRPr="005158C4">
        <w:rPr>
          <w:rFonts w:eastAsia="Arial"/>
        </w:rPr>
        <w:t>report</w:t>
      </w:r>
      <w:r w:rsidRPr="005158C4">
        <w:rPr>
          <w:rFonts w:eastAsia="Arial"/>
          <w:spacing w:val="-3"/>
        </w:rPr>
        <w:t xml:space="preserve"> </w:t>
      </w:r>
      <w:r w:rsidRPr="005158C4">
        <w:rPr>
          <w:rFonts w:eastAsia="Arial"/>
        </w:rPr>
        <w:t>available</w:t>
      </w:r>
      <w:r w:rsidRPr="005158C4">
        <w:rPr>
          <w:rFonts w:eastAsia="Arial"/>
          <w:spacing w:val="-5"/>
        </w:rPr>
        <w:t xml:space="preserve"> </w:t>
      </w:r>
      <w:r w:rsidRPr="005158C4">
        <w:rPr>
          <w:rFonts w:eastAsia="Arial"/>
        </w:rPr>
        <w:t>to</w:t>
      </w:r>
      <w:r w:rsidRPr="005158C4">
        <w:rPr>
          <w:rFonts w:eastAsia="Arial"/>
          <w:spacing w:val="-3"/>
        </w:rPr>
        <w:t xml:space="preserve"> </w:t>
      </w:r>
      <w:r w:rsidRPr="005158C4">
        <w:rPr>
          <w:rFonts w:eastAsia="Arial"/>
        </w:rPr>
        <w:t>the parties within 30 Business Days after their appointment;</w:t>
      </w:r>
      <w:bookmarkEnd w:id="595"/>
    </w:p>
    <w:p w14:paraId="3CBF1EED" w14:textId="75A78A2A" w:rsidR="00F41C5C" w:rsidRPr="005158C4" w:rsidRDefault="00F41C5C" w:rsidP="00F41C5C">
      <w:pPr>
        <w:pStyle w:val="Heading4"/>
      </w:pPr>
      <w:bookmarkStart w:id="596" w:name="_Ref163685949"/>
      <w:r w:rsidRPr="005158C4">
        <w:rPr>
          <w:rFonts w:eastAsia="Arial"/>
        </w:rPr>
        <w:t>the</w:t>
      </w:r>
      <w:r w:rsidRPr="005158C4">
        <w:rPr>
          <w:rFonts w:eastAsia="Arial"/>
          <w:spacing w:val="-4"/>
        </w:rPr>
        <w:t xml:space="preserve"> </w:t>
      </w:r>
      <w:r w:rsidRPr="005158C4">
        <w:rPr>
          <w:rFonts w:eastAsia="Arial"/>
        </w:rPr>
        <w:t>Independent</w:t>
      </w:r>
      <w:r w:rsidRPr="005158C4">
        <w:rPr>
          <w:rFonts w:eastAsia="Arial"/>
          <w:spacing w:val="-1"/>
        </w:rPr>
        <w:t xml:space="preserve"> </w:t>
      </w:r>
      <w:r w:rsidRPr="005158C4">
        <w:rPr>
          <w:rFonts w:eastAsia="Arial"/>
        </w:rPr>
        <w:t>Expert</w:t>
      </w:r>
      <w:r w:rsidRPr="005158C4">
        <w:rPr>
          <w:rFonts w:eastAsia="Arial"/>
          <w:spacing w:val="-4"/>
        </w:rPr>
        <w:t xml:space="preserve"> </w:t>
      </w:r>
      <w:r w:rsidRPr="005158C4">
        <w:rPr>
          <w:rFonts w:eastAsia="Arial"/>
        </w:rPr>
        <w:t>must</w:t>
      </w:r>
      <w:r w:rsidRPr="005158C4">
        <w:rPr>
          <w:rFonts w:eastAsia="Arial"/>
          <w:spacing w:val="-4"/>
        </w:rPr>
        <w:t xml:space="preserve"> </w:t>
      </w:r>
      <w:r w:rsidRPr="005158C4">
        <w:rPr>
          <w:rFonts w:eastAsia="Arial"/>
        </w:rPr>
        <w:t>meet</w:t>
      </w:r>
      <w:r w:rsidRPr="005158C4">
        <w:rPr>
          <w:rFonts w:eastAsia="Arial"/>
          <w:spacing w:val="-1"/>
        </w:rPr>
        <w:t xml:space="preserve"> </w:t>
      </w:r>
      <w:r w:rsidRPr="005158C4">
        <w:rPr>
          <w:rFonts w:eastAsia="Arial"/>
        </w:rPr>
        <w:t>with</w:t>
      </w:r>
      <w:r w:rsidRPr="005158C4">
        <w:rPr>
          <w:rFonts w:eastAsia="Arial"/>
          <w:spacing w:val="-4"/>
        </w:rPr>
        <w:t xml:space="preserve"> </w:t>
      </w:r>
      <w:r w:rsidRPr="005158C4">
        <w:rPr>
          <w:rFonts w:eastAsia="Arial"/>
        </w:rPr>
        <w:t>representatives</w:t>
      </w:r>
      <w:r w:rsidRPr="005158C4">
        <w:rPr>
          <w:rFonts w:eastAsia="Arial"/>
          <w:spacing w:val="-3"/>
        </w:rPr>
        <w:t xml:space="preserve"> </w:t>
      </w:r>
      <w:r w:rsidRPr="005158C4">
        <w:rPr>
          <w:rFonts w:eastAsia="Arial"/>
        </w:rPr>
        <w:t>of</w:t>
      </w:r>
      <w:r w:rsidRPr="005158C4">
        <w:rPr>
          <w:rFonts w:eastAsia="Arial"/>
          <w:spacing w:val="-4"/>
        </w:rPr>
        <w:t xml:space="preserve"> </w:t>
      </w:r>
      <w:r w:rsidRPr="005158C4">
        <w:rPr>
          <w:rFonts w:eastAsia="Arial"/>
        </w:rPr>
        <w:t>the parties</w:t>
      </w:r>
      <w:r w:rsidRPr="005158C4">
        <w:rPr>
          <w:rFonts w:eastAsia="Arial"/>
          <w:spacing w:val="-4"/>
        </w:rPr>
        <w:t xml:space="preserve"> </w:t>
      </w:r>
      <w:r w:rsidRPr="005158C4">
        <w:rPr>
          <w:rFonts w:eastAsia="Arial"/>
        </w:rPr>
        <w:t>to</w:t>
      </w:r>
      <w:r w:rsidRPr="005158C4">
        <w:rPr>
          <w:rFonts w:eastAsia="Arial"/>
          <w:spacing w:val="-5"/>
        </w:rPr>
        <w:t xml:space="preserve"> </w:t>
      </w:r>
      <w:r w:rsidRPr="005158C4">
        <w:rPr>
          <w:rFonts w:eastAsia="Arial"/>
        </w:rPr>
        <w:t>discuss</w:t>
      </w:r>
      <w:r w:rsidRPr="005158C4">
        <w:rPr>
          <w:rFonts w:eastAsia="Arial"/>
          <w:spacing w:val="-4"/>
        </w:rPr>
        <w:t xml:space="preserve"> </w:t>
      </w:r>
      <w:r w:rsidRPr="005158C4">
        <w:rPr>
          <w:rFonts w:eastAsia="Arial"/>
        </w:rPr>
        <w:t>any</w:t>
      </w:r>
      <w:r w:rsidRPr="005158C4">
        <w:rPr>
          <w:rFonts w:eastAsia="Arial"/>
          <w:spacing w:val="-4"/>
        </w:rPr>
        <w:t xml:space="preserve"> </w:t>
      </w:r>
      <w:r w:rsidRPr="005158C4">
        <w:rPr>
          <w:rFonts w:eastAsia="Arial"/>
        </w:rPr>
        <w:t>queries</w:t>
      </w:r>
      <w:r w:rsidRPr="005158C4">
        <w:rPr>
          <w:rFonts w:eastAsia="Arial"/>
          <w:spacing w:val="-4"/>
        </w:rPr>
        <w:t xml:space="preserve"> </w:t>
      </w:r>
      <w:r w:rsidRPr="005158C4">
        <w:rPr>
          <w:rFonts w:eastAsia="Arial"/>
        </w:rPr>
        <w:t>they</w:t>
      </w:r>
      <w:r w:rsidRPr="005158C4">
        <w:rPr>
          <w:rFonts w:eastAsia="Arial"/>
          <w:spacing w:val="-4"/>
        </w:rPr>
        <w:t xml:space="preserve"> </w:t>
      </w:r>
      <w:r w:rsidRPr="005158C4">
        <w:rPr>
          <w:rFonts w:eastAsia="Arial"/>
        </w:rPr>
        <w:t>may</w:t>
      </w:r>
      <w:r w:rsidRPr="005158C4">
        <w:rPr>
          <w:rFonts w:eastAsia="Arial"/>
          <w:spacing w:val="-4"/>
        </w:rPr>
        <w:t xml:space="preserve"> </w:t>
      </w:r>
      <w:r w:rsidRPr="005158C4">
        <w:rPr>
          <w:rFonts w:eastAsia="Arial"/>
        </w:rPr>
        <w:t>have</w:t>
      </w:r>
      <w:r w:rsidRPr="005158C4">
        <w:rPr>
          <w:rFonts w:eastAsia="Arial"/>
          <w:spacing w:val="-3"/>
        </w:rPr>
        <w:t xml:space="preserve"> </w:t>
      </w:r>
      <w:r w:rsidRPr="005158C4">
        <w:rPr>
          <w:rFonts w:eastAsia="Arial"/>
        </w:rPr>
        <w:t>in</w:t>
      </w:r>
      <w:r w:rsidRPr="005158C4">
        <w:rPr>
          <w:rFonts w:eastAsia="Arial"/>
          <w:spacing w:val="-5"/>
        </w:rPr>
        <w:t xml:space="preserve"> </w:t>
      </w:r>
      <w:r w:rsidRPr="005158C4">
        <w:rPr>
          <w:rFonts w:eastAsia="Arial"/>
        </w:rPr>
        <w:t>relation</w:t>
      </w:r>
      <w:r w:rsidRPr="005158C4">
        <w:rPr>
          <w:rFonts w:eastAsia="Arial"/>
          <w:spacing w:val="-5"/>
        </w:rPr>
        <w:t xml:space="preserve"> </w:t>
      </w:r>
      <w:r w:rsidRPr="005158C4">
        <w:rPr>
          <w:rFonts w:eastAsia="Arial"/>
        </w:rPr>
        <w:t>to</w:t>
      </w:r>
      <w:r w:rsidRPr="005158C4">
        <w:rPr>
          <w:rFonts w:eastAsia="Arial"/>
          <w:spacing w:val="-5"/>
        </w:rPr>
        <w:t xml:space="preserve"> </w:t>
      </w:r>
      <w:r w:rsidRPr="005158C4">
        <w:rPr>
          <w:rFonts w:eastAsia="Arial"/>
        </w:rPr>
        <w:t>the draft report;</w:t>
      </w:r>
      <w:bookmarkEnd w:id="596"/>
    </w:p>
    <w:p w14:paraId="5404DF8B" w14:textId="3A8A25BD" w:rsidR="00F41C5C" w:rsidRPr="005158C4" w:rsidRDefault="00F41C5C" w:rsidP="00F41C5C">
      <w:pPr>
        <w:pStyle w:val="Heading4"/>
      </w:pPr>
      <w:bookmarkStart w:id="597" w:name="_Ref163685950"/>
      <w:r w:rsidRPr="005158C4">
        <w:rPr>
          <w:rFonts w:eastAsia="Arial"/>
        </w:rPr>
        <w:t>the</w:t>
      </w:r>
      <w:r w:rsidRPr="005158C4">
        <w:rPr>
          <w:rFonts w:eastAsia="Arial"/>
          <w:spacing w:val="-5"/>
        </w:rPr>
        <w:t xml:space="preserve"> </w:t>
      </w:r>
      <w:r w:rsidRPr="005158C4">
        <w:rPr>
          <w:rFonts w:eastAsia="Arial"/>
        </w:rPr>
        <w:t>Independent</w:t>
      </w:r>
      <w:r w:rsidRPr="005158C4">
        <w:rPr>
          <w:rFonts w:eastAsia="Arial"/>
          <w:spacing w:val="-3"/>
        </w:rPr>
        <w:t xml:space="preserve"> </w:t>
      </w:r>
      <w:r w:rsidRPr="005158C4">
        <w:rPr>
          <w:rFonts w:eastAsia="Arial"/>
        </w:rPr>
        <w:t>Expert</w:t>
      </w:r>
      <w:r w:rsidRPr="005158C4">
        <w:rPr>
          <w:rFonts w:eastAsia="Arial"/>
          <w:spacing w:val="-5"/>
        </w:rPr>
        <w:t xml:space="preserve"> </w:t>
      </w:r>
      <w:r w:rsidRPr="005158C4">
        <w:rPr>
          <w:rFonts w:eastAsia="Arial"/>
        </w:rPr>
        <w:t>must</w:t>
      </w:r>
      <w:r w:rsidRPr="005158C4">
        <w:rPr>
          <w:rFonts w:eastAsia="Arial"/>
          <w:spacing w:val="-5"/>
        </w:rPr>
        <w:t xml:space="preserve"> </w:t>
      </w:r>
      <w:r w:rsidRPr="005158C4">
        <w:rPr>
          <w:rFonts w:eastAsia="Arial"/>
        </w:rPr>
        <w:t>keep</w:t>
      </w:r>
      <w:r w:rsidRPr="005158C4">
        <w:rPr>
          <w:rFonts w:eastAsia="Arial"/>
          <w:spacing w:val="-5"/>
        </w:rPr>
        <w:t xml:space="preserve"> </w:t>
      </w:r>
      <w:r w:rsidRPr="005158C4">
        <w:rPr>
          <w:rFonts w:eastAsia="Arial"/>
        </w:rPr>
        <w:t>information</w:t>
      </w:r>
      <w:r w:rsidRPr="005158C4">
        <w:rPr>
          <w:rFonts w:eastAsia="Arial"/>
          <w:spacing w:val="-3"/>
        </w:rPr>
        <w:t xml:space="preserve"> </w:t>
      </w:r>
      <w:r w:rsidRPr="005158C4">
        <w:rPr>
          <w:rFonts w:eastAsia="Arial"/>
        </w:rPr>
        <w:t>provided</w:t>
      </w:r>
      <w:r w:rsidRPr="005158C4">
        <w:rPr>
          <w:rFonts w:eastAsia="Arial"/>
          <w:spacing w:val="-5"/>
        </w:rPr>
        <w:t xml:space="preserve"> </w:t>
      </w:r>
      <w:r w:rsidRPr="005158C4">
        <w:rPr>
          <w:rFonts w:eastAsia="Arial"/>
        </w:rPr>
        <w:t>by</w:t>
      </w:r>
      <w:r w:rsidRPr="005158C4">
        <w:rPr>
          <w:rFonts w:eastAsia="Arial"/>
          <w:spacing w:val="-4"/>
        </w:rPr>
        <w:t xml:space="preserve"> </w:t>
      </w:r>
      <w:r w:rsidRPr="005158C4">
        <w:rPr>
          <w:rFonts w:eastAsia="Arial"/>
        </w:rPr>
        <w:t>or</w:t>
      </w:r>
      <w:r w:rsidRPr="005158C4">
        <w:rPr>
          <w:rFonts w:eastAsia="Arial"/>
          <w:spacing w:val="-4"/>
        </w:rPr>
        <w:t xml:space="preserve"> </w:t>
      </w:r>
      <w:r w:rsidRPr="005158C4">
        <w:rPr>
          <w:rFonts w:eastAsia="Arial"/>
        </w:rPr>
        <w:t>on behalf of the parties to the Independent Expert confidential;</w:t>
      </w:r>
      <w:bookmarkEnd w:id="597"/>
    </w:p>
    <w:p w14:paraId="69634D9C" w14:textId="3814922F" w:rsidR="00F41C5C" w:rsidRPr="005158C4" w:rsidRDefault="00F41C5C" w:rsidP="00F41C5C">
      <w:pPr>
        <w:pStyle w:val="Heading4"/>
      </w:pPr>
      <w:bookmarkStart w:id="598" w:name="_Ref163685951"/>
      <w:r w:rsidRPr="005158C4">
        <w:rPr>
          <w:rFonts w:eastAsia="Arial"/>
        </w:rPr>
        <w:t>the Independent Expert may investigate the matters under Dispute</w:t>
      </w:r>
      <w:r w:rsidRPr="005158C4">
        <w:rPr>
          <w:rFonts w:eastAsia="Arial"/>
          <w:spacing w:val="-5"/>
        </w:rPr>
        <w:t xml:space="preserve"> </w:t>
      </w:r>
      <w:r w:rsidRPr="005158C4">
        <w:rPr>
          <w:rFonts w:eastAsia="Arial"/>
        </w:rPr>
        <w:t>and</w:t>
      </w:r>
      <w:r w:rsidRPr="005158C4">
        <w:rPr>
          <w:rFonts w:eastAsia="Arial"/>
          <w:spacing w:val="-5"/>
        </w:rPr>
        <w:t xml:space="preserve"> </w:t>
      </w:r>
      <w:r w:rsidRPr="005158C4">
        <w:rPr>
          <w:rFonts w:eastAsia="Arial"/>
        </w:rPr>
        <w:t>make</w:t>
      </w:r>
      <w:r w:rsidRPr="005158C4">
        <w:rPr>
          <w:rFonts w:eastAsia="Arial"/>
          <w:spacing w:val="-5"/>
        </w:rPr>
        <w:t xml:space="preserve"> </w:t>
      </w:r>
      <w:r w:rsidRPr="005158C4">
        <w:rPr>
          <w:rFonts w:eastAsia="Arial"/>
        </w:rPr>
        <w:t>inquiries</w:t>
      </w:r>
      <w:r w:rsidRPr="005158C4">
        <w:rPr>
          <w:rFonts w:eastAsia="Arial"/>
          <w:spacing w:val="-4"/>
        </w:rPr>
        <w:t xml:space="preserve"> </w:t>
      </w:r>
      <w:r w:rsidRPr="005158C4">
        <w:rPr>
          <w:rFonts w:eastAsia="Arial"/>
        </w:rPr>
        <w:t>in</w:t>
      </w:r>
      <w:r w:rsidRPr="005158C4">
        <w:rPr>
          <w:rFonts w:eastAsia="Arial"/>
          <w:spacing w:val="-5"/>
        </w:rPr>
        <w:t xml:space="preserve"> </w:t>
      </w:r>
      <w:r w:rsidRPr="005158C4">
        <w:rPr>
          <w:rFonts w:eastAsia="Arial"/>
        </w:rPr>
        <w:t>relation</w:t>
      </w:r>
      <w:r w:rsidRPr="005158C4">
        <w:rPr>
          <w:rFonts w:eastAsia="Arial"/>
          <w:spacing w:val="-5"/>
        </w:rPr>
        <w:t xml:space="preserve"> </w:t>
      </w:r>
      <w:r w:rsidRPr="005158C4">
        <w:rPr>
          <w:rFonts w:eastAsia="Arial"/>
        </w:rPr>
        <w:t>to</w:t>
      </w:r>
      <w:r w:rsidRPr="005158C4">
        <w:rPr>
          <w:rFonts w:eastAsia="Arial"/>
          <w:spacing w:val="-5"/>
        </w:rPr>
        <w:t xml:space="preserve"> </w:t>
      </w:r>
      <w:r w:rsidRPr="005158C4">
        <w:rPr>
          <w:rFonts w:eastAsia="Arial"/>
        </w:rPr>
        <w:t>them,</w:t>
      </w:r>
      <w:r w:rsidRPr="005158C4">
        <w:rPr>
          <w:rFonts w:eastAsia="Arial"/>
          <w:spacing w:val="-5"/>
        </w:rPr>
        <w:t xml:space="preserve"> </w:t>
      </w:r>
      <w:r w:rsidRPr="005158C4">
        <w:rPr>
          <w:rFonts w:eastAsia="Arial"/>
        </w:rPr>
        <w:t>and</w:t>
      </w:r>
      <w:r w:rsidRPr="005158C4">
        <w:rPr>
          <w:rFonts w:eastAsia="Arial"/>
          <w:spacing w:val="-5"/>
        </w:rPr>
        <w:t xml:space="preserve"> </w:t>
      </w:r>
      <w:r w:rsidRPr="005158C4">
        <w:rPr>
          <w:rFonts w:eastAsia="Arial"/>
        </w:rPr>
        <w:t>take</w:t>
      </w:r>
      <w:r w:rsidRPr="005158C4">
        <w:rPr>
          <w:rFonts w:eastAsia="Arial"/>
          <w:spacing w:val="-5"/>
        </w:rPr>
        <w:t xml:space="preserve"> </w:t>
      </w:r>
      <w:r w:rsidRPr="005158C4">
        <w:rPr>
          <w:rFonts w:eastAsia="Arial"/>
        </w:rPr>
        <w:t>the advice of any other person the Independent Expert deems appropriate; and</w:t>
      </w:r>
      <w:bookmarkEnd w:id="598"/>
    </w:p>
    <w:p w14:paraId="5A6B121D" w14:textId="081E8B45" w:rsidR="00F41C5C" w:rsidRPr="005158C4" w:rsidRDefault="00F41C5C" w:rsidP="00F41C5C">
      <w:pPr>
        <w:pStyle w:val="Heading4"/>
      </w:pPr>
      <w:bookmarkStart w:id="599" w:name="_Ref163685952"/>
      <w:r w:rsidRPr="005158C4">
        <w:rPr>
          <w:rFonts w:eastAsia="Arial"/>
        </w:rPr>
        <w:t>the</w:t>
      </w:r>
      <w:r w:rsidRPr="005158C4">
        <w:rPr>
          <w:rFonts w:eastAsia="Arial"/>
          <w:spacing w:val="-2"/>
        </w:rPr>
        <w:t xml:space="preserve"> </w:t>
      </w:r>
      <w:r w:rsidRPr="005158C4">
        <w:rPr>
          <w:rFonts w:eastAsia="Arial"/>
        </w:rPr>
        <w:t>Independent</w:t>
      </w:r>
      <w:r w:rsidRPr="005158C4">
        <w:rPr>
          <w:rFonts w:eastAsia="Arial"/>
          <w:spacing w:val="-1"/>
        </w:rPr>
        <w:t xml:space="preserve"> </w:t>
      </w:r>
      <w:r w:rsidRPr="005158C4">
        <w:rPr>
          <w:rFonts w:eastAsia="Arial"/>
        </w:rPr>
        <w:t>Expert</w:t>
      </w:r>
      <w:r w:rsidRPr="005158C4">
        <w:rPr>
          <w:rFonts w:eastAsia="Arial"/>
          <w:spacing w:val="-2"/>
        </w:rPr>
        <w:t xml:space="preserve"> </w:t>
      </w:r>
      <w:r w:rsidRPr="005158C4">
        <w:rPr>
          <w:rFonts w:eastAsia="Arial"/>
        </w:rPr>
        <w:t>will</w:t>
      </w:r>
      <w:r w:rsidRPr="005158C4">
        <w:rPr>
          <w:rFonts w:eastAsia="Arial"/>
          <w:spacing w:val="-1"/>
        </w:rPr>
        <w:t xml:space="preserve"> </w:t>
      </w:r>
      <w:r w:rsidRPr="005158C4">
        <w:rPr>
          <w:rFonts w:eastAsia="Arial"/>
        </w:rPr>
        <w:t>use</w:t>
      </w:r>
      <w:r w:rsidRPr="005158C4">
        <w:rPr>
          <w:rFonts w:eastAsia="Arial"/>
          <w:spacing w:val="-2"/>
        </w:rPr>
        <w:t xml:space="preserve"> </w:t>
      </w:r>
      <w:r w:rsidRPr="005158C4">
        <w:rPr>
          <w:rFonts w:eastAsia="Arial"/>
        </w:rPr>
        <w:t>their</w:t>
      </w:r>
      <w:r w:rsidRPr="005158C4">
        <w:rPr>
          <w:rFonts w:eastAsia="Arial"/>
          <w:spacing w:val="-1"/>
        </w:rPr>
        <w:t xml:space="preserve"> </w:t>
      </w:r>
      <w:r w:rsidRPr="005158C4">
        <w:rPr>
          <w:rFonts w:eastAsia="Arial"/>
        </w:rPr>
        <w:t>best</w:t>
      </w:r>
      <w:r w:rsidRPr="005158C4">
        <w:rPr>
          <w:rFonts w:eastAsia="Arial"/>
          <w:spacing w:val="-2"/>
        </w:rPr>
        <w:t xml:space="preserve"> </w:t>
      </w:r>
      <w:r w:rsidRPr="005158C4">
        <w:rPr>
          <w:rFonts w:eastAsia="Arial"/>
        </w:rPr>
        <w:t>endeavours</w:t>
      </w:r>
      <w:r w:rsidRPr="005158C4">
        <w:rPr>
          <w:rFonts w:eastAsia="Arial"/>
          <w:spacing w:val="-1"/>
        </w:rPr>
        <w:t xml:space="preserve"> </w:t>
      </w:r>
      <w:r w:rsidRPr="005158C4">
        <w:rPr>
          <w:rFonts w:eastAsia="Arial"/>
        </w:rPr>
        <w:t>to</w:t>
      </w:r>
      <w:r w:rsidRPr="005158C4">
        <w:rPr>
          <w:rFonts w:eastAsia="Arial"/>
          <w:spacing w:val="-2"/>
        </w:rPr>
        <w:t xml:space="preserve"> </w:t>
      </w:r>
      <w:r w:rsidRPr="005158C4">
        <w:rPr>
          <w:rFonts w:eastAsia="Arial"/>
        </w:rPr>
        <w:t>notify the</w:t>
      </w:r>
      <w:r w:rsidRPr="005158C4">
        <w:rPr>
          <w:rFonts w:eastAsia="Arial"/>
          <w:spacing w:val="-7"/>
        </w:rPr>
        <w:t xml:space="preserve"> </w:t>
      </w:r>
      <w:r w:rsidRPr="005158C4">
        <w:rPr>
          <w:rFonts w:eastAsia="Arial"/>
        </w:rPr>
        <w:t>parties</w:t>
      </w:r>
      <w:r w:rsidRPr="005158C4">
        <w:rPr>
          <w:rFonts w:eastAsia="Arial"/>
          <w:spacing w:val="-3"/>
        </w:rPr>
        <w:t xml:space="preserve"> </w:t>
      </w:r>
      <w:r w:rsidRPr="005158C4">
        <w:rPr>
          <w:rFonts w:eastAsia="Arial"/>
        </w:rPr>
        <w:t>of</w:t>
      </w:r>
      <w:r w:rsidRPr="005158C4">
        <w:rPr>
          <w:rFonts w:eastAsia="Arial"/>
          <w:spacing w:val="-7"/>
        </w:rPr>
        <w:t xml:space="preserve"> </w:t>
      </w:r>
      <w:r w:rsidRPr="005158C4">
        <w:rPr>
          <w:rFonts w:eastAsia="Arial"/>
        </w:rPr>
        <w:t>the</w:t>
      </w:r>
      <w:r w:rsidRPr="005158C4">
        <w:rPr>
          <w:rFonts w:eastAsia="Arial"/>
          <w:spacing w:val="-7"/>
        </w:rPr>
        <w:t xml:space="preserve"> </w:t>
      </w:r>
      <w:r w:rsidRPr="005158C4">
        <w:rPr>
          <w:rFonts w:eastAsia="Arial"/>
        </w:rPr>
        <w:t>Independent</w:t>
      </w:r>
      <w:r w:rsidRPr="005158C4">
        <w:rPr>
          <w:rFonts w:eastAsia="Arial"/>
          <w:spacing w:val="-4"/>
        </w:rPr>
        <w:t xml:space="preserve"> </w:t>
      </w:r>
      <w:r w:rsidRPr="005158C4">
        <w:rPr>
          <w:rFonts w:eastAsia="Arial"/>
        </w:rPr>
        <w:t>Expert’s</w:t>
      </w:r>
      <w:r w:rsidRPr="005158C4">
        <w:rPr>
          <w:rFonts w:eastAsia="Arial"/>
          <w:spacing w:val="-3"/>
        </w:rPr>
        <w:t xml:space="preserve"> </w:t>
      </w:r>
      <w:r w:rsidRPr="005158C4">
        <w:rPr>
          <w:rFonts w:eastAsia="Arial"/>
        </w:rPr>
        <w:t>determination</w:t>
      </w:r>
      <w:r w:rsidRPr="005158C4">
        <w:rPr>
          <w:rFonts w:eastAsia="Arial"/>
          <w:spacing w:val="-5"/>
        </w:rPr>
        <w:t xml:space="preserve"> </w:t>
      </w:r>
      <w:r w:rsidRPr="005158C4">
        <w:rPr>
          <w:rFonts w:eastAsia="Arial"/>
        </w:rPr>
        <w:t>within</w:t>
      </w:r>
      <w:r w:rsidRPr="005158C4">
        <w:rPr>
          <w:rFonts w:eastAsia="Arial"/>
          <w:spacing w:val="-5"/>
        </w:rPr>
        <w:t xml:space="preserve"> </w:t>
      </w:r>
      <w:r w:rsidRPr="005158C4">
        <w:rPr>
          <w:rFonts w:eastAsia="Arial"/>
        </w:rPr>
        <w:t>60 Business Days after the reference to the Independent Expert.</w:t>
      </w:r>
      <w:bookmarkEnd w:id="599"/>
    </w:p>
    <w:p w14:paraId="776651EE" w14:textId="5964BA4D" w:rsidR="00F41C5C" w:rsidRPr="005158C4" w:rsidRDefault="00F41C5C" w:rsidP="00F41C5C">
      <w:pPr>
        <w:pStyle w:val="Heading3"/>
      </w:pPr>
      <w:bookmarkStart w:id="600" w:name="_Ref163685953"/>
      <w:r w:rsidRPr="005158C4">
        <w:rPr>
          <w:rFonts w:eastAsia="Arial"/>
        </w:rPr>
        <w:t>In</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absence</w:t>
      </w:r>
      <w:r w:rsidRPr="005158C4">
        <w:rPr>
          <w:rFonts w:eastAsia="Arial"/>
          <w:spacing w:val="-4"/>
        </w:rPr>
        <w:t xml:space="preserve"> </w:t>
      </w:r>
      <w:r w:rsidRPr="005158C4">
        <w:rPr>
          <w:rFonts w:eastAsia="Arial"/>
        </w:rPr>
        <w:t>of</w:t>
      </w:r>
      <w:r w:rsidRPr="005158C4">
        <w:rPr>
          <w:rFonts w:eastAsia="Arial"/>
          <w:spacing w:val="-2"/>
        </w:rPr>
        <w:t xml:space="preserve"> </w:t>
      </w:r>
      <w:r w:rsidRPr="005158C4">
        <w:rPr>
          <w:rFonts w:eastAsia="Arial"/>
        </w:rPr>
        <w:t>fraud</w:t>
      </w:r>
      <w:r w:rsidRPr="005158C4">
        <w:rPr>
          <w:rFonts w:eastAsia="Arial"/>
          <w:spacing w:val="-4"/>
        </w:rPr>
        <w:t xml:space="preserve"> </w:t>
      </w:r>
      <w:r w:rsidRPr="005158C4">
        <w:rPr>
          <w:rFonts w:eastAsia="Arial"/>
        </w:rPr>
        <w:t>or</w:t>
      </w:r>
      <w:r w:rsidRPr="005158C4">
        <w:rPr>
          <w:rFonts w:eastAsia="Arial"/>
          <w:spacing w:val="-1"/>
        </w:rPr>
        <w:t xml:space="preserve"> </w:t>
      </w:r>
      <w:r w:rsidRPr="005158C4">
        <w:rPr>
          <w:rFonts w:eastAsia="Arial"/>
        </w:rPr>
        <w:t>manifest</w:t>
      </w:r>
      <w:r w:rsidRPr="005158C4">
        <w:rPr>
          <w:rFonts w:eastAsia="Arial"/>
          <w:spacing w:val="-4"/>
        </w:rPr>
        <w:t xml:space="preserve"> </w:t>
      </w:r>
      <w:r w:rsidRPr="005158C4">
        <w:rPr>
          <w:rFonts w:eastAsia="Arial"/>
        </w:rPr>
        <w:t>error,</w:t>
      </w:r>
      <w:r w:rsidRPr="005158C4">
        <w:rPr>
          <w:rFonts w:eastAsia="Arial"/>
          <w:spacing w:val="-2"/>
        </w:rPr>
        <w:t xml:space="preserve"> </w:t>
      </w:r>
      <w:r w:rsidRPr="005158C4">
        <w:rPr>
          <w:rFonts w:eastAsia="Arial"/>
        </w:rPr>
        <w:t>the</w:t>
      </w:r>
      <w:r w:rsidRPr="005158C4">
        <w:rPr>
          <w:rFonts w:eastAsia="Arial"/>
          <w:spacing w:val="-2"/>
        </w:rPr>
        <w:t xml:space="preserve"> </w:t>
      </w:r>
      <w:r w:rsidRPr="005158C4">
        <w:rPr>
          <w:rFonts w:eastAsia="Arial"/>
        </w:rPr>
        <w:t>parties</w:t>
      </w:r>
      <w:r w:rsidRPr="005158C4">
        <w:rPr>
          <w:rFonts w:eastAsia="Arial"/>
          <w:spacing w:val="-3"/>
        </w:rPr>
        <w:t xml:space="preserve"> </w:t>
      </w:r>
      <w:r w:rsidRPr="005158C4">
        <w:rPr>
          <w:rFonts w:eastAsia="Arial"/>
        </w:rPr>
        <w:t>agree</w:t>
      </w:r>
      <w:r w:rsidRPr="005158C4">
        <w:rPr>
          <w:rFonts w:eastAsia="Arial"/>
          <w:spacing w:val="-4"/>
        </w:rPr>
        <w:t xml:space="preserve"> </w:t>
      </w:r>
      <w:r w:rsidRPr="005158C4">
        <w:rPr>
          <w:rFonts w:eastAsia="Arial"/>
        </w:rPr>
        <w:t>that</w:t>
      </w:r>
      <w:r w:rsidRPr="005158C4">
        <w:rPr>
          <w:rFonts w:eastAsia="Arial"/>
          <w:spacing w:val="-4"/>
        </w:rPr>
        <w:t xml:space="preserve"> </w:t>
      </w:r>
      <w:r w:rsidRPr="005158C4">
        <w:rPr>
          <w:rFonts w:eastAsia="Arial"/>
        </w:rPr>
        <w:t>any decision or award made by an Independent Expert will be final</w:t>
      </w:r>
      <w:r w:rsidRPr="005158C4">
        <w:rPr>
          <w:rFonts w:eastAsia="Arial"/>
          <w:spacing w:val="-1"/>
        </w:rPr>
        <w:t xml:space="preserve"> </w:t>
      </w:r>
      <w:r w:rsidRPr="005158C4">
        <w:rPr>
          <w:rFonts w:eastAsia="Arial"/>
        </w:rPr>
        <w:t xml:space="preserve">and </w:t>
      </w:r>
      <w:r w:rsidRPr="005158C4">
        <w:rPr>
          <w:rFonts w:eastAsia="Arial"/>
          <w:spacing w:val="-2"/>
        </w:rPr>
        <w:t>binding.</w:t>
      </w:r>
      <w:bookmarkEnd w:id="600"/>
    </w:p>
    <w:p w14:paraId="6C555089" w14:textId="66AE7C44" w:rsidR="00F41C5C" w:rsidRPr="005158C4" w:rsidRDefault="00F41C5C" w:rsidP="00F41C5C">
      <w:pPr>
        <w:pStyle w:val="Heading3"/>
      </w:pPr>
      <w:bookmarkStart w:id="601" w:name="_Ref163685954"/>
      <w:r w:rsidRPr="005158C4">
        <w:rPr>
          <w:rFonts w:eastAsia="Arial"/>
        </w:rPr>
        <w:lastRenderedPageBreak/>
        <w:t>Each</w:t>
      </w:r>
      <w:r w:rsidRPr="005158C4">
        <w:rPr>
          <w:rFonts w:eastAsia="Arial"/>
          <w:spacing w:val="-5"/>
        </w:rPr>
        <w:t xml:space="preserve"> </w:t>
      </w:r>
      <w:r w:rsidRPr="005158C4">
        <w:rPr>
          <w:rFonts w:eastAsia="Arial"/>
        </w:rPr>
        <w:t>party</w:t>
      </w:r>
      <w:r w:rsidRPr="005158C4">
        <w:rPr>
          <w:rFonts w:eastAsia="Arial"/>
          <w:spacing w:val="-4"/>
        </w:rPr>
        <w:t xml:space="preserve"> </w:t>
      </w:r>
      <w:r w:rsidRPr="005158C4">
        <w:rPr>
          <w:rFonts w:eastAsia="Arial"/>
        </w:rPr>
        <w:t>will</w:t>
      </w:r>
      <w:r w:rsidRPr="005158C4">
        <w:rPr>
          <w:rFonts w:eastAsia="Arial"/>
          <w:spacing w:val="-3"/>
        </w:rPr>
        <w:t xml:space="preserve"> </w:t>
      </w:r>
      <w:r w:rsidRPr="005158C4">
        <w:rPr>
          <w:rFonts w:eastAsia="Arial"/>
        </w:rPr>
        <w:t>bear</w:t>
      </w:r>
      <w:r w:rsidRPr="005158C4">
        <w:rPr>
          <w:rFonts w:eastAsia="Arial"/>
          <w:spacing w:val="-2"/>
        </w:rPr>
        <w:t xml:space="preserve"> </w:t>
      </w:r>
      <w:r w:rsidRPr="005158C4">
        <w:rPr>
          <w:rFonts w:eastAsia="Arial"/>
        </w:rPr>
        <w:t>its</w:t>
      </w:r>
      <w:r w:rsidRPr="005158C4">
        <w:rPr>
          <w:rFonts w:eastAsia="Arial"/>
          <w:spacing w:val="-4"/>
        </w:rPr>
        <w:t xml:space="preserve"> </w:t>
      </w:r>
      <w:r w:rsidRPr="005158C4">
        <w:rPr>
          <w:rFonts w:eastAsia="Arial"/>
        </w:rPr>
        <w:t>own</w:t>
      </w:r>
      <w:r w:rsidRPr="005158C4">
        <w:rPr>
          <w:rFonts w:eastAsia="Arial"/>
          <w:spacing w:val="-3"/>
        </w:rPr>
        <w:t xml:space="preserve"> </w:t>
      </w:r>
      <w:r w:rsidRPr="005158C4">
        <w:rPr>
          <w:rFonts w:eastAsia="Arial"/>
        </w:rPr>
        <w:t>costs</w:t>
      </w:r>
      <w:r w:rsidRPr="005158C4">
        <w:rPr>
          <w:rFonts w:eastAsia="Arial"/>
          <w:spacing w:val="-4"/>
        </w:rPr>
        <w:t xml:space="preserve"> </w:t>
      </w:r>
      <w:r w:rsidR="003C7F84">
        <w:rPr>
          <w:rFonts w:eastAsia="Arial"/>
        </w:rPr>
        <w:t>in relation to</w:t>
      </w:r>
      <w:r w:rsidRPr="005158C4">
        <w:rPr>
          <w:rFonts w:eastAsia="Arial"/>
          <w:spacing w:val="-5"/>
        </w:rPr>
        <w:t xml:space="preserve"> </w:t>
      </w:r>
      <w:r w:rsidRPr="005158C4">
        <w:rPr>
          <w:rFonts w:eastAsia="Arial"/>
        </w:rPr>
        <w:t>or</w:t>
      </w:r>
      <w:r w:rsidRPr="005158C4">
        <w:rPr>
          <w:rFonts w:eastAsia="Arial"/>
          <w:spacing w:val="-2"/>
        </w:rPr>
        <w:t xml:space="preserve"> </w:t>
      </w:r>
      <w:r w:rsidRPr="005158C4">
        <w:rPr>
          <w:rFonts w:eastAsia="Arial"/>
        </w:rPr>
        <w:t>in</w:t>
      </w:r>
      <w:r w:rsidRPr="005158C4">
        <w:rPr>
          <w:rFonts w:eastAsia="Arial"/>
          <w:spacing w:val="-5"/>
        </w:rPr>
        <w:t xml:space="preserve"> </w:t>
      </w:r>
      <w:r w:rsidRPr="005158C4">
        <w:rPr>
          <w:rFonts w:eastAsia="Arial"/>
        </w:rPr>
        <w:t>connection</w:t>
      </w:r>
      <w:r w:rsidRPr="005158C4">
        <w:rPr>
          <w:rFonts w:eastAsia="Arial"/>
          <w:spacing w:val="-5"/>
        </w:rPr>
        <w:t xml:space="preserve"> </w:t>
      </w:r>
      <w:r w:rsidRPr="005158C4">
        <w:rPr>
          <w:rFonts w:eastAsia="Arial"/>
        </w:rPr>
        <w:t>with</w:t>
      </w:r>
      <w:r w:rsidRPr="005158C4">
        <w:rPr>
          <w:rFonts w:eastAsia="Arial"/>
          <w:spacing w:val="-3"/>
        </w:rPr>
        <w:t xml:space="preserve"> </w:t>
      </w:r>
      <w:r w:rsidRPr="005158C4">
        <w:rPr>
          <w:rFonts w:eastAsia="Arial"/>
        </w:rPr>
        <w:t>any determination by an Independent Expert.</w:t>
      </w:r>
      <w:bookmarkEnd w:id="601"/>
    </w:p>
    <w:p w14:paraId="0F4BF226" w14:textId="2ACD2A97" w:rsidR="004B6BBD" w:rsidRPr="004B6BBD" w:rsidRDefault="00F41C5C" w:rsidP="00523F92">
      <w:pPr>
        <w:pStyle w:val="Heading3"/>
        <w:rPr>
          <w:b/>
          <w:bCs/>
        </w:rPr>
      </w:pPr>
      <w:bookmarkStart w:id="602" w:name="_Ref163685955"/>
      <w:r w:rsidRPr="005158C4">
        <w:rPr>
          <w:rFonts w:eastAsia="Arial"/>
        </w:rPr>
        <w:t>The</w:t>
      </w:r>
      <w:r w:rsidRPr="005158C4">
        <w:rPr>
          <w:rFonts w:eastAsia="Arial"/>
          <w:spacing w:val="-5"/>
        </w:rPr>
        <w:t xml:space="preserve"> </w:t>
      </w:r>
      <w:r w:rsidRPr="005158C4">
        <w:rPr>
          <w:rFonts w:eastAsia="Arial"/>
        </w:rPr>
        <w:t>costs</w:t>
      </w:r>
      <w:r w:rsidRPr="005158C4">
        <w:rPr>
          <w:rFonts w:eastAsia="Arial"/>
          <w:spacing w:val="-4"/>
        </w:rPr>
        <w:t xml:space="preserve"> </w:t>
      </w:r>
      <w:r w:rsidRPr="005158C4">
        <w:rPr>
          <w:rFonts w:eastAsia="Arial"/>
        </w:rPr>
        <w:t>of</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Independent</w:t>
      </w:r>
      <w:r w:rsidRPr="005158C4">
        <w:rPr>
          <w:rFonts w:eastAsia="Arial"/>
          <w:spacing w:val="-5"/>
        </w:rPr>
        <w:t xml:space="preserve"> </w:t>
      </w:r>
      <w:r w:rsidRPr="005158C4">
        <w:rPr>
          <w:rFonts w:eastAsia="Arial"/>
        </w:rPr>
        <w:t>Expert</w:t>
      </w:r>
      <w:r w:rsidRPr="005158C4">
        <w:rPr>
          <w:rFonts w:eastAsia="Arial"/>
          <w:spacing w:val="-5"/>
        </w:rPr>
        <w:t xml:space="preserve"> </w:t>
      </w:r>
      <w:r w:rsidRPr="005158C4">
        <w:rPr>
          <w:rFonts w:eastAsia="Arial"/>
        </w:rPr>
        <w:t>will</w:t>
      </w:r>
      <w:r w:rsidRPr="005158C4">
        <w:rPr>
          <w:rFonts w:eastAsia="Arial"/>
          <w:spacing w:val="-3"/>
        </w:rPr>
        <w:t xml:space="preserve"> </w:t>
      </w:r>
      <w:r w:rsidRPr="005158C4">
        <w:rPr>
          <w:rFonts w:eastAsia="Arial"/>
        </w:rPr>
        <w:t>be</w:t>
      </w:r>
      <w:r w:rsidRPr="005158C4">
        <w:rPr>
          <w:rFonts w:eastAsia="Arial"/>
          <w:spacing w:val="-3"/>
        </w:rPr>
        <w:t xml:space="preserve"> </w:t>
      </w:r>
      <w:r w:rsidRPr="005158C4">
        <w:rPr>
          <w:rFonts w:eastAsia="Arial"/>
        </w:rPr>
        <w:t>borne</w:t>
      </w:r>
      <w:r w:rsidRPr="005158C4">
        <w:rPr>
          <w:rFonts w:eastAsia="Arial"/>
          <w:spacing w:val="-5"/>
        </w:rPr>
        <w:t xml:space="preserve"> </w:t>
      </w:r>
      <w:r w:rsidRPr="005158C4">
        <w:rPr>
          <w:rFonts w:eastAsia="Arial"/>
        </w:rPr>
        <w:t>equally</w:t>
      </w:r>
      <w:r w:rsidRPr="005158C4">
        <w:rPr>
          <w:rFonts w:eastAsia="Arial"/>
          <w:spacing w:val="-1"/>
        </w:rPr>
        <w:t xml:space="preserve"> </w:t>
      </w:r>
      <w:r w:rsidRPr="005158C4">
        <w:rPr>
          <w:rFonts w:eastAsia="Arial"/>
        </w:rPr>
        <w:t>between</w:t>
      </w:r>
      <w:r w:rsidRPr="005158C4">
        <w:rPr>
          <w:rFonts w:eastAsia="Arial"/>
          <w:spacing w:val="-3"/>
        </w:rPr>
        <w:t xml:space="preserve"> </w:t>
      </w:r>
      <w:r w:rsidRPr="005158C4">
        <w:rPr>
          <w:rFonts w:eastAsia="Arial"/>
        </w:rPr>
        <w:t xml:space="preserve">the </w:t>
      </w:r>
      <w:r w:rsidRPr="005158C4">
        <w:rPr>
          <w:rFonts w:eastAsia="Arial"/>
          <w:spacing w:val="-2"/>
        </w:rPr>
        <w:t>parties.</w:t>
      </w:r>
      <w:bookmarkEnd w:id="602"/>
    </w:p>
    <w:p w14:paraId="33CBB050" w14:textId="118AA796" w:rsidR="00F41C5C" w:rsidRDefault="00F41C5C" w:rsidP="004B6BBD">
      <w:pPr>
        <w:pStyle w:val="Heading2"/>
      </w:pPr>
      <w:bookmarkStart w:id="603" w:name="_Ref163685956"/>
      <w:bookmarkStart w:id="604" w:name="_Ref163713763"/>
      <w:bookmarkStart w:id="605" w:name="_Toc164776474"/>
      <w:bookmarkStart w:id="606" w:name="_Toc167712709"/>
      <w:r>
        <w:rPr>
          <w:rFonts w:eastAsia="Arial"/>
        </w:rPr>
        <w:t>Other</w:t>
      </w:r>
      <w:r>
        <w:rPr>
          <w:rFonts w:eastAsia="Arial"/>
          <w:spacing w:val="-4"/>
        </w:rPr>
        <w:t xml:space="preserve"> </w:t>
      </w:r>
      <w:r>
        <w:rPr>
          <w:rFonts w:eastAsia="Arial"/>
          <w:spacing w:val="-2"/>
        </w:rPr>
        <w:t>Relief</w:t>
      </w:r>
      <w:bookmarkEnd w:id="603"/>
      <w:bookmarkEnd w:id="604"/>
      <w:bookmarkEnd w:id="605"/>
      <w:bookmarkEnd w:id="606"/>
    </w:p>
    <w:p w14:paraId="2837ADCD" w14:textId="55EEA6F5" w:rsidR="00F41C5C" w:rsidRDefault="00F41C5C" w:rsidP="004B6BBD">
      <w:pPr>
        <w:pStyle w:val="Indent2"/>
      </w:pPr>
      <w:r>
        <w:rPr>
          <w:rFonts w:eastAsia="Arial"/>
        </w:rPr>
        <w:t>The</w:t>
      </w:r>
      <w:r>
        <w:rPr>
          <w:rFonts w:eastAsia="Arial"/>
          <w:spacing w:val="-4"/>
        </w:rPr>
        <w:t xml:space="preserve"> </w:t>
      </w:r>
      <w:r>
        <w:rPr>
          <w:rFonts w:eastAsia="Arial"/>
        </w:rPr>
        <w:t>Dispute</w:t>
      </w:r>
      <w:r>
        <w:rPr>
          <w:rFonts w:eastAsia="Arial"/>
          <w:spacing w:val="-4"/>
        </w:rPr>
        <w:t xml:space="preserve"> </w:t>
      </w:r>
      <w:r>
        <w:rPr>
          <w:rFonts w:eastAsia="Arial"/>
        </w:rPr>
        <w:t>resolution</w:t>
      </w:r>
      <w:r>
        <w:rPr>
          <w:rFonts w:eastAsia="Arial"/>
          <w:spacing w:val="-4"/>
        </w:rPr>
        <w:t xml:space="preserve"> </w:t>
      </w:r>
      <w:r>
        <w:rPr>
          <w:rFonts w:eastAsia="Arial"/>
        </w:rPr>
        <w:t>procedures</w:t>
      </w:r>
      <w:r>
        <w:rPr>
          <w:rFonts w:eastAsia="Arial"/>
          <w:spacing w:val="-3"/>
        </w:rPr>
        <w:t xml:space="preserve"> </w:t>
      </w:r>
      <w:r>
        <w:rPr>
          <w:rFonts w:eastAsia="Arial"/>
        </w:rPr>
        <w:t>in</w:t>
      </w:r>
      <w:r>
        <w:rPr>
          <w:rFonts w:eastAsia="Arial"/>
          <w:spacing w:val="-4"/>
        </w:rPr>
        <w:t xml:space="preserve"> </w:t>
      </w:r>
      <w:r>
        <w:rPr>
          <w:rFonts w:eastAsia="Arial"/>
        </w:rPr>
        <w:t>this</w:t>
      </w:r>
      <w:r>
        <w:rPr>
          <w:rFonts w:eastAsia="Arial"/>
          <w:spacing w:val="-3"/>
        </w:rPr>
        <w:t xml:space="preserve"> </w:t>
      </w:r>
      <w:r>
        <w:rPr>
          <w:rFonts w:eastAsia="Arial"/>
        </w:rPr>
        <w:t>clause</w:t>
      </w:r>
      <w:r>
        <w:rPr>
          <w:rFonts w:eastAsia="Arial"/>
          <w:spacing w:val="-4"/>
        </w:rPr>
        <w:t xml:space="preserve"> </w:t>
      </w:r>
      <w:r w:rsidR="00E7155D">
        <w:rPr>
          <w:rFonts w:eastAsia="Arial"/>
        </w:rPr>
        <w:fldChar w:fldCharType="begin"/>
      </w:r>
      <w:r w:rsidR="00E7155D">
        <w:rPr>
          <w:rFonts w:eastAsia="Arial"/>
        </w:rPr>
        <w:instrText xml:space="preserve">  REF _Ref163713756 \w \h \* MERGEFORMAT </w:instrText>
      </w:r>
      <w:r w:rsidR="00E7155D">
        <w:rPr>
          <w:rFonts w:eastAsia="Arial"/>
        </w:rPr>
      </w:r>
      <w:r w:rsidR="00E7155D">
        <w:rPr>
          <w:rFonts w:eastAsia="Arial"/>
        </w:rPr>
        <w:fldChar w:fldCharType="separate"/>
      </w:r>
      <w:r w:rsidR="009B5D7B" w:rsidRPr="009B5D7B">
        <w:rPr>
          <w:rFonts w:eastAsia="Arial"/>
          <w:color w:val="000000"/>
        </w:rPr>
        <w:t>12</w:t>
      </w:r>
      <w:r w:rsidR="00E7155D">
        <w:rPr>
          <w:rFonts w:eastAsia="Arial"/>
        </w:rPr>
        <w:fldChar w:fldCharType="end"/>
      </w:r>
      <w:r>
        <w:rPr>
          <w:rFonts w:eastAsia="Arial"/>
          <w:spacing w:val="-4"/>
        </w:rPr>
        <w:t xml:space="preserve"> </w:t>
      </w:r>
      <w:r>
        <w:rPr>
          <w:rFonts w:eastAsia="Arial"/>
        </w:rPr>
        <w:t>do not</w:t>
      </w:r>
      <w:r>
        <w:rPr>
          <w:rFonts w:eastAsia="Arial"/>
          <w:spacing w:val="-4"/>
        </w:rPr>
        <w:t xml:space="preserve"> </w:t>
      </w:r>
      <w:r>
        <w:rPr>
          <w:rFonts w:eastAsia="Arial"/>
        </w:rPr>
        <w:t>apply</w:t>
      </w:r>
      <w:r>
        <w:rPr>
          <w:rFonts w:eastAsia="Arial"/>
          <w:spacing w:val="-3"/>
        </w:rPr>
        <w:t xml:space="preserve"> </w:t>
      </w:r>
      <w:r>
        <w:rPr>
          <w:rFonts w:eastAsia="Arial"/>
        </w:rPr>
        <w:t>to</w:t>
      </w:r>
      <w:r>
        <w:rPr>
          <w:rFonts w:eastAsia="Arial"/>
          <w:spacing w:val="-2"/>
        </w:rPr>
        <w:t xml:space="preserve"> </w:t>
      </w:r>
      <w:r>
        <w:rPr>
          <w:rFonts w:eastAsia="Arial"/>
        </w:rPr>
        <w:t>impair,</w:t>
      </w:r>
      <w:r>
        <w:rPr>
          <w:rFonts w:eastAsia="Arial"/>
          <w:spacing w:val="-2"/>
        </w:rPr>
        <w:t xml:space="preserve"> </w:t>
      </w:r>
      <w:r>
        <w:rPr>
          <w:rFonts w:eastAsia="Arial"/>
        </w:rPr>
        <w:t>delay or otherwise prejudice the exercise by a party of its rights provided in this document (including any right of termination).</w:t>
      </w:r>
    </w:p>
    <w:p w14:paraId="32ACB1E0" w14:textId="76B95B66" w:rsidR="00F41C5C" w:rsidRDefault="00F41C5C" w:rsidP="004B6BBD">
      <w:pPr>
        <w:pStyle w:val="Heading2"/>
      </w:pPr>
      <w:bookmarkStart w:id="607" w:name="_Ref163685957"/>
      <w:bookmarkStart w:id="608" w:name="_Ref163713764"/>
      <w:bookmarkStart w:id="609" w:name="_Toc164776475"/>
      <w:bookmarkStart w:id="610" w:name="_Toc167712710"/>
      <w:r>
        <w:rPr>
          <w:rFonts w:eastAsia="Arial"/>
        </w:rPr>
        <w:t>Continued</w:t>
      </w:r>
      <w:r>
        <w:rPr>
          <w:rFonts w:eastAsia="Arial"/>
          <w:spacing w:val="-6"/>
        </w:rPr>
        <w:t xml:space="preserve"> </w:t>
      </w:r>
      <w:r>
        <w:rPr>
          <w:rFonts w:eastAsia="Arial"/>
        </w:rPr>
        <w:t>performance</w:t>
      </w:r>
      <w:r>
        <w:rPr>
          <w:rFonts w:eastAsia="Arial"/>
          <w:spacing w:val="-5"/>
        </w:rPr>
        <w:t xml:space="preserve"> </w:t>
      </w:r>
      <w:r>
        <w:rPr>
          <w:rFonts w:eastAsia="Arial"/>
        </w:rPr>
        <w:t>following</w:t>
      </w:r>
      <w:r>
        <w:rPr>
          <w:rFonts w:eastAsia="Arial"/>
          <w:spacing w:val="-6"/>
        </w:rPr>
        <w:t xml:space="preserve"> </w:t>
      </w:r>
      <w:r>
        <w:rPr>
          <w:rFonts w:eastAsia="Arial"/>
        </w:rPr>
        <w:t>a</w:t>
      </w:r>
      <w:r>
        <w:rPr>
          <w:rFonts w:eastAsia="Arial"/>
          <w:spacing w:val="-5"/>
        </w:rPr>
        <w:t xml:space="preserve"> </w:t>
      </w:r>
      <w:r>
        <w:rPr>
          <w:rFonts w:eastAsia="Arial"/>
          <w:spacing w:val="-2"/>
        </w:rPr>
        <w:t>Dispute</w:t>
      </w:r>
      <w:bookmarkEnd w:id="607"/>
      <w:bookmarkEnd w:id="608"/>
      <w:bookmarkEnd w:id="609"/>
      <w:bookmarkEnd w:id="610"/>
    </w:p>
    <w:p w14:paraId="2630A256" w14:textId="77777777" w:rsidR="00F41C5C" w:rsidRDefault="00F41C5C" w:rsidP="004B6BBD">
      <w:pPr>
        <w:pStyle w:val="Indent2"/>
      </w:pPr>
      <w:r>
        <w:rPr>
          <w:rFonts w:eastAsia="Arial"/>
        </w:rPr>
        <w:t>Despite</w:t>
      </w:r>
      <w:r>
        <w:rPr>
          <w:rFonts w:eastAsia="Arial"/>
          <w:spacing w:val="-5"/>
        </w:rPr>
        <w:t xml:space="preserve"> </w:t>
      </w:r>
      <w:r>
        <w:rPr>
          <w:rFonts w:eastAsia="Arial"/>
        </w:rPr>
        <w:t>the</w:t>
      </w:r>
      <w:r>
        <w:rPr>
          <w:rFonts w:eastAsia="Arial"/>
          <w:spacing w:val="-5"/>
        </w:rPr>
        <w:t xml:space="preserve"> </w:t>
      </w:r>
      <w:r>
        <w:rPr>
          <w:rFonts w:eastAsia="Arial"/>
        </w:rPr>
        <w:t>existence</w:t>
      </w:r>
      <w:r>
        <w:rPr>
          <w:rFonts w:eastAsia="Arial"/>
          <w:spacing w:val="-5"/>
        </w:rPr>
        <w:t xml:space="preserve"> </w:t>
      </w:r>
      <w:r>
        <w:rPr>
          <w:rFonts w:eastAsia="Arial"/>
        </w:rPr>
        <w:t>of</w:t>
      </w:r>
      <w:r>
        <w:rPr>
          <w:rFonts w:eastAsia="Arial"/>
          <w:spacing w:val="-3"/>
        </w:rPr>
        <w:t xml:space="preserve"> </w:t>
      </w:r>
      <w:r>
        <w:rPr>
          <w:rFonts w:eastAsia="Arial"/>
        </w:rPr>
        <w:t>any</w:t>
      </w:r>
      <w:r>
        <w:rPr>
          <w:rFonts w:eastAsia="Arial"/>
          <w:spacing w:val="-4"/>
        </w:rPr>
        <w:t xml:space="preserve"> </w:t>
      </w:r>
      <w:r>
        <w:rPr>
          <w:rFonts w:eastAsia="Arial"/>
        </w:rPr>
        <w:t>Dispute,</w:t>
      </w:r>
      <w:r>
        <w:rPr>
          <w:rFonts w:eastAsia="Arial"/>
          <w:spacing w:val="-5"/>
        </w:rPr>
        <w:t xml:space="preserve"> </w:t>
      </w:r>
      <w:r>
        <w:rPr>
          <w:rFonts w:eastAsia="Arial"/>
        </w:rPr>
        <w:t>each</w:t>
      </w:r>
      <w:r>
        <w:rPr>
          <w:rFonts w:eastAsia="Arial"/>
          <w:spacing w:val="-3"/>
        </w:rPr>
        <w:t xml:space="preserve"> </w:t>
      </w:r>
      <w:r>
        <w:rPr>
          <w:rFonts w:eastAsia="Arial"/>
        </w:rPr>
        <w:t>party</w:t>
      </w:r>
      <w:r>
        <w:rPr>
          <w:rFonts w:eastAsia="Arial"/>
          <w:spacing w:val="-4"/>
        </w:rPr>
        <w:t xml:space="preserve"> </w:t>
      </w:r>
      <w:r>
        <w:rPr>
          <w:rFonts w:eastAsia="Arial"/>
        </w:rPr>
        <w:t>must</w:t>
      </w:r>
      <w:r>
        <w:rPr>
          <w:rFonts w:eastAsia="Arial"/>
          <w:spacing w:val="-3"/>
        </w:rPr>
        <w:t xml:space="preserve"> </w:t>
      </w:r>
      <w:r>
        <w:rPr>
          <w:rFonts w:eastAsia="Arial"/>
        </w:rPr>
        <w:t>continue</w:t>
      </w:r>
      <w:r>
        <w:rPr>
          <w:rFonts w:eastAsia="Arial"/>
          <w:spacing w:val="-5"/>
        </w:rPr>
        <w:t xml:space="preserve"> </w:t>
      </w:r>
      <w:r>
        <w:rPr>
          <w:rFonts w:eastAsia="Arial"/>
        </w:rPr>
        <w:t>to</w:t>
      </w:r>
      <w:r>
        <w:rPr>
          <w:rFonts w:eastAsia="Arial"/>
          <w:spacing w:val="-5"/>
        </w:rPr>
        <w:t xml:space="preserve"> </w:t>
      </w:r>
      <w:r>
        <w:rPr>
          <w:rFonts w:eastAsia="Arial"/>
        </w:rPr>
        <w:t>perform</w:t>
      </w:r>
      <w:r>
        <w:rPr>
          <w:rFonts w:eastAsia="Arial"/>
          <w:spacing w:val="-3"/>
        </w:rPr>
        <w:t xml:space="preserve"> </w:t>
      </w:r>
      <w:r>
        <w:rPr>
          <w:rFonts w:eastAsia="Arial"/>
        </w:rPr>
        <w:t>its obligations under this document.</w:t>
      </w:r>
    </w:p>
    <w:p w14:paraId="05CE02FD" w14:textId="532C2FC6" w:rsidR="00F41C5C" w:rsidRDefault="00F41C5C" w:rsidP="004B6BBD">
      <w:pPr>
        <w:pStyle w:val="Heading2"/>
      </w:pPr>
      <w:bookmarkStart w:id="611" w:name="_bookmark185"/>
      <w:bookmarkStart w:id="612" w:name="_Ref163685958"/>
      <w:bookmarkStart w:id="613" w:name="_Ref163713765"/>
      <w:bookmarkStart w:id="614" w:name="_Toc164776476"/>
      <w:bookmarkStart w:id="615" w:name="_Toc167712711"/>
      <w:bookmarkEnd w:id="611"/>
      <w:r>
        <w:rPr>
          <w:rFonts w:eastAsia="Arial"/>
        </w:rPr>
        <w:t>Interim</w:t>
      </w:r>
      <w:r>
        <w:rPr>
          <w:rFonts w:eastAsia="Arial"/>
          <w:spacing w:val="-3"/>
        </w:rPr>
        <w:t xml:space="preserve"> </w:t>
      </w:r>
      <w:r>
        <w:rPr>
          <w:rFonts w:eastAsia="Arial"/>
          <w:spacing w:val="-2"/>
        </w:rPr>
        <w:t>relief</w:t>
      </w:r>
      <w:bookmarkEnd w:id="612"/>
      <w:bookmarkEnd w:id="613"/>
      <w:bookmarkEnd w:id="614"/>
      <w:bookmarkEnd w:id="615"/>
    </w:p>
    <w:p w14:paraId="4B555177" w14:textId="591B460C" w:rsidR="00F41C5C" w:rsidRDefault="00F41C5C" w:rsidP="004B6BBD">
      <w:pPr>
        <w:pStyle w:val="Indent2"/>
      </w:pPr>
      <w:r>
        <w:rPr>
          <w:rFonts w:eastAsia="Arial"/>
        </w:rPr>
        <w:t>Nothing</w:t>
      </w:r>
      <w:r>
        <w:rPr>
          <w:rFonts w:eastAsia="Arial"/>
          <w:spacing w:val="-3"/>
        </w:rPr>
        <w:t xml:space="preserve"> </w:t>
      </w:r>
      <w:r>
        <w:rPr>
          <w:rFonts w:eastAsia="Arial"/>
        </w:rPr>
        <w:t>in</w:t>
      </w:r>
      <w:r>
        <w:rPr>
          <w:rFonts w:eastAsia="Arial"/>
          <w:spacing w:val="-3"/>
        </w:rPr>
        <w:t xml:space="preserve"> </w:t>
      </w:r>
      <w:r>
        <w:rPr>
          <w:rFonts w:eastAsia="Arial"/>
        </w:rPr>
        <w:t>this</w:t>
      </w:r>
      <w:r>
        <w:rPr>
          <w:rFonts w:eastAsia="Arial"/>
          <w:spacing w:val="-4"/>
        </w:rPr>
        <w:t xml:space="preserve"> </w:t>
      </w:r>
      <w:r>
        <w:rPr>
          <w:rFonts w:eastAsia="Arial"/>
        </w:rPr>
        <w:t>clause</w:t>
      </w:r>
      <w:r>
        <w:rPr>
          <w:rFonts w:eastAsia="Arial"/>
          <w:spacing w:val="-3"/>
        </w:rPr>
        <w:t xml:space="preserve"> </w:t>
      </w:r>
      <w:r w:rsidR="00E7155D">
        <w:rPr>
          <w:rFonts w:eastAsia="Arial"/>
        </w:rPr>
        <w:fldChar w:fldCharType="begin"/>
      </w:r>
      <w:r w:rsidR="00E7155D">
        <w:rPr>
          <w:rFonts w:eastAsia="Arial"/>
        </w:rPr>
        <w:instrText xml:space="preserve">  REF _Ref163713756 \w \h \* MERGEFORMAT </w:instrText>
      </w:r>
      <w:r w:rsidR="00E7155D">
        <w:rPr>
          <w:rFonts w:eastAsia="Arial"/>
        </w:rPr>
      </w:r>
      <w:r w:rsidR="00E7155D">
        <w:rPr>
          <w:rFonts w:eastAsia="Arial"/>
        </w:rPr>
        <w:fldChar w:fldCharType="separate"/>
      </w:r>
      <w:r w:rsidR="009B5D7B" w:rsidRPr="009B5D7B">
        <w:rPr>
          <w:rFonts w:eastAsia="Arial"/>
          <w:color w:val="000000"/>
        </w:rPr>
        <w:t>12</w:t>
      </w:r>
      <w:r w:rsidR="00E7155D">
        <w:rPr>
          <w:rFonts w:eastAsia="Arial"/>
        </w:rPr>
        <w:fldChar w:fldCharType="end"/>
      </w:r>
      <w:r>
        <w:rPr>
          <w:rFonts w:eastAsia="Arial"/>
          <w:spacing w:val="-3"/>
        </w:rPr>
        <w:t xml:space="preserve"> </w:t>
      </w:r>
      <w:r>
        <w:rPr>
          <w:rFonts w:eastAsia="Arial"/>
        </w:rPr>
        <w:t>prevents</w:t>
      </w:r>
      <w:r>
        <w:rPr>
          <w:rFonts w:eastAsia="Arial"/>
          <w:spacing w:val="-4"/>
        </w:rPr>
        <w:t xml:space="preserve"> </w:t>
      </w:r>
      <w:r>
        <w:rPr>
          <w:rFonts w:eastAsia="Arial"/>
        </w:rPr>
        <w:t>either</w:t>
      </w:r>
      <w:r>
        <w:rPr>
          <w:rFonts w:eastAsia="Arial"/>
          <w:spacing w:val="-2"/>
        </w:rPr>
        <w:t xml:space="preserve"> </w:t>
      </w:r>
      <w:r>
        <w:rPr>
          <w:rFonts w:eastAsia="Arial"/>
        </w:rPr>
        <w:t>party</w:t>
      </w:r>
      <w:r>
        <w:rPr>
          <w:rFonts w:eastAsia="Arial"/>
          <w:spacing w:val="-4"/>
        </w:rPr>
        <w:t xml:space="preserve"> </w:t>
      </w:r>
      <w:r>
        <w:rPr>
          <w:rFonts w:eastAsia="Arial"/>
        </w:rPr>
        <w:t>from</w:t>
      </w:r>
      <w:r>
        <w:rPr>
          <w:rFonts w:eastAsia="Arial"/>
          <w:spacing w:val="-3"/>
        </w:rPr>
        <w:t xml:space="preserve"> </w:t>
      </w:r>
      <w:r>
        <w:rPr>
          <w:rFonts w:eastAsia="Arial"/>
        </w:rPr>
        <w:t>seeking</w:t>
      </w:r>
      <w:r>
        <w:rPr>
          <w:rFonts w:eastAsia="Arial"/>
          <w:spacing w:val="-3"/>
        </w:rPr>
        <w:t xml:space="preserve"> </w:t>
      </w:r>
      <w:r>
        <w:rPr>
          <w:rFonts w:eastAsia="Arial"/>
        </w:rPr>
        <w:t>urgent</w:t>
      </w:r>
      <w:r>
        <w:rPr>
          <w:rFonts w:eastAsia="Arial"/>
          <w:spacing w:val="-5"/>
        </w:rPr>
        <w:t xml:space="preserve"> </w:t>
      </w:r>
      <w:r>
        <w:rPr>
          <w:rFonts w:eastAsia="Arial"/>
        </w:rPr>
        <w:t>injunctive</w:t>
      </w:r>
      <w:r>
        <w:rPr>
          <w:rFonts w:eastAsia="Arial"/>
          <w:spacing w:val="-3"/>
        </w:rPr>
        <w:t xml:space="preserve"> </w:t>
      </w:r>
      <w:r>
        <w:rPr>
          <w:rFonts w:eastAsia="Arial"/>
        </w:rPr>
        <w:t>or declaratory relief.</w:t>
      </w:r>
    </w:p>
    <w:p w14:paraId="177C933F" w14:textId="48BB4150" w:rsidR="00F41C5C" w:rsidRDefault="00F41C5C" w:rsidP="004B6BBD">
      <w:pPr>
        <w:pStyle w:val="Heading1"/>
      </w:pPr>
      <w:bookmarkStart w:id="616" w:name="_bookmark186"/>
      <w:bookmarkStart w:id="617" w:name="_Ref163685959"/>
      <w:bookmarkStart w:id="618" w:name="_Ref163713766"/>
      <w:bookmarkStart w:id="619" w:name="_Toc164776477"/>
      <w:bookmarkStart w:id="620" w:name="_Toc167712712"/>
      <w:bookmarkEnd w:id="616"/>
      <w:r>
        <w:rPr>
          <w:rFonts w:eastAsia="Arial"/>
        </w:rPr>
        <w:t>Confidentiality</w:t>
      </w:r>
      <w:bookmarkEnd w:id="617"/>
      <w:bookmarkEnd w:id="618"/>
      <w:bookmarkEnd w:id="619"/>
      <w:bookmarkEnd w:id="620"/>
    </w:p>
    <w:p w14:paraId="21298884" w14:textId="18A24695" w:rsidR="00F41C5C" w:rsidRDefault="00F41C5C" w:rsidP="004B6BBD">
      <w:pPr>
        <w:pStyle w:val="Heading2"/>
      </w:pPr>
      <w:bookmarkStart w:id="621" w:name="_Ref163685960"/>
      <w:bookmarkStart w:id="622" w:name="_Ref163713767"/>
      <w:bookmarkStart w:id="623" w:name="_Toc164776478"/>
      <w:bookmarkStart w:id="624" w:name="_Toc167712713"/>
      <w:r>
        <w:rPr>
          <w:rFonts w:eastAsia="Arial"/>
        </w:rPr>
        <w:t>Disclosure</w:t>
      </w:r>
      <w:r>
        <w:rPr>
          <w:rFonts w:eastAsia="Arial"/>
          <w:spacing w:val="-5"/>
        </w:rPr>
        <w:t xml:space="preserve"> </w:t>
      </w:r>
      <w:r>
        <w:rPr>
          <w:rFonts w:eastAsia="Arial"/>
        </w:rPr>
        <w:t>of</w:t>
      </w:r>
      <w:r>
        <w:rPr>
          <w:rFonts w:eastAsia="Arial"/>
          <w:spacing w:val="-3"/>
        </w:rPr>
        <w:t xml:space="preserve"> </w:t>
      </w:r>
      <w:r>
        <w:rPr>
          <w:rFonts w:eastAsia="Arial"/>
          <w:spacing w:val="-2"/>
        </w:rPr>
        <w:t>information</w:t>
      </w:r>
      <w:bookmarkEnd w:id="621"/>
      <w:bookmarkEnd w:id="622"/>
      <w:bookmarkEnd w:id="623"/>
      <w:bookmarkEnd w:id="624"/>
    </w:p>
    <w:p w14:paraId="5167055F" w14:textId="77777777" w:rsidR="00F41C5C" w:rsidRDefault="00F41C5C" w:rsidP="004B6BBD">
      <w:pPr>
        <w:pStyle w:val="Indent2"/>
      </w:pPr>
      <w:r>
        <w:rPr>
          <w:rFonts w:eastAsia="Arial"/>
        </w:rPr>
        <w:t>Each</w:t>
      </w:r>
      <w:r>
        <w:rPr>
          <w:rFonts w:eastAsia="Arial"/>
          <w:spacing w:val="-5"/>
        </w:rPr>
        <w:t xml:space="preserve"> </w:t>
      </w:r>
      <w:r>
        <w:rPr>
          <w:rFonts w:eastAsia="Arial"/>
        </w:rPr>
        <w:t>party</w:t>
      </w:r>
      <w:r>
        <w:rPr>
          <w:rFonts w:eastAsia="Arial"/>
          <w:spacing w:val="-4"/>
        </w:rPr>
        <w:t xml:space="preserve"> </w:t>
      </w:r>
      <w:r>
        <w:rPr>
          <w:rFonts w:eastAsia="Arial"/>
        </w:rPr>
        <w:t>agrees</w:t>
      </w:r>
      <w:r>
        <w:rPr>
          <w:rFonts w:eastAsia="Arial"/>
          <w:spacing w:val="-4"/>
        </w:rPr>
        <w:t xml:space="preserve"> </w:t>
      </w:r>
      <w:r>
        <w:rPr>
          <w:rFonts w:eastAsia="Arial"/>
        </w:rPr>
        <w:t>not</w:t>
      </w:r>
      <w:r>
        <w:rPr>
          <w:rFonts w:eastAsia="Arial"/>
          <w:spacing w:val="-3"/>
        </w:rPr>
        <w:t xml:space="preserve"> </w:t>
      </w:r>
      <w:r>
        <w:rPr>
          <w:rFonts w:eastAsia="Arial"/>
        </w:rPr>
        <w:t>to</w:t>
      </w:r>
      <w:r>
        <w:rPr>
          <w:rFonts w:eastAsia="Arial"/>
          <w:spacing w:val="-3"/>
        </w:rPr>
        <w:t xml:space="preserve"> </w:t>
      </w:r>
      <w:r>
        <w:rPr>
          <w:rFonts w:eastAsia="Arial"/>
        </w:rPr>
        <w:t>disclose</w:t>
      </w:r>
      <w:r>
        <w:rPr>
          <w:rFonts w:eastAsia="Arial"/>
          <w:spacing w:val="-5"/>
        </w:rPr>
        <w:t xml:space="preserve"> </w:t>
      </w:r>
      <w:r>
        <w:rPr>
          <w:rFonts w:eastAsia="Arial"/>
        </w:rPr>
        <w:t>information</w:t>
      </w:r>
      <w:r>
        <w:rPr>
          <w:rFonts w:eastAsia="Arial"/>
          <w:spacing w:val="-5"/>
        </w:rPr>
        <w:t xml:space="preserve"> </w:t>
      </w:r>
      <w:r>
        <w:rPr>
          <w:rFonts w:eastAsia="Arial"/>
        </w:rPr>
        <w:t>provided</w:t>
      </w:r>
      <w:r>
        <w:rPr>
          <w:rFonts w:eastAsia="Arial"/>
          <w:spacing w:val="-3"/>
        </w:rPr>
        <w:t xml:space="preserve"> </w:t>
      </w:r>
      <w:r>
        <w:rPr>
          <w:rFonts w:eastAsia="Arial"/>
        </w:rPr>
        <w:t>by</w:t>
      </w:r>
      <w:r>
        <w:rPr>
          <w:rFonts w:eastAsia="Arial"/>
          <w:spacing w:val="-4"/>
        </w:rPr>
        <w:t xml:space="preserve"> </w:t>
      </w:r>
      <w:r>
        <w:rPr>
          <w:rFonts w:eastAsia="Arial"/>
        </w:rPr>
        <w:t>the</w:t>
      </w:r>
      <w:r>
        <w:rPr>
          <w:rFonts w:eastAsia="Arial"/>
          <w:spacing w:val="-3"/>
        </w:rPr>
        <w:t xml:space="preserve"> </w:t>
      </w:r>
      <w:r>
        <w:rPr>
          <w:rFonts w:eastAsia="Arial"/>
        </w:rPr>
        <w:t>other</w:t>
      </w:r>
      <w:r>
        <w:rPr>
          <w:rFonts w:eastAsia="Arial"/>
          <w:spacing w:val="-4"/>
        </w:rPr>
        <w:t xml:space="preserve"> </w:t>
      </w:r>
      <w:r>
        <w:rPr>
          <w:rFonts w:eastAsia="Arial"/>
        </w:rPr>
        <w:t>party (including the contents of this document) except:</w:t>
      </w:r>
    </w:p>
    <w:p w14:paraId="2D30B4B7" w14:textId="704ACCE0" w:rsidR="00F41C5C" w:rsidRPr="005158C4" w:rsidRDefault="00F41C5C" w:rsidP="004B6BBD">
      <w:pPr>
        <w:pStyle w:val="Heading3"/>
      </w:pPr>
      <w:bookmarkStart w:id="625" w:name="_Ref163685961"/>
      <w:r w:rsidRPr="005158C4">
        <w:rPr>
          <w:rFonts w:eastAsia="Arial"/>
        </w:rPr>
        <w:t>information</w:t>
      </w:r>
      <w:r w:rsidRPr="005158C4">
        <w:rPr>
          <w:rFonts w:eastAsia="Arial"/>
          <w:spacing w:val="-3"/>
        </w:rPr>
        <w:t xml:space="preserve"> </w:t>
      </w:r>
      <w:r w:rsidRPr="005158C4">
        <w:rPr>
          <w:rFonts w:eastAsia="Arial"/>
        </w:rPr>
        <w:t>that</w:t>
      </w:r>
      <w:r w:rsidRPr="005158C4">
        <w:rPr>
          <w:rFonts w:eastAsia="Arial"/>
          <w:spacing w:val="-3"/>
        </w:rPr>
        <w:t xml:space="preserve"> </w:t>
      </w:r>
      <w:r w:rsidRPr="005158C4">
        <w:rPr>
          <w:rFonts w:eastAsia="Arial"/>
        </w:rPr>
        <w:t>is</w:t>
      </w:r>
      <w:r w:rsidRPr="005158C4">
        <w:rPr>
          <w:rFonts w:eastAsia="Arial"/>
          <w:spacing w:val="-4"/>
        </w:rPr>
        <w:t xml:space="preserve"> </w:t>
      </w:r>
      <w:r w:rsidRPr="005158C4">
        <w:rPr>
          <w:rFonts w:eastAsia="Arial"/>
        </w:rPr>
        <w:t>publicly</w:t>
      </w:r>
      <w:r w:rsidRPr="005158C4">
        <w:rPr>
          <w:rFonts w:eastAsia="Arial"/>
          <w:spacing w:val="-1"/>
        </w:rPr>
        <w:t xml:space="preserve"> </w:t>
      </w:r>
      <w:r w:rsidRPr="005158C4">
        <w:rPr>
          <w:rFonts w:eastAsia="Arial"/>
        </w:rPr>
        <w:t>available</w:t>
      </w:r>
      <w:r w:rsidRPr="005158C4">
        <w:rPr>
          <w:rFonts w:eastAsia="Arial"/>
          <w:spacing w:val="-5"/>
        </w:rPr>
        <w:t xml:space="preserve"> </w:t>
      </w:r>
      <w:r w:rsidRPr="005158C4">
        <w:rPr>
          <w:rFonts w:eastAsia="Arial"/>
        </w:rPr>
        <w:t>(other</w:t>
      </w:r>
      <w:r w:rsidRPr="005158C4">
        <w:rPr>
          <w:rFonts w:eastAsia="Arial"/>
          <w:spacing w:val="-4"/>
        </w:rPr>
        <w:t xml:space="preserve"> </w:t>
      </w:r>
      <w:r w:rsidRPr="005158C4">
        <w:rPr>
          <w:rFonts w:eastAsia="Arial"/>
        </w:rPr>
        <w:t>than</w:t>
      </w:r>
      <w:r w:rsidRPr="005158C4">
        <w:rPr>
          <w:rFonts w:eastAsia="Arial"/>
          <w:spacing w:val="-5"/>
        </w:rPr>
        <w:t xml:space="preserve"> </w:t>
      </w:r>
      <w:r w:rsidRPr="005158C4">
        <w:rPr>
          <w:rFonts w:eastAsia="Arial"/>
        </w:rPr>
        <w:t>through</w:t>
      </w:r>
      <w:r w:rsidRPr="005158C4">
        <w:rPr>
          <w:rFonts w:eastAsia="Arial"/>
          <w:spacing w:val="-5"/>
        </w:rPr>
        <w:t xml:space="preserve"> </w:t>
      </w:r>
      <w:r w:rsidRPr="005158C4">
        <w:rPr>
          <w:rFonts w:eastAsia="Arial"/>
        </w:rPr>
        <w:t>a</w:t>
      </w:r>
      <w:r w:rsidRPr="005158C4">
        <w:rPr>
          <w:rFonts w:eastAsia="Arial"/>
          <w:spacing w:val="-5"/>
        </w:rPr>
        <w:t xml:space="preserve"> </w:t>
      </w:r>
      <w:r w:rsidRPr="005158C4">
        <w:rPr>
          <w:rFonts w:eastAsia="Arial"/>
        </w:rPr>
        <w:t>breach</w:t>
      </w:r>
      <w:r w:rsidRPr="005158C4">
        <w:rPr>
          <w:rFonts w:eastAsia="Arial"/>
          <w:spacing w:val="-5"/>
        </w:rPr>
        <w:t xml:space="preserve"> </w:t>
      </w:r>
      <w:r w:rsidRPr="005158C4">
        <w:rPr>
          <w:rFonts w:eastAsia="Arial"/>
        </w:rPr>
        <w:t>of</w:t>
      </w:r>
      <w:r w:rsidRPr="005158C4">
        <w:rPr>
          <w:rFonts w:eastAsia="Arial"/>
          <w:spacing w:val="-3"/>
        </w:rPr>
        <w:t xml:space="preserve"> </w:t>
      </w:r>
      <w:r w:rsidRPr="005158C4">
        <w:rPr>
          <w:rFonts w:eastAsia="Arial"/>
        </w:rPr>
        <w:t xml:space="preserve">this clause </w:t>
      </w:r>
      <w:r w:rsidR="00831395">
        <w:rPr>
          <w:rFonts w:eastAsia="Arial"/>
        </w:rPr>
        <w:fldChar w:fldCharType="begin"/>
      </w:r>
      <w:r w:rsidR="00831395">
        <w:rPr>
          <w:rFonts w:eastAsia="Arial"/>
        </w:rPr>
        <w:instrText xml:space="preserve"> REF _Ref163685959 \w \h </w:instrText>
      </w:r>
      <w:r w:rsidR="00831395">
        <w:rPr>
          <w:rFonts w:eastAsia="Arial"/>
        </w:rPr>
      </w:r>
      <w:r w:rsidR="00831395">
        <w:rPr>
          <w:rFonts w:eastAsia="Arial"/>
        </w:rPr>
        <w:fldChar w:fldCharType="separate"/>
      </w:r>
      <w:r w:rsidR="009B5D7B">
        <w:rPr>
          <w:rFonts w:eastAsia="Arial"/>
        </w:rPr>
        <w:t>13</w:t>
      </w:r>
      <w:r w:rsidR="00831395">
        <w:rPr>
          <w:rFonts w:eastAsia="Arial"/>
        </w:rPr>
        <w:fldChar w:fldCharType="end"/>
      </w:r>
      <w:r w:rsidRPr="005158C4">
        <w:rPr>
          <w:rFonts w:eastAsia="Arial"/>
        </w:rPr>
        <w:t>);</w:t>
      </w:r>
      <w:bookmarkEnd w:id="625"/>
    </w:p>
    <w:p w14:paraId="2A381767" w14:textId="65E30434" w:rsidR="00F41C5C" w:rsidRPr="005158C4" w:rsidRDefault="00F41C5C" w:rsidP="004B6BBD">
      <w:pPr>
        <w:pStyle w:val="Heading3"/>
      </w:pPr>
      <w:bookmarkStart w:id="626" w:name="_Ref163685962"/>
      <w:r w:rsidRPr="005158C4">
        <w:rPr>
          <w:rFonts w:eastAsia="Arial"/>
        </w:rPr>
        <w:t>to</w:t>
      </w:r>
      <w:r w:rsidRPr="005158C4">
        <w:rPr>
          <w:rFonts w:eastAsia="Arial"/>
          <w:spacing w:val="-5"/>
        </w:rPr>
        <w:t xml:space="preserve"> </w:t>
      </w:r>
      <w:r w:rsidRPr="005158C4">
        <w:rPr>
          <w:rFonts w:eastAsia="Arial"/>
        </w:rPr>
        <w:t>any</w:t>
      </w:r>
      <w:r w:rsidRPr="005158C4">
        <w:rPr>
          <w:rFonts w:eastAsia="Arial"/>
          <w:spacing w:val="-1"/>
        </w:rPr>
        <w:t xml:space="preserve"> </w:t>
      </w:r>
      <w:r w:rsidRPr="005158C4">
        <w:rPr>
          <w:rFonts w:eastAsia="Arial"/>
        </w:rPr>
        <w:t>person</w:t>
      </w:r>
      <w:r w:rsidRPr="005158C4">
        <w:rPr>
          <w:rFonts w:eastAsia="Arial"/>
          <w:spacing w:val="-3"/>
        </w:rPr>
        <w:t xml:space="preserve"> </w:t>
      </w:r>
      <w:r w:rsidRPr="005158C4">
        <w:rPr>
          <w:rFonts w:eastAsia="Arial"/>
        </w:rPr>
        <w:t>in</w:t>
      </w:r>
      <w:r w:rsidRPr="005158C4">
        <w:rPr>
          <w:rFonts w:eastAsia="Arial"/>
          <w:spacing w:val="-5"/>
        </w:rPr>
        <w:t xml:space="preserve"> </w:t>
      </w:r>
      <w:r w:rsidRPr="005158C4">
        <w:rPr>
          <w:rFonts w:eastAsia="Arial"/>
        </w:rPr>
        <w:t>connection</w:t>
      </w:r>
      <w:r w:rsidRPr="005158C4">
        <w:rPr>
          <w:rFonts w:eastAsia="Arial"/>
          <w:spacing w:val="-3"/>
        </w:rPr>
        <w:t xml:space="preserve"> </w:t>
      </w:r>
      <w:r w:rsidRPr="005158C4">
        <w:rPr>
          <w:rFonts w:eastAsia="Arial"/>
        </w:rPr>
        <w:t>with</w:t>
      </w:r>
      <w:r w:rsidRPr="005158C4">
        <w:rPr>
          <w:rFonts w:eastAsia="Arial"/>
          <w:spacing w:val="-3"/>
        </w:rPr>
        <w:t xml:space="preserve"> </w:t>
      </w:r>
      <w:r w:rsidRPr="005158C4">
        <w:rPr>
          <w:rFonts w:eastAsia="Arial"/>
        </w:rPr>
        <w:t>an</w:t>
      </w:r>
      <w:r w:rsidRPr="005158C4">
        <w:rPr>
          <w:rFonts w:eastAsia="Arial"/>
          <w:spacing w:val="-3"/>
        </w:rPr>
        <w:t xml:space="preserve"> </w:t>
      </w:r>
      <w:r w:rsidRPr="005158C4">
        <w:rPr>
          <w:rFonts w:eastAsia="Arial"/>
        </w:rPr>
        <w:t>exercise</w:t>
      </w:r>
      <w:r w:rsidRPr="005158C4">
        <w:rPr>
          <w:rFonts w:eastAsia="Arial"/>
          <w:spacing w:val="-5"/>
        </w:rPr>
        <w:t xml:space="preserve"> </w:t>
      </w:r>
      <w:r w:rsidRPr="005158C4">
        <w:rPr>
          <w:rFonts w:eastAsia="Arial"/>
        </w:rPr>
        <w:t>of</w:t>
      </w:r>
      <w:r w:rsidRPr="005158C4">
        <w:rPr>
          <w:rFonts w:eastAsia="Arial"/>
          <w:spacing w:val="-3"/>
        </w:rPr>
        <w:t xml:space="preserve"> </w:t>
      </w:r>
      <w:r w:rsidRPr="005158C4">
        <w:rPr>
          <w:rFonts w:eastAsia="Arial"/>
        </w:rPr>
        <w:t>rights</w:t>
      </w:r>
      <w:r w:rsidRPr="005158C4">
        <w:rPr>
          <w:rFonts w:eastAsia="Arial"/>
          <w:spacing w:val="-4"/>
        </w:rPr>
        <w:t xml:space="preserve"> </w:t>
      </w:r>
      <w:r w:rsidRPr="005158C4">
        <w:rPr>
          <w:rFonts w:eastAsia="Arial"/>
        </w:rPr>
        <w:t>or</w:t>
      </w:r>
      <w:r w:rsidRPr="005158C4">
        <w:rPr>
          <w:rFonts w:eastAsia="Arial"/>
          <w:spacing w:val="-4"/>
        </w:rPr>
        <w:t xml:space="preserve"> </w:t>
      </w:r>
      <w:r w:rsidRPr="005158C4">
        <w:rPr>
          <w:rFonts w:eastAsia="Arial"/>
        </w:rPr>
        <w:t>a</w:t>
      </w:r>
      <w:r w:rsidRPr="005158C4">
        <w:rPr>
          <w:rFonts w:eastAsia="Arial"/>
          <w:spacing w:val="-5"/>
        </w:rPr>
        <w:t xml:space="preserve"> </w:t>
      </w:r>
      <w:r w:rsidRPr="005158C4">
        <w:rPr>
          <w:rFonts w:eastAsia="Arial"/>
        </w:rPr>
        <w:t>dealing,</w:t>
      </w:r>
      <w:r w:rsidRPr="005158C4">
        <w:rPr>
          <w:rFonts w:eastAsia="Arial"/>
          <w:spacing w:val="-3"/>
        </w:rPr>
        <w:t xml:space="preserve"> </w:t>
      </w:r>
      <w:r w:rsidRPr="005158C4">
        <w:rPr>
          <w:rFonts w:eastAsia="Arial"/>
        </w:rPr>
        <w:t xml:space="preserve">or proposed dealing, with rights or obligations in connection with this </w:t>
      </w:r>
      <w:r w:rsidRPr="005158C4">
        <w:rPr>
          <w:rFonts w:eastAsia="Arial"/>
          <w:spacing w:val="-2"/>
        </w:rPr>
        <w:t>document;</w:t>
      </w:r>
      <w:bookmarkEnd w:id="626"/>
    </w:p>
    <w:p w14:paraId="5A1F445C" w14:textId="27DDC210" w:rsidR="00F41C5C" w:rsidRPr="005158C4" w:rsidRDefault="00F41C5C" w:rsidP="004B6BBD">
      <w:pPr>
        <w:pStyle w:val="Heading3"/>
      </w:pPr>
      <w:bookmarkStart w:id="627" w:name="_Ref163685963"/>
      <w:r w:rsidRPr="005158C4">
        <w:rPr>
          <w:rFonts w:eastAsia="Arial"/>
        </w:rPr>
        <w:t>to</w:t>
      </w:r>
      <w:r w:rsidRPr="005158C4">
        <w:rPr>
          <w:rFonts w:eastAsia="Arial"/>
          <w:spacing w:val="-6"/>
        </w:rPr>
        <w:t xml:space="preserve"> </w:t>
      </w:r>
      <w:r w:rsidRPr="005158C4">
        <w:rPr>
          <w:rFonts w:eastAsia="Arial"/>
        </w:rPr>
        <w:t>officers,</w:t>
      </w:r>
      <w:r w:rsidRPr="005158C4">
        <w:rPr>
          <w:rFonts w:eastAsia="Arial"/>
          <w:spacing w:val="-6"/>
        </w:rPr>
        <w:t xml:space="preserve"> </w:t>
      </w:r>
      <w:r w:rsidRPr="005158C4">
        <w:rPr>
          <w:rFonts w:eastAsia="Arial"/>
        </w:rPr>
        <w:t>employees,</w:t>
      </w:r>
      <w:r w:rsidRPr="005158C4">
        <w:rPr>
          <w:rFonts w:eastAsia="Arial"/>
          <w:spacing w:val="-6"/>
        </w:rPr>
        <w:t xml:space="preserve"> </w:t>
      </w:r>
      <w:r w:rsidRPr="005158C4">
        <w:rPr>
          <w:rFonts w:eastAsia="Arial"/>
        </w:rPr>
        <w:t>agents,</w:t>
      </w:r>
      <w:r w:rsidRPr="005158C4">
        <w:rPr>
          <w:rFonts w:eastAsia="Arial"/>
          <w:spacing w:val="-6"/>
        </w:rPr>
        <w:t xml:space="preserve"> </w:t>
      </w:r>
      <w:r w:rsidRPr="005158C4">
        <w:rPr>
          <w:rFonts w:eastAsia="Arial"/>
        </w:rPr>
        <w:t>contractors,</w:t>
      </w:r>
      <w:r w:rsidRPr="005158C4">
        <w:rPr>
          <w:rFonts w:eastAsia="Arial"/>
          <w:spacing w:val="-4"/>
        </w:rPr>
        <w:t xml:space="preserve"> </w:t>
      </w:r>
      <w:r w:rsidRPr="005158C4">
        <w:rPr>
          <w:rFonts w:eastAsia="Arial"/>
        </w:rPr>
        <w:t>legal</w:t>
      </w:r>
      <w:r w:rsidRPr="005158C4">
        <w:rPr>
          <w:rFonts w:eastAsia="Arial"/>
          <w:spacing w:val="-4"/>
        </w:rPr>
        <w:t xml:space="preserve"> </w:t>
      </w:r>
      <w:r w:rsidRPr="005158C4">
        <w:rPr>
          <w:rFonts w:eastAsia="Arial"/>
        </w:rPr>
        <w:t>and</w:t>
      </w:r>
      <w:r w:rsidRPr="005158C4">
        <w:rPr>
          <w:rFonts w:eastAsia="Arial"/>
          <w:spacing w:val="-4"/>
        </w:rPr>
        <w:t xml:space="preserve"> </w:t>
      </w:r>
      <w:r w:rsidRPr="005158C4">
        <w:rPr>
          <w:rFonts w:eastAsia="Arial"/>
        </w:rPr>
        <w:t>other</w:t>
      </w:r>
      <w:r w:rsidRPr="005158C4">
        <w:rPr>
          <w:rFonts w:eastAsia="Arial"/>
          <w:spacing w:val="-5"/>
        </w:rPr>
        <w:t xml:space="preserve"> </w:t>
      </w:r>
      <w:r w:rsidRPr="005158C4">
        <w:rPr>
          <w:rFonts w:eastAsia="Arial"/>
        </w:rPr>
        <w:t>advisers</w:t>
      </w:r>
      <w:r w:rsidRPr="005158C4">
        <w:rPr>
          <w:rFonts w:eastAsia="Arial"/>
          <w:spacing w:val="-5"/>
        </w:rPr>
        <w:t xml:space="preserve"> </w:t>
      </w:r>
      <w:r w:rsidRPr="005158C4">
        <w:rPr>
          <w:rFonts w:eastAsia="Arial"/>
        </w:rPr>
        <w:t>and auditors of the par</w:t>
      </w:r>
      <w:r w:rsidRPr="002A0FC6">
        <w:rPr>
          <w:rFonts w:eastAsia="Arial"/>
        </w:rPr>
        <w:t>ty</w:t>
      </w:r>
      <w:r w:rsidRPr="00D25FEF">
        <w:rPr>
          <w:rFonts w:eastAsia="Arial"/>
          <w:u w:color="2E97D3"/>
        </w:rPr>
        <w:t>, provided the recipient agrees to act consistently</w:t>
      </w:r>
      <w:r w:rsidRPr="00D25FEF">
        <w:rPr>
          <w:rFonts w:eastAsia="Arial"/>
        </w:rPr>
        <w:t xml:space="preserve"> </w:t>
      </w:r>
      <w:r w:rsidRPr="00D25FEF">
        <w:rPr>
          <w:rFonts w:eastAsia="Arial"/>
          <w:u w:color="2E97D3"/>
        </w:rPr>
        <w:t>with this clause</w:t>
      </w:r>
      <w:r w:rsidRPr="002A0FC6">
        <w:rPr>
          <w:rFonts w:eastAsia="Arial"/>
        </w:rPr>
        <w:t>;</w:t>
      </w:r>
      <w:bookmarkEnd w:id="627"/>
    </w:p>
    <w:p w14:paraId="0011C4D6" w14:textId="4A674778" w:rsidR="00F41C5C" w:rsidRPr="005158C4" w:rsidRDefault="00F41C5C" w:rsidP="004B6BBD">
      <w:pPr>
        <w:pStyle w:val="Heading3"/>
      </w:pPr>
      <w:bookmarkStart w:id="628" w:name="_Ref163685964"/>
      <w:r w:rsidRPr="005158C4">
        <w:rPr>
          <w:rFonts w:eastAsia="Arial"/>
          <w:spacing w:val="-5"/>
        </w:rPr>
        <w:t>to:</w:t>
      </w:r>
      <w:bookmarkEnd w:id="628"/>
    </w:p>
    <w:p w14:paraId="09099654" w14:textId="55ED617C" w:rsidR="00F41C5C" w:rsidRPr="005158C4" w:rsidRDefault="00F41C5C" w:rsidP="004B6BBD">
      <w:pPr>
        <w:pStyle w:val="Heading4"/>
      </w:pPr>
      <w:bookmarkStart w:id="629" w:name="_Ref163685965"/>
      <w:r w:rsidRPr="005158C4">
        <w:rPr>
          <w:rFonts w:eastAsia="Arial"/>
        </w:rPr>
        <w:t>a bank or other financial institution (and its professional advisers) in connection with any existing or proposed loan or other</w:t>
      </w:r>
      <w:r w:rsidRPr="005158C4">
        <w:rPr>
          <w:rFonts w:eastAsia="Arial"/>
          <w:spacing w:val="-5"/>
        </w:rPr>
        <w:t xml:space="preserve"> </w:t>
      </w:r>
      <w:r w:rsidRPr="005158C4">
        <w:rPr>
          <w:rFonts w:eastAsia="Arial"/>
        </w:rPr>
        <w:t>financial</w:t>
      </w:r>
      <w:r w:rsidRPr="005158C4">
        <w:rPr>
          <w:rFonts w:eastAsia="Arial"/>
          <w:spacing w:val="-7"/>
        </w:rPr>
        <w:t xml:space="preserve"> </w:t>
      </w:r>
      <w:r w:rsidRPr="005158C4">
        <w:rPr>
          <w:rFonts w:eastAsia="Arial"/>
        </w:rPr>
        <w:t>accommodation</w:t>
      </w:r>
      <w:r w:rsidRPr="005158C4">
        <w:rPr>
          <w:rFonts w:eastAsia="Arial"/>
          <w:spacing w:val="-4"/>
        </w:rPr>
        <w:t xml:space="preserve"> </w:t>
      </w:r>
      <w:r w:rsidRPr="005158C4">
        <w:rPr>
          <w:rFonts w:eastAsia="Arial"/>
        </w:rPr>
        <w:t>of,</w:t>
      </w:r>
      <w:r w:rsidRPr="005158C4">
        <w:rPr>
          <w:rFonts w:eastAsia="Arial"/>
          <w:spacing w:val="-3"/>
        </w:rPr>
        <w:t xml:space="preserve"> </w:t>
      </w:r>
      <w:r w:rsidRPr="005158C4">
        <w:rPr>
          <w:rFonts w:eastAsia="Arial"/>
        </w:rPr>
        <w:t>or</w:t>
      </w:r>
      <w:r w:rsidRPr="005158C4">
        <w:rPr>
          <w:rFonts w:eastAsia="Arial"/>
          <w:spacing w:val="-5"/>
        </w:rPr>
        <w:t xml:space="preserve"> </w:t>
      </w:r>
      <w:r w:rsidRPr="005158C4">
        <w:rPr>
          <w:rFonts w:eastAsia="Arial"/>
        </w:rPr>
        <w:t>sought</w:t>
      </w:r>
      <w:r w:rsidRPr="005158C4">
        <w:rPr>
          <w:rFonts w:eastAsia="Arial"/>
          <w:spacing w:val="-6"/>
        </w:rPr>
        <w:t xml:space="preserve"> </w:t>
      </w:r>
      <w:r w:rsidRPr="005158C4">
        <w:rPr>
          <w:rFonts w:eastAsia="Arial"/>
        </w:rPr>
        <w:t>to</w:t>
      </w:r>
      <w:r w:rsidRPr="005158C4">
        <w:rPr>
          <w:rFonts w:eastAsia="Arial"/>
          <w:spacing w:val="-4"/>
        </w:rPr>
        <w:t xml:space="preserve"> </w:t>
      </w:r>
      <w:r w:rsidRPr="005158C4">
        <w:rPr>
          <w:rFonts w:eastAsia="Arial"/>
        </w:rPr>
        <w:t>be</w:t>
      </w:r>
      <w:r w:rsidRPr="005158C4">
        <w:rPr>
          <w:rFonts w:eastAsia="Arial"/>
          <w:spacing w:val="-4"/>
        </w:rPr>
        <w:t xml:space="preserve"> </w:t>
      </w:r>
      <w:r w:rsidRPr="005158C4">
        <w:rPr>
          <w:rFonts w:eastAsia="Arial"/>
        </w:rPr>
        <w:t>arranged</w:t>
      </w:r>
      <w:r w:rsidRPr="005158C4">
        <w:rPr>
          <w:rFonts w:eastAsia="Arial"/>
          <w:spacing w:val="-4"/>
        </w:rPr>
        <w:t xml:space="preserve"> </w:t>
      </w:r>
      <w:r w:rsidRPr="005158C4">
        <w:rPr>
          <w:rFonts w:eastAsia="Arial"/>
        </w:rPr>
        <w:t>by, the recipient of the information;</w:t>
      </w:r>
      <w:bookmarkEnd w:id="629"/>
    </w:p>
    <w:p w14:paraId="4B632299" w14:textId="0A691042" w:rsidR="00F41C5C" w:rsidRPr="005158C4" w:rsidRDefault="00F41C5C" w:rsidP="004B6BBD">
      <w:pPr>
        <w:pStyle w:val="Heading4"/>
      </w:pPr>
      <w:bookmarkStart w:id="630" w:name="_Ref163685966"/>
      <w:r w:rsidRPr="005158C4">
        <w:rPr>
          <w:rFonts w:eastAsia="Arial"/>
        </w:rPr>
        <w:t>any</w:t>
      </w:r>
      <w:r w:rsidRPr="005158C4">
        <w:rPr>
          <w:rFonts w:eastAsia="Arial"/>
          <w:spacing w:val="-4"/>
        </w:rPr>
        <w:t xml:space="preserve"> </w:t>
      </w:r>
      <w:r w:rsidRPr="005158C4">
        <w:rPr>
          <w:rFonts w:eastAsia="Arial"/>
        </w:rPr>
        <w:t>person</w:t>
      </w:r>
      <w:r w:rsidRPr="005158C4">
        <w:rPr>
          <w:rFonts w:eastAsia="Arial"/>
          <w:spacing w:val="-4"/>
        </w:rPr>
        <w:t xml:space="preserve"> </w:t>
      </w:r>
      <w:r w:rsidRPr="005158C4">
        <w:rPr>
          <w:rFonts w:eastAsia="Arial"/>
        </w:rPr>
        <w:t>who</w:t>
      </w:r>
      <w:r w:rsidRPr="005158C4">
        <w:rPr>
          <w:rFonts w:eastAsia="Arial"/>
          <w:spacing w:val="-4"/>
        </w:rPr>
        <w:t xml:space="preserve"> </w:t>
      </w:r>
      <w:r w:rsidRPr="005158C4">
        <w:rPr>
          <w:rFonts w:eastAsia="Arial"/>
        </w:rPr>
        <w:t>is</w:t>
      </w:r>
      <w:r w:rsidRPr="005158C4">
        <w:rPr>
          <w:rFonts w:eastAsia="Arial"/>
          <w:spacing w:val="-4"/>
        </w:rPr>
        <w:t xml:space="preserve"> </w:t>
      </w:r>
      <w:r w:rsidRPr="005158C4">
        <w:rPr>
          <w:rFonts w:eastAsia="Arial"/>
        </w:rPr>
        <w:t>proposing</w:t>
      </w:r>
      <w:r w:rsidRPr="005158C4">
        <w:rPr>
          <w:rFonts w:eastAsia="Arial"/>
          <w:spacing w:val="-5"/>
        </w:rPr>
        <w:t xml:space="preserve"> </w:t>
      </w:r>
      <w:r w:rsidRPr="005158C4">
        <w:rPr>
          <w:rFonts w:eastAsia="Arial"/>
        </w:rPr>
        <w:t>to</w:t>
      </w:r>
      <w:r w:rsidRPr="005158C4">
        <w:rPr>
          <w:rFonts w:eastAsia="Arial"/>
          <w:spacing w:val="-4"/>
        </w:rPr>
        <w:t xml:space="preserve"> </w:t>
      </w:r>
      <w:r w:rsidRPr="005158C4">
        <w:rPr>
          <w:rFonts w:eastAsia="Arial"/>
        </w:rPr>
        <w:t>acquire</w:t>
      </w:r>
      <w:r w:rsidRPr="005158C4">
        <w:rPr>
          <w:rFonts w:eastAsia="Arial"/>
          <w:spacing w:val="-4"/>
        </w:rPr>
        <w:t xml:space="preserve"> </w:t>
      </w:r>
      <w:r w:rsidRPr="005158C4">
        <w:rPr>
          <w:rFonts w:eastAsia="Arial"/>
        </w:rPr>
        <w:t>a</w:t>
      </w:r>
      <w:r w:rsidRPr="005158C4">
        <w:rPr>
          <w:rFonts w:eastAsia="Arial"/>
          <w:spacing w:val="-4"/>
        </w:rPr>
        <w:t xml:space="preserve"> </w:t>
      </w:r>
      <w:r w:rsidRPr="005158C4">
        <w:rPr>
          <w:rFonts w:eastAsia="Arial"/>
        </w:rPr>
        <w:t>direct</w:t>
      </w:r>
      <w:r w:rsidRPr="005158C4">
        <w:rPr>
          <w:rFonts w:eastAsia="Arial"/>
          <w:spacing w:val="-5"/>
        </w:rPr>
        <w:t xml:space="preserve"> </w:t>
      </w:r>
      <w:r w:rsidRPr="005158C4">
        <w:rPr>
          <w:rFonts w:eastAsia="Arial"/>
        </w:rPr>
        <w:t>or</w:t>
      </w:r>
      <w:r w:rsidRPr="005158C4">
        <w:rPr>
          <w:rFonts w:eastAsia="Arial"/>
          <w:spacing w:val="-3"/>
        </w:rPr>
        <w:t xml:space="preserve"> </w:t>
      </w:r>
      <w:r w:rsidRPr="005158C4">
        <w:rPr>
          <w:rFonts w:eastAsia="Arial"/>
        </w:rPr>
        <w:t>indirect interest in the party; or</w:t>
      </w:r>
      <w:bookmarkEnd w:id="630"/>
    </w:p>
    <w:p w14:paraId="61DD7870" w14:textId="77777777" w:rsidR="004B6BBD" w:rsidRPr="004B6BBD" w:rsidRDefault="00F41C5C" w:rsidP="004B6BBD">
      <w:pPr>
        <w:pStyle w:val="Heading4"/>
      </w:pPr>
      <w:bookmarkStart w:id="631" w:name="_Ref163685967"/>
      <w:r w:rsidRPr="005158C4">
        <w:rPr>
          <w:rFonts w:eastAsia="Arial"/>
        </w:rPr>
        <w:t>any</w:t>
      </w:r>
      <w:r w:rsidRPr="005158C4">
        <w:rPr>
          <w:rFonts w:eastAsia="Arial"/>
          <w:spacing w:val="-5"/>
        </w:rPr>
        <w:t xml:space="preserve"> </w:t>
      </w:r>
      <w:r w:rsidRPr="005158C4">
        <w:rPr>
          <w:rFonts w:eastAsia="Arial"/>
        </w:rPr>
        <w:t>Related</w:t>
      </w:r>
      <w:r w:rsidRPr="005158C4">
        <w:rPr>
          <w:rFonts w:eastAsia="Arial"/>
          <w:spacing w:val="-4"/>
        </w:rPr>
        <w:t xml:space="preserve"> </w:t>
      </w:r>
      <w:r w:rsidRPr="005158C4">
        <w:rPr>
          <w:rFonts w:eastAsia="Arial"/>
        </w:rPr>
        <w:t>Body</w:t>
      </w:r>
      <w:r w:rsidRPr="005158C4">
        <w:rPr>
          <w:rFonts w:eastAsia="Arial"/>
          <w:spacing w:val="-5"/>
        </w:rPr>
        <w:t xml:space="preserve"> </w:t>
      </w:r>
      <w:r w:rsidRPr="005158C4">
        <w:rPr>
          <w:rFonts w:eastAsia="Arial"/>
        </w:rPr>
        <w:t>Corporate</w:t>
      </w:r>
      <w:r w:rsidRPr="005158C4">
        <w:rPr>
          <w:rFonts w:eastAsia="Arial"/>
          <w:spacing w:val="-6"/>
        </w:rPr>
        <w:t xml:space="preserve"> </w:t>
      </w:r>
      <w:r w:rsidRPr="005158C4">
        <w:rPr>
          <w:rFonts w:eastAsia="Arial"/>
        </w:rPr>
        <w:t>of</w:t>
      </w:r>
      <w:r w:rsidRPr="005158C4">
        <w:rPr>
          <w:rFonts w:eastAsia="Arial"/>
          <w:spacing w:val="-3"/>
        </w:rPr>
        <w:t xml:space="preserve"> </w:t>
      </w:r>
      <w:r w:rsidRPr="005158C4">
        <w:rPr>
          <w:rFonts w:eastAsia="Arial"/>
        </w:rPr>
        <w:t>a</w:t>
      </w:r>
      <w:r w:rsidRPr="005158C4">
        <w:rPr>
          <w:rFonts w:eastAsia="Arial"/>
          <w:spacing w:val="-6"/>
        </w:rPr>
        <w:t xml:space="preserve"> </w:t>
      </w:r>
      <w:r w:rsidRPr="005158C4">
        <w:rPr>
          <w:rFonts w:eastAsia="Arial"/>
        </w:rPr>
        <w:t>party</w:t>
      </w:r>
      <w:r w:rsidRPr="005158C4">
        <w:rPr>
          <w:rFonts w:eastAsia="Arial"/>
          <w:spacing w:val="-5"/>
        </w:rPr>
        <w:t xml:space="preserve"> </w:t>
      </w:r>
      <w:r w:rsidRPr="005158C4">
        <w:rPr>
          <w:rFonts w:eastAsia="Arial"/>
        </w:rPr>
        <w:t>to</w:t>
      </w:r>
      <w:r w:rsidRPr="005158C4">
        <w:rPr>
          <w:rFonts w:eastAsia="Arial"/>
          <w:spacing w:val="-6"/>
        </w:rPr>
        <w:t xml:space="preserve"> </w:t>
      </w:r>
      <w:r w:rsidRPr="005158C4">
        <w:rPr>
          <w:rFonts w:eastAsia="Arial"/>
        </w:rPr>
        <w:t>this</w:t>
      </w:r>
      <w:r w:rsidRPr="005158C4">
        <w:rPr>
          <w:rFonts w:eastAsia="Arial"/>
          <w:spacing w:val="-5"/>
        </w:rPr>
        <w:t xml:space="preserve"> </w:t>
      </w:r>
      <w:r w:rsidRPr="005158C4">
        <w:rPr>
          <w:rFonts w:eastAsia="Arial"/>
        </w:rPr>
        <w:t>document,</w:t>
      </w:r>
      <w:bookmarkEnd w:id="631"/>
      <w:r w:rsidRPr="005158C4">
        <w:rPr>
          <w:rFonts w:eastAsia="Arial"/>
        </w:rPr>
        <w:t xml:space="preserve"> </w:t>
      </w:r>
    </w:p>
    <w:p w14:paraId="07DAA3C9" w14:textId="02C70107" w:rsidR="00F41C5C" w:rsidRPr="005158C4" w:rsidRDefault="00F41C5C" w:rsidP="004B6BBD">
      <w:pPr>
        <w:pStyle w:val="Indent3"/>
      </w:pPr>
      <w:r w:rsidRPr="005158C4">
        <w:rPr>
          <w:rFonts w:eastAsia="Arial"/>
        </w:rPr>
        <w:t>provided</w:t>
      </w:r>
      <w:r w:rsidRPr="005158C4">
        <w:rPr>
          <w:rFonts w:eastAsia="Arial"/>
          <w:spacing w:val="-1"/>
        </w:rPr>
        <w:t xml:space="preserve"> </w:t>
      </w:r>
      <w:r w:rsidRPr="005158C4">
        <w:rPr>
          <w:rFonts w:eastAsia="Arial"/>
        </w:rPr>
        <w:t>the</w:t>
      </w:r>
      <w:r w:rsidRPr="005158C4">
        <w:rPr>
          <w:rFonts w:eastAsia="Arial"/>
          <w:spacing w:val="-1"/>
        </w:rPr>
        <w:t xml:space="preserve"> </w:t>
      </w:r>
      <w:r w:rsidRPr="005158C4">
        <w:rPr>
          <w:rFonts w:eastAsia="Arial"/>
        </w:rPr>
        <w:t>recipient</w:t>
      </w:r>
      <w:r w:rsidRPr="005158C4">
        <w:rPr>
          <w:rFonts w:eastAsia="Arial"/>
          <w:spacing w:val="-1"/>
        </w:rPr>
        <w:t xml:space="preserve"> </w:t>
      </w:r>
      <w:r w:rsidRPr="005158C4">
        <w:rPr>
          <w:rFonts w:eastAsia="Arial"/>
        </w:rPr>
        <w:t>agrees to</w:t>
      </w:r>
      <w:r w:rsidRPr="005158C4">
        <w:rPr>
          <w:rFonts w:eastAsia="Arial"/>
          <w:spacing w:val="-1"/>
        </w:rPr>
        <w:t xml:space="preserve"> </w:t>
      </w:r>
      <w:r w:rsidRPr="005158C4">
        <w:rPr>
          <w:rFonts w:eastAsia="Arial"/>
        </w:rPr>
        <w:t>act</w:t>
      </w:r>
      <w:r w:rsidRPr="005158C4">
        <w:rPr>
          <w:rFonts w:eastAsia="Arial"/>
          <w:spacing w:val="-1"/>
        </w:rPr>
        <w:t xml:space="preserve"> </w:t>
      </w:r>
      <w:r w:rsidRPr="005158C4">
        <w:rPr>
          <w:rFonts w:eastAsia="Arial"/>
        </w:rPr>
        <w:t>consistently with</w:t>
      </w:r>
      <w:r w:rsidRPr="005158C4">
        <w:rPr>
          <w:rFonts w:eastAsia="Arial"/>
          <w:spacing w:val="-1"/>
        </w:rPr>
        <w:t xml:space="preserve"> </w:t>
      </w:r>
      <w:r w:rsidRPr="005158C4">
        <w:rPr>
          <w:rFonts w:eastAsia="Arial"/>
        </w:rPr>
        <w:t>this clause</w:t>
      </w:r>
      <w:r w:rsidR="00875DDC">
        <w:rPr>
          <w:rFonts w:eastAsia="Arial"/>
        </w:rPr>
        <w:t xml:space="preserve"> </w:t>
      </w:r>
      <w:r w:rsidR="00875DDC">
        <w:rPr>
          <w:rFonts w:eastAsia="Arial"/>
        </w:rPr>
        <w:fldChar w:fldCharType="begin"/>
      </w:r>
      <w:r w:rsidR="00875DDC">
        <w:rPr>
          <w:rFonts w:eastAsia="Arial"/>
        </w:rPr>
        <w:instrText xml:space="preserve"> REF _Ref163685959 \w \h </w:instrText>
      </w:r>
      <w:r w:rsidR="00875DDC">
        <w:rPr>
          <w:rFonts w:eastAsia="Arial"/>
        </w:rPr>
      </w:r>
      <w:r w:rsidR="00875DDC">
        <w:rPr>
          <w:rFonts w:eastAsia="Arial"/>
        </w:rPr>
        <w:fldChar w:fldCharType="separate"/>
      </w:r>
      <w:r w:rsidR="009B5D7B">
        <w:rPr>
          <w:rFonts w:eastAsia="Arial"/>
        </w:rPr>
        <w:t>13</w:t>
      </w:r>
      <w:r w:rsidR="00875DDC">
        <w:rPr>
          <w:rFonts w:eastAsia="Arial"/>
        </w:rPr>
        <w:fldChar w:fldCharType="end"/>
      </w:r>
      <w:r w:rsidRPr="005158C4">
        <w:rPr>
          <w:rFonts w:eastAsia="Arial"/>
        </w:rPr>
        <w:t>;</w:t>
      </w:r>
    </w:p>
    <w:p w14:paraId="69CA1495" w14:textId="1AFD3A49" w:rsidR="00F41C5C" w:rsidRPr="005158C4" w:rsidRDefault="00F41C5C" w:rsidP="004B6BBD">
      <w:pPr>
        <w:pStyle w:val="Heading3"/>
      </w:pPr>
      <w:bookmarkStart w:id="632" w:name="_Ref163685968"/>
      <w:r w:rsidRPr="005158C4">
        <w:rPr>
          <w:rFonts w:eastAsia="Arial"/>
        </w:rPr>
        <w:t>with</w:t>
      </w:r>
      <w:r w:rsidRPr="005158C4">
        <w:rPr>
          <w:rFonts w:eastAsia="Arial"/>
          <w:spacing w:val="-3"/>
        </w:rPr>
        <w:t xml:space="preserve"> </w:t>
      </w:r>
      <w:r w:rsidRPr="005158C4">
        <w:rPr>
          <w:rFonts w:eastAsia="Arial"/>
        </w:rPr>
        <w:t>the</w:t>
      </w:r>
      <w:r w:rsidRPr="005158C4">
        <w:rPr>
          <w:rFonts w:eastAsia="Arial"/>
          <w:spacing w:val="-5"/>
        </w:rPr>
        <w:t xml:space="preserve"> </w:t>
      </w:r>
      <w:r w:rsidRPr="005158C4">
        <w:rPr>
          <w:rFonts w:eastAsia="Arial"/>
        </w:rPr>
        <w:t>consent</w:t>
      </w:r>
      <w:r w:rsidRPr="005158C4">
        <w:rPr>
          <w:rFonts w:eastAsia="Arial"/>
          <w:spacing w:val="-2"/>
        </w:rPr>
        <w:t xml:space="preserve"> </w:t>
      </w:r>
      <w:r w:rsidRPr="005158C4">
        <w:rPr>
          <w:rFonts w:eastAsia="Arial"/>
        </w:rPr>
        <w:t>of</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party</w:t>
      </w:r>
      <w:r w:rsidRPr="005158C4">
        <w:rPr>
          <w:rFonts w:eastAsia="Arial"/>
          <w:spacing w:val="-4"/>
        </w:rPr>
        <w:t xml:space="preserve"> </w:t>
      </w:r>
      <w:r w:rsidRPr="005158C4">
        <w:rPr>
          <w:rFonts w:eastAsia="Arial"/>
        </w:rPr>
        <w:t>who</w:t>
      </w:r>
      <w:r w:rsidRPr="005158C4">
        <w:rPr>
          <w:rFonts w:eastAsia="Arial"/>
          <w:spacing w:val="-5"/>
        </w:rPr>
        <w:t xml:space="preserve"> </w:t>
      </w:r>
      <w:r w:rsidRPr="005158C4">
        <w:rPr>
          <w:rFonts w:eastAsia="Arial"/>
        </w:rPr>
        <w:t>provided</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information</w:t>
      </w:r>
      <w:r w:rsidRPr="005158C4">
        <w:rPr>
          <w:rFonts w:eastAsia="Arial"/>
          <w:spacing w:val="-2"/>
        </w:rPr>
        <w:t xml:space="preserve"> </w:t>
      </w:r>
      <w:r w:rsidRPr="005158C4">
        <w:rPr>
          <w:rFonts w:eastAsia="Arial"/>
        </w:rPr>
        <w:t>(such</w:t>
      </w:r>
      <w:r w:rsidRPr="005158C4">
        <w:rPr>
          <w:rFonts w:eastAsia="Arial"/>
          <w:spacing w:val="-5"/>
        </w:rPr>
        <w:t xml:space="preserve"> </w:t>
      </w:r>
      <w:r w:rsidRPr="005158C4">
        <w:rPr>
          <w:rFonts w:eastAsia="Arial"/>
        </w:rPr>
        <w:t>consent not to be unreasonably withheld);</w:t>
      </w:r>
      <w:bookmarkEnd w:id="632"/>
    </w:p>
    <w:p w14:paraId="5FEEFC68" w14:textId="2A3BB904" w:rsidR="00F41C5C" w:rsidRPr="005158C4" w:rsidRDefault="00F41C5C" w:rsidP="004B6BBD">
      <w:pPr>
        <w:pStyle w:val="Heading3"/>
      </w:pPr>
      <w:bookmarkStart w:id="633" w:name="_Ref163685969"/>
      <w:r w:rsidRPr="005158C4">
        <w:rPr>
          <w:rFonts w:eastAsia="Arial"/>
        </w:rPr>
        <w:t>where the disclosure is required by an order of a court of competent jurisdiction</w:t>
      </w:r>
      <w:r w:rsidRPr="005158C4">
        <w:rPr>
          <w:rFonts w:eastAsia="Arial"/>
          <w:spacing w:val="-6"/>
        </w:rPr>
        <w:t xml:space="preserve"> </w:t>
      </w:r>
      <w:r w:rsidRPr="005158C4">
        <w:rPr>
          <w:rFonts w:eastAsia="Arial"/>
        </w:rPr>
        <w:t>for</w:t>
      </w:r>
      <w:r w:rsidRPr="005158C4">
        <w:rPr>
          <w:rFonts w:eastAsia="Arial"/>
          <w:spacing w:val="-5"/>
        </w:rPr>
        <w:t xml:space="preserve"> </w:t>
      </w:r>
      <w:r w:rsidRPr="005158C4">
        <w:rPr>
          <w:rFonts w:eastAsia="Arial"/>
        </w:rPr>
        <w:t>the</w:t>
      </w:r>
      <w:r w:rsidRPr="005158C4">
        <w:rPr>
          <w:rFonts w:eastAsia="Arial"/>
          <w:spacing w:val="-4"/>
        </w:rPr>
        <w:t xml:space="preserve"> </w:t>
      </w:r>
      <w:r w:rsidRPr="005158C4">
        <w:rPr>
          <w:rFonts w:eastAsia="Arial"/>
        </w:rPr>
        <w:t>purposes</w:t>
      </w:r>
      <w:r w:rsidRPr="005158C4">
        <w:rPr>
          <w:rFonts w:eastAsia="Arial"/>
          <w:spacing w:val="-2"/>
        </w:rPr>
        <w:t xml:space="preserve"> </w:t>
      </w:r>
      <w:r w:rsidRPr="005158C4">
        <w:rPr>
          <w:rFonts w:eastAsia="Arial"/>
        </w:rPr>
        <w:t>of</w:t>
      </w:r>
      <w:r w:rsidRPr="005158C4">
        <w:rPr>
          <w:rFonts w:eastAsia="Arial"/>
          <w:spacing w:val="-6"/>
        </w:rPr>
        <w:t xml:space="preserve"> </w:t>
      </w:r>
      <w:r w:rsidRPr="005158C4">
        <w:rPr>
          <w:rFonts w:eastAsia="Arial"/>
        </w:rPr>
        <w:t>any</w:t>
      </w:r>
      <w:r w:rsidRPr="005158C4">
        <w:rPr>
          <w:rFonts w:eastAsia="Arial"/>
          <w:spacing w:val="-5"/>
        </w:rPr>
        <w:t xml:space="preserve"> </w:t>
      </w:r>
      <w:r w:rsidRPr="005158C4">
        <w:rPr>
          <w:rFonts w:eastAsia="Arial"/>
        </w:rPr>
        <w:t>litigation</w:t>
      </w:r>
      <w:r w:rsidRPr="005158C4">
        <w:rPr>
          <w:rFonts w:eastAsia="Arial"/>
          <w:spacing w:val="-4"/>
        </w:rPr>
        <w:t xml:space="preserve"> </w:t>
      </w:r>
      <w:r w:rsidRPr="005158C4">
        <w:rPr>
          <w:rFonts w:eastAsia="Arial"/>
        </w:rPr>
        <w:t>or</w:t>
      </w:r>
      <w:r w:rsidRPr="005158C4">
        <w:rPr>
          <w:rFonts w:eastAsia="Arial"/>
          <w:spacing w:val="-5"/>
        </w:rPr>
        <w:t xml:space="preserve"> </w:t>
      </w:r>
      <w:r w:rsidRPr="005158C4">
        <w:rPr>
          <w:rFonts w:eastAsia="Arial"/>
        </w:rPr>
        <w:t>arbitration</w:t>
      </w:r>
      <w:r w:rsidRPr="005158C4">
        <w:rPr>
          <w:rFonts w:eastAsia="Arial"/>
          <w:spacing w:val="-6"/>
        </w:rPr>
        <w:t xml:space="preserve"> </w:t>
      </w:r>
      <w:r w:rsidRPr="005158C4">
        <w:rPr>
          <w:rFonts w:eastAsia="Arial"/>
        </w:rPr>
        <w:t>arising</w:t>
      </w:r>
      <w:r w:rsidRPr="005158C4">
        <w:rPr>
          <w:rFonts w:eastAsia="Arial"/>
          <w:spacing w:val="-4"/>
        </w:rPr>
        <w:t xml:space="preserve"> </w:t>
      </w:r>
      <w:r w:rsidRPr="005158C4">
        <w:rPr>
          <w:rFonts w:eastAsia="Arial"/>
        </w:rPr>
        <w:t>from this document;</w:t>
      </w:r>
      <w:bookmarkEnd w:id="633"/>
    </w:p>
    <w:p w14:paraId="7474AAFD" w14:textId="5647B512" w:rsidR="00F41C5C" w:rsidRPr="005158C4" w:rsidRDefault="00F41C5C" w:rsidP="004B6BBD">
      <w:pPr>
        <w:pStyle w:val="Heading3"/>
      </w:pPr>
      <w:bookmarkStart w:id="634" w:name="_Ref163685970"/>
      <w:r w:rsidRPr="005158C4">
        <w:rPr>
          <w:rFonts w:eastAsia="Arial"/>
        </w:rPr>
        <w:lastRenderedPageBreak/>
        <w:t>any</w:t>
      </w:r>
      <w:r w:rsidRPr="005158C4">
        <w:rPr>
          <w:rFonts w:eastAsia="Arial"/>
          <w:spacing w:val="-4"/>
        </w:rPr>
        <w:t xml:space="preserve"> </w:t>
      </w:r>
      <w:r w:rsidRPr="005158C4">
        <w:rPr>
          <w:rFonts w:eastAsia="Arial"/>
        </w:rPr>
        <w:t>disclosure</w:t>
      </w:r>
      <w:r w:rsidRPr="005158C4">
        <w:rPr>
          <w:rFonts w:eastAsia="Arial"/>
          <w:spacing w:val="-5"/>
        </w:rPr>
        <w:t xml:space="preserve"> </w:t>
      </w:r>
      <w:r w:rsidRPr="005158C4">
        <w:rPr>
          <w:rFonts w:eastAsia="Arial"/>
        </w:rPr>
        <w:t>that</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recipient</w:t>
      </w:r>
      <w:r w:rsidRPr="005158C4">
        <w:rPr>
          <w:rFonts w:eastAsia="Arial"/>
          <w:spacing w:val="-5"/>
        </w:rPr>
        <w:t xml:space="preserve"> </w:t>
      </w:r>
      <w:r w:rsidRPr="005158C4">
        <w:rPr>
          <w:rFonts w:eastAsia="Arial"/>
        </w:rPr>
        <w:t>reasonably</w:t>
      </w:r>
      <w:r w:rsidRPr="005158C4">
        <w:rPr>
          <w:rFonts w:eastAsia="Arial"/>
          <w:spacing w:val="-4"/>
        </w:rPr>
        <w:t xml:space="preserve"> </w:t>
      </w:r>
      <w:r w:rsidRPr="005158C4">
        <w:rPr>
          <w:rFonts w:eastAsia="Arial"/>
        </w:rPr>
        <w:t>believes</w:t>
      </w:r>
      <w:r w:rsidRPr="005158C4">
        <w:rPr>
          <w:rFonts w:eastAsia="Arial"/>
          <w:spacing w:val="-4"/>
        </w:rPr>
        <w:t xml:space="preserve"> </w:t>
      </w:r>
      <w:r w:rsidRPr="005158C4">
        <w:rPr>
          <w:rFonts w:eastAsia="Arial"/>
        </w:rPr>
        <w:t>is</w:t>
      </w:r>
      <w:r w:rsidRPr="005158C4">
        <w:rPr>
          <w:rFonts w:eastAsia="Arial"/>
          <w:spacing w:val="-4"/>
        </w:rPr>
        <w:t xml:space="preserve"> </w:t>
      </w:r>
      <w:r w:rsidRPr="005158C4">
        <w:rPr>
          <w:rFonts w:eastAsia="Arial"/>
        </w:rPr>
        <w:t>required</w:t>
      </w:r>
      <w:r w:rsidRPr="005158C4">
        <w:rPr>
          <w:rFonts w:eastAsia="Arial"/>
          <w:spacing w:val="-5"/>
        </w:rPr>
        <w:t xml:space="preserve"> </w:t>
      </w:r>
      <w:r w:rsidRPr="005158C4">
        <w:rPr>
          <w:rFonts w:eastAsia="Arial"/>
        </w:rPr>
        <w:t>by</w:t>
      </w:r>
      <w:r w:rsidRPr="005158C4">
        <w:rPr>
          <w:rFonts w:eastAsia="Arial"/>
          <w:spacing w:val="-4"/>
        </w:rPr>
        <w:t xml:space="preserve"> </w:t>
      </w:r>
      <w:r w:rsidRPr="005158C4">
        <w:rPr>
          <w:rFonts w:eastAsia="Arial"/>
        </w:rPr>
        <w:t>any Law or securities exchange;</w:t>
      </w:r>
      <w:bookmarkEnd w:id="634"/>
    </w:p>
    <w:p w14:paraId="4D28F535" w14:textId="5366E140" w:rsidR="004B6BBD" w:rsidRPr="005158C4" w:rsidRDefault="00F41C5C" w:rsidP="004B6BBD">
      <w:pPr>
        <w:pStyle w:val="Heading3"/>
      </w:pPr>
      <w:bookmarkStart w:id="635" w:name="_Ref163685971"/>
      <w:r w:rsidRPr="005158C4">
        <w:rPr>
          <w:rFonts w:eastAsia="Arial"/>
        </w:rPr>
        <w:t>to</w:t>
      </w:r>
      <w:r w:rsidRPr="005158C4">
        <w:rPr>
          <w:rFonts w:eastAsia="Arial"/>
          <w:spacing w:val="-5"/>
        </w:rPr>
        <w:t xml:space="preserve"> </w:t>
      </w:r>
      <w:r w:rsidRPr="005158C4">
        <w:rPr>
          <w:rFonts w:eastAsia="Arial"/>
        </w:rPr>
        <w:t>a</w:t>
      </w:r>
      <w:r w:rsidRPr="005158C4">
        <w:rPr>
          <w:rFonts w:eastAsia="Arial"/>
          <w:spacing w:val="-4"/>
        </w:rPr>
        <w:t xml:space="preserve"> </w:t>
      </w:r>
      <w:r w:rsidRPr="005158C4">
        <w:rPr>
          <w:rFonts w:eastAsia="Arial"/>
        </w:rPr>
        <w:t>rating</w:t>
      </w:r>
      <w:r w:rsidRPr="005158C4">
        <w:rPr>
          <w:rFonts w:eastAsia="Arial"/>
          <w:spacing w:val="-5"/>
        </w:rPr>
        <w:t xml:space="preserve"> </w:t>
      </w:r>
      <w:r w:rsidRPr="005158C4">
        <w:rPr>
          <w:rFonts w:eastAsia="Arial"/>
        </w:rPr>
        <w:t>agency;</w:t>
      </w:r>
      <w:r w:rsidRPr="005158C4">
        <w:rPr>
          <w:rFonts w:eastAsia="Arial"/>
          <w:spacing w:val="-4"/>
        </w:rPr>
        <w:t xml:space="preserve"> </w:t>
      </w:r>
      <w:r w:rsidRPr="005158C4">
        <w:rPr>
          <w:rFonts w:eastAsia="Arial"/>
          <w:spacing w:val="-5"/>
        </w:rPr>
        <w:t>or</w:t>
      </w:r>
      <w:r w:rsidR="004B6BBD" w:rsidRPr="004B6BBD">
        <w:rPr>
          <w:rFonts w:eastAsia="Arial"/>
        </w:rPr>
        <w:t xml:space="preserve"> </w:t>
      </w:r>
      <w:r w:rsidR="004B6BBD" w:rsidRPr="005158C4">
        <w:rPr>
          <w:rFonts w:eastAsia="Arial"/>
        </w:rPr>
        <w:t>in</w:t>
      </w:r>
      <w:r w:rsidR="004B6BBD" w:rsidRPr="005158C4">
        <w:rPr>
          <w:rFonts w:eastAsia="Arial"/>
          <w:spacing w:val="-6"/>
        </w:rPr>
        <w:t xml:space="preserve"> </w:t>
      </w:r>
      <w:r w:rsidR="004B6BBD" w:rsidRPr="005158C4">
        <w:rPr>
          <w:rFonts w:eastAsia="Arial"/>
        </w:rPr>
        <w:t>the</w:t>
      </w:r>
      <w:r w:rsidR="004B6BBD" w:rsidRPr="005158C4">
        <w:rPr>
          <w:rFonts w:eastAsia="Arial"/>
          <w:spacing w:val="-5"/>
        </w:rPr>
        <w:t xml:space="preserve"> </w:t>
      </w:r>
      <w:r w:rsidR="004B6BBD" w:rsidRPr="005158C4">
        <w:rPr>
          <w:rFonts w:eastAsia="Arial"/>
        </w:rPr>
        <w:t>case</w:t>
      </w:r>
      <w:r w:rsidR="004B6BBD" w:rsidRPr="005158C4">
        <w:rPr>
          <w:rFonts w:eastAsia="Arial"/>
          <w:spacing w:val="-4"/>
        </w:rPr>
        <w:t xml:space="preserve"> </w:t>
      </w:r>
      <w:r w:rsidR="004B6BBD" w:rsidRPr="005158C4">
        <w:rPr>
          <w:rFonts w:eastAsia="Arial"/>
        </w:rPr>
        <w:t>of</w:t>
      </w:r>
      <w:r w:rsidR="004B6BBD" w:rsidRPr="005158C4">
        <w:rPr>
          <w:rFonts w:eastAsia="Arial"/>
          <w:spacing w:val="-5"/>
        </w:rPr>
        <w:t xml:space="preserve"> </w:t>
      </w:r>
      <w:r w:rsidR="004B6BBD" w:rsidRPr="005158C4">
        <w:rPr>
          <w:rFonts w:eastAsia="Arial"/>
        </w:rPr>
        <w:t>disclosure</w:t>
      </w:r>
      <w:r w:rsidR="004B6BBD" w:rsidRPr="005158C4">
        <w:rPr>
          <w:rFonts w:eastAsia="Arial"/>
          <w:spacing w:val="-3"/>
        </w:rPr>
        <w:t xml:space="preserve"> </w:t>
      </w:r>
      <w:r w:rsidR="004B6BBD" w:rsidRPr="005158C4">
        <w:rPr>
          <w:rFonts w:eastAsia="Arial"/>
        </w:rPr>
        <w:t>by</w:t>
      </w:r>
      <w:r w:rsidR="004B6BBD" w:rsidRPr="005158C4">
        <w:rPr>
          <w:rFonts w:eastAsia="Arial"/>
          <w:spacing w:val="-5"/>
        </w:rPr>
        <w:t xml:space="preserve"> </w:t>
      </w:r>
      <w:r w:rsidR="004B6BBD" w:rsidRPr="005158C4">
        <w:rPr>
          <w:rFonts w:eastAsia="Arial"/>
        </w:rPr>
        <w:t>SFV,</w:t>
      </w:r>
      <w:r w:rsidR="004B6BBD" w:rsidRPr="005158C4">
        <w:rPr>
          <w:rFonts w:eastAsia="Arial"/>
          <w:spacing w:val="-2"/>
        </w:rPr>
        <w:t xml:space="preserve"> </w:t>
      </w:r>
      <w:r w:rsidR="004B6BBD" w:rsidRPr="005158C4">
        <w:rPr>
          <w:rFonts w:eastAsia="Arial"/>
          <w:spacing w:val="-5"/>
        </w:rPr>
        <w:t>to:</w:t>
      </w:r>
      <w:bookmarkEnd w:id="635"/>
    </w:p>
    <w:p w14:paraId="25845DFD" w14:textId="717A189B" w:rsidR="004B6BBD" w:rsidRPr="005158C4" w:rsidRDefault="004B6BBD" w:rsidP="004B6BBD">
      <w:pPr>
        <w:pStyle w:val="Heading4"/>
      </w:pPr>
      <w:bookmarkStart w:id="636" w:name="_bookmark187"/>
      <w:bookmarkStart w:id="637" w:name="_Ref163685972"/>
      <w:bookmarkEnd w:id="636"/>
      <w:r w:rsidRPr="005158C4">
        <w:rPr>
          <w:rFonts w:eastAsia="Arial"/>
        </w:rPr>
        <w:t>Consumer</w:t>
      </w:r>
      <w:r w:rsidRPr="005158C4">
        <w:rPr>
          <w:rFonts w:eastAsia="Arial"/>
          <w:spacing w:val="-11"/>
        </w:rPr>
        <w:t xml:space="preserve"> </w:t>
      </w:r>
      <w:r w:rsidRPr="005158C4">
        <w:rPr>
          <w:rFonts w:eastAsia="Arial"/>
          <w:spacing w:val="-2"/>
        </w:rPr>
        <w:t>Trustee;</w:t>
      </w:r>
      <w:bookmarkEnd w:id="637"/>
    </w:p>
    <w:p w14:paraId="106B5540" w14:textId="0210A159" w:rsidR="004B6BBD" w:rsidRPr="00D25FEF" w:rsidRDefault="004B6BBD" w:rsidP="004B6BBD">
      <w:pPr>
        <w:pStyle w:val="Heading4"/>
        <w:rPr>
          <w:rFonts w:eastAsia="Arial"/>
        </w:rPr>
      </w:pPr>
      <w:bookmarkStart w:id="638" w:name="_Ref163685973"/>
      <w:r w:rsidRPr="005158C4">
        <w:rPr>
          <w:rFonts w:eastAsia="Arial"/>
        </w:rPr>
        <w:t>Financial</w:t>
      </w:r>
      <w:r w:rsidRPr="00D25FEF">
        <w:rPr>
          <w:rFonts w:eastAsia="Arial"/>
        </w:rPr>
        <w:t xml:space="preserve"> Trustee;</w:t>
      </w:r>
      <w:bookmarkEnd w:id="638"/>
    </w:p>
    <w:p w14:paraId="52188424" w14:textId="59040F8C" w:rsidR="004B6BBD" w:rsidRPr="00D25FEF" w:rsidRDefault="004B6BBD" w:rsidP="004B6BBD">
      <w:pPr>
        <w:pStyle w:val="Heading4"/>
        <w:rPr>
          <w:rFonts w:eastAsia="Arial"/>
        </w:rPr>
      </w:pPr>
      <w:bookmarkStart w:id="639" w:name="_Ref163685974"/>
      <w:r w:rsidRPr="00D25FEF">
        <w:rPr>
          <w:rFonts w:eastAsia="Arial"/>
        </w:rPr>
        <w:t>AEMO;</w:t>
      </w:r>
      <w:bookmarkEnd w:id="639"/>
    </w:p>
    <w:p w14:paraId="32C646D7" w14:textId="2B773626" w:rsidR="004B6BBD" w:rsidRPr="00D25FEF" w:rsidRDefault="004B6BBD" w:rsidP="004B6BBD">
      <w:pPr>
        <w:pStyle w:val="Heading4"/>
        <w:rPr>
          <w:rFonts w:eastAsia="Arial"/>
        </w:rPr>
      </w:pPr>
      <w:bookmarkStart w:id="640" w:name="_Ref163685975"/>
      <w:r w:rsidRPr="00D25FEF">
        <w:rPr>
          <w:rFonts w:eastAsia="Arial"/>
        </w:rPr>
        <w:t>Infrastructure Planner;</w:t>
      </w:r>
      <w:bookmarkEnd w:id="640"/>
    </w:p>
    <w:p w14:paraId="25237092" w14:textId="5643F92E" w:rsidR="004B6BBD" w:rsidRPr="00D25FEF" w:rsidRDefault="001C56B5" w:rsidP="004B6BBD">
      <w:pPr>
        <w:pStyle w:val="Heading4"/>
        <w:rPr>
          <w:rFonts w:eastAsia="Arial"/>
        </w:rPr>
      </w:pPr>
      <w:bookmarkStart w:id="641" w:name="_Ref163685976"/>
      <w:r>
        <w:rPr>
          <w:rFonts w:eastAsia="Arial"/>
        </w:rPr>
        <w:t>Transgrid</w:t>
      </w:r>
      <w:r w:rsidR="004B6BBD" w:rsidRPr="00D25FEF">
        <w:rPr>
          <w:rFonts w:eastAsia="Arial"/>
        </w:rPr>
        <w:t>;</w:t>
      </w:r>
      <w:bookmarkEnd w:id="641"/>
    </w:p>
    <w:p w14:paraId="7D0E37E5" w14:textId="26DCC5CE" w:rsidR="004B6BBD" w:rsidRPr="00D25FEF" w:rsidRDefault="004B6BBD" w:rsidP="004B6BBD">
      <w:pPr>
        <w:pStyle w:val="Heading4"/>
        <w:rPr>
          <w:rFonts w:eastAsia="Arial"/>
        </w:rPr>
      </w:pPr>
      <w:bookmarkStart w:id="642" w:name="_bookmark188"/>
      <w:bookmarkStart w:id="643" w:name="_Ref163685977"/>
      <w:bookmarkEnd w:id="642"/>
      <w:r w:rsidRPr="005158C4">
        <w:rPr>
          <w:rFonts w:eastAsia="Arial"/>
        </w:rPr>
        <w:t>any</w:t>
      </w:r>
      <w:r w:rsidRPr="00D25FEF">
        <w:rPr>
          <w:rFonts w:eastAsia="Arial"/>
        </w:rPr>
        <w:t xml:space="preserve"> </w:t>
      </w:r>
      <w:r w:rsidRPr="005158C4">
        <w:rPr>
          <w:rFonts w:eastAsia="Arial"/>
        </w:rPr>
        <w:t>government</w:t>
      </w:r>
      <w:r w:rsidRPr="00D25FEF">
        <w:rPr>
          <w:rFonts w:eastAsia="Arial"/>
        </w:rPr>
        <w:t xml:space="preserve"> </w:t>
      </w:r>
      <w:r w:rsidRPr="005158C4">
        <w:rPr>
          <w:rFonts w:eastAsia="Arial"/>
        </w:rPr>
        <w:t>department,</w:t>
      </w:r>
      <w:r w:rsidRPr="00D25FEF">
        <w:rPr>
          <w:rFonts w:eastAsia="Arial"/>
        </w:rPr>
        <w:t xml:space="preserve"> </w:t>
      </w:r>
      <w:r w:rsidRPr="005158C4">
        <w:rPr>
          <w:rFonts w:eastAsia="Arial"/>
        </w:rPr>
        <w:t>agency,</w:t>
      </w:r>
      <w:r w:rsidRPr="00D25FEF">
        <w:rPr>
          <w:rFonts w:eastAsia="Arial"/>
        </w:rPr>
        <w:t xml:space="preserve"> </w:t>
      </w:r>
      <w:r w:rsidRPr="005158C4">
        <w:rPr>
          <w:rFonts w:eastAsia="Arial"/>
        </w:rPr>
        <w:t>authority,</w:t>
      </w:r>
      <w:r w:rsidRPr="00D25FEF">
        <w:rPr>
          <w:rFonts w:eastAsia="Arial"/>
        </w:rPr>
        <w:t xml:space="preserve"> </w:t>
      </w:r>
      <w:r w:rsidRPr="005158C4">
        <w:rPr>
          <w:rFonts w:eastAsia="Arial"/>
        </w:rPr>
        <w:t>instrumentality, Minister or officer of the State or to Cabinet, Parliament or a Parliamentary committee of the State; and</w:t>
      </w:r>
      <w:bookmarkEnd w:id="643"/>
    </w:p>
    <w:p w14:paraId="38C05452" w14:textId="6C11FABE" w:rsidR="004B6BBD" w:rsidRPr="00D25FEF" w:rsidRDefault="004B6BBD" w:rsidP="004B6BBD">
      <w:pPr>
        <w:pStyle w:val="Heading4"/>
        <w:rPr>
          <w:rFonts w:eastAsia="Arial"/>
        </w:rPr>
      </w:pPr>
      <w:bookmarkStart w:id="644" w:name="_Ref163685978"/>
      <w:r w:rsidRPr="005158C4">
        <w:rPr>
          <w:rFonts w:eastAsia="Arial"/>
        </w:rPr>
        <w:t>to officers, employees, agents, contractors, legal and other advisers</w:t>
      </w:r>
      <w:r w:rsidRPr="00D25FEF">
        <w:rPr>
          <w:rFonts w:eastAsia="Arial"/>
        </w:rPr>
        <w:t xml:space="preserve"> </w:t>
      </w:r>
      <w:r w:rsidRPr="005158C4">
        <w:rPr>
          <w:rFonts w:eastAsia="Arial"/>
        </w:rPr>
        <w:t>and</w:t>
      </w:r>
      <w:r w:rsidRPr="00D25FEF">
        <w:rPr>
          <w:rFonts w:eastAsia="Arial"/>
        </w:rPr>
        <w:t xml:space="preserve"> </w:t>
      </w:r>
      <w:r w:rsidRPr="005158C4">
        <w:rPr>
          <w:rFonts w:eastAsia="Arial"/>
        </w:rPr>
        <w:t>auditors</w:t>
      </w:r>
      <w:r w:rsidRPr="00D25FEF">
        <w:rPr>
          <w:rFonts w:eastAsia="Arial"/>
        </w:rPr>
        <w:t xml:space="preserve"> </w:t>
      </w:r>
      <w:r w:rsidRPr="005158C4">
        <w:rPr>
          <w:rFonts w:eastAsia="Arial"/>
        </w:rPr>
        <w:t>(as</w:t>
      </w:r>
      <w:r w:rsidRPr="00D25FEF">
        <w:rPr>
          <w:rFonts w:eastAsia="Arial"/>
        </w:rPr>
        <w:t xml:space="preserve"> </w:t>
      </w:r>
      <w:r w:rsidRPr="005158C4">
        <w:rPr>
          <w:rFonts w:eastAsia="Arial"/>
        </w:rPr>
        <w:t>applicable)</w:t>
      </w:r>
      <w:r w:rsidRPr="00D25FEF">
        <w:rPr>
          <w:rFonts w:eastAsia="Arial"/>
        </w:rPr>
        <w:t xml:space="preserve"> </w:t>
      </w:r>
      <w:r w:rsidRPr="005158C4">
        <w:rPr>
          <w:rFonts w:eastAsia="Arial"/>
        </w:rPr>
        <w:t>of</w:t>
      </w:r>
      <w:r w:rsidRPr="00D25FEF">
        <w:rPr>
          <w:rFonts w:eastAsia="Arial"/>
        </w:rPr>
        <w:t xml:space="preserve"> </w:t>
      </w:r>
      <w:r w:rsidRPr="005158C4">
        <w:rPr>
          <w:rFonts w:eastAsia="Arial"/>
        </w:rPr>
        <w:t>the</w:t>
      </w:r>
      <w:r w:rsidRPr="00D25FEF">
        <w:rPr>
          <w:rFonts w:eastAsia="Arial"/>
        </w:rPr>
        <w:t xml:space="preserve"> </w:t>
      </w:r>
      <w:r w:rsidRPr="005158C4">
        <w:rPr>
          <w:rFonts w:eastAsia="Arial"/>
        </w:rPr>
        <w:t>entities</w:t>
      </w:r>
      <w:r w:rsidRPr="00D25FEF">
        <w:rPr>
          <w:rFonts w:eastAsia="Arial"/>
        </w:rPr>
        <w:t xml:space="preserve"> </w:t>
      </w:r>
      <w:r w:rsidRPr="005158C4">
        <w:rPr>
          <w:rFonts w:eastAsia="Arial"/>
        </w:rPr>
        <w:t>set</w:t>
      </w:r>
      <w:r w:rsidRPr="00D25FEF">
        <w:rPr>
          <w:rFonts w:eastAsia="Arial"/>
        </w:rPr>
        <w:t xml:space="preserve"> </w:t>
      </w:r>
      <w:r w:rsidRPr="005158C4">
        <w:rPr>
          <w:rFonts w:eastAsia="Arial"/>
        </w:rPr>
        <w:t>out</w:t>
      </w:r>
      <w:r w:rsidRPr="00D25FEF">
        <w:rPr>
          <w:rFonts w:eastAsia="Arial"/>
        </w:rPr>
        <w:t xml:space="preserve"> </w:t>
      </w:r>
      <w:r w:rsidRPr="005158C4">
        <w:rPr>
          <w:rFonts w:eastAsia="Arial"/>
        </w:rPr>
        <w:t xml:space="preserve">in subparagraphs </w:t>
      </w:r>
      <w:r w:rsidR="00875DDC">
        <w:rPr>
          <w:rFonts w:eastAsia="Arial"/>
        </w:rPr>
        <w:fldChar w:fldCharType="begin"/>
      </w:r>
      <w:r w:rsidR="00875DDC">
        <w:rPr>
          <w:rFonts w:eastAsia="Arial"/>
        </w:rPr>
        <w:instrText xml:space="preserve"> REF _Ref163685972 \n \h </w:instrText>
      </w:r>
      <w:r w:rsidR="00875DDC">
        <w:rPr>
          <w:rFonts w:eastAsia="Arial"/>
        </w:rPr>
      </w:r>
      <w:r w:rsidR="00875DDC">
        <w:rPr>
          <w:rFonts w:eastAsia="Arial"/>
        </w:rPr>
        <w:fldChar w:fldCharType="separate"/>
      </w:r>
      <w:r w:rsidR="009B5D7B">
        <w:rPr>
          <w:rFonts w:eastAsia="Arial"/>
        </w:rPr>
        <w:t>(i)</w:t>
      </w:r>
      <w:r w:rsidR="00875DDC">
        <w:rPr>
          <w:rFonts w:eastAsia="Arial"/>
        </w:rPr>
        <w:fldChar w:fldCharType="end"/>
      </w:r>
      <w:r w:rsidRPr="005158C4">
        <w:rPr>
          <w:rFonts w:eastAsia="Arial"/>
        </w:rPr>
        <w:t xml:space="preserve"> to </w:t>
      </w:r>
      <w:r w:rsidR="00875DDC">
        <w:rPr>
          <w:rFonts w:eastAsia="Arial"/>
        </w:rPr>
        <w:fldChar w:fldCharType="begin"/>
      </w:r>
      <w:r w:rsidR="00875DDC">
        <w:rPr>
          <w:rFonts w:eastAsia="Arial"/>
        </w:rPr>
        <w:instrText xml:space="preserve"> REF _Ref163685977 \n \h </w:instrText>
      </w:r>
      <w:r w:rsidR="00875DDC">
        <w:rPr>
          <w:rFonts w:eastAsia="Arial"/>
        </w:rPr>
      </w:r>
      <w:r w:rsidR="00875DDC">
        <w:rPr>
          <w:rFonts w:eastAsia="Arial"/>
        </w:rPr>
        <w:fldChar w:fldCharType="separate"/>
      </w:r>
      <w:r w:rsidR="009B5D7B">
        <w:rPr>
          <w:rFonts w:eastAsia="Arial"/>
        </w:rPr>
        <w:t>(vi)</w:t>
      </w:r>
      <w:r w:rsidR="00875DDC">
        <w:rPr>
          <w:rFonts w:eastAsia="Arial"/>
        </w:rPr>
        <w:fldChar w:fldCharType="end"/>
      </w:r>
      <w:r w:rsidRPr="005158C4">
        <w:rPr>
          <w:rFonts w:eastAsia="Arial"/>
        </w:rPr>
        <w:t>,</w:t>
      </w:r>
      <w:bookmarkEnd w:id="644"/>
    </w:p>
    <w:p w14:paraId="6400A561" w14:textId="013D3744" w:rsidR="004B6BBD" w:rsidRDefault="004B6BBD" w:rsidP="004B6BBD">
      <w:pPr>
        <w:pStyle w:val="Indent3"/>
      </w:pPr>
      <w:r>
        <w:rPr>
          <w:rFonts w:eastAsia="Arial"/>
        </w:rPr>
        <w:t>provided</w:t>
      </w:r>
      <w:r>
        <w:rPr>
          <w:rFonts w:eastAsia="Arial"/>
          <w:spacing w:val="-5"/>
        </w:rPr>
        <w:t xml:space="preserve"> </w:t>
      </w:r>
      <w:r>
        <w:rPr>
          <w:rFonts w:eastAsia="Arial"/>
        </w:rPr>
        <w:t>that</w:t>
      </w:r>
      <w:r>
        <w:rPr>
          <w:rFonts w:eastAsia="Arial"/>
          <w:spacing w:val="-3"/>
        </w:rPr>
        <w:t xml:space="preserve"> </w:t>
      </w:r>
      <w:r w:rsidR="0089291D">
        <w:rPr>
          <w:rFonts w:eastAsia="Arial"/>
        </w:rPr>
        <w:t>the disclosing party</w:t>
      </w:r>
      <w:r w:rsidR="0089291D">
        <w:rPr>
          <w:rFonts w:eastAsia="Arial"/>
          <w:spacing w:val="-3"/>
        </w:rPr>
        <w:t xml:space="preserve"> </w:t>
      </w:r>
      <w:r>
        <w:rPr>
          <w:rFonts w:eastAsia="Arial"/>
        </w:rPr>
        <w:t>uses</w:t>
      </w:r>
      <w:r>
        <w:rPr>
          <w:rFonts w:eastAsia="Arial"/>
          <w:spacing w:val="-4"/>
        </w:rPr>
        <w:t xml:space="preserve"> </w:t>
      </w:r>
      <w:r>
        <w:rPr>
          <w:rFonts w:eastAsia="Arial"/>
        </w:rPr>
        <w:t>reasonable</w:t>
      </w:r>
      <w:r>
        <w:rPr>
          <w:rFonts w:eastAsia="Arial"/>
          <w:spacing w:val="-5"/>
        </w:rPr>
        <w:t xml:space="preserve"> </w:t>
      </w:r>
      <w:r>
        <w:rPr>
          <w:rFonts w:eastAsia="Arial"/>
        </w:rPr>
        <w:t>endeavours</w:t>
      </w:r>
      <w:r>
        <w:rPr>
          <w:rFonts w:eastAsia="Arial"/>
          <w:spacing w:val="-4"/>
        </w:rPr>
        <w:t xml:space="preserve"> </w:t>
      </w:r>
      <w:r>
        <w:rPr>
          <w:rFonts w:eastAsia="Arial"/>
        </w:rPr>
        <w:t>to</w:t>
      </w:r>
      <w:r>
        <w:rPr>
          <w:rFonts w:eastAsia="Arial"/>
          <w:spacing w:val="-3"/>
        </w:rPr>
        <w:t xml:space="preserve"> </w:t>
      </w:r>
      <w:r>
        <w:rPr>
          <w:rFonts w:eastAsia="Arial"/>
        </w:rPr>
        <w:t>ensure</w:t>
      </w:r>
      <w:r>
        <w:rPr>
          <w:rFonts w:eastAsia="Arial"/>
          <w:spacing w:val="-5"/>
        </w:rPr>
        <w:t xml:space="preserve"> </w:t>
      </w:r>
      <w:r>
        <w:rPr>
          <w:rFonts w:eastAsia="Arial"/>
        </w:rPr>
        <w:t>that</w:t>
      </w:r>
      <w:r>
        <w:rPr>
          <w:rFonts w:eastAsia="Arial"/>
          <w:spacing w:val="-5"/>
        </w:rPr>
        <w:t xml:space="preserve"> </w:t>
      </w:r>
      <w:r>
        <w:rPr>
          <w:rFonts w:eastAsia="Arial"/>
        </w:rPr>
        <w:t>any</w:t>
      </w:r>
      <w:r>
        <w:rPr>
          <w:rFonts w:eastAsia="Arial"/>
          <w:spacing w:val="-3"/>
        </w:rPr>
        <w:t xml:space="preserve"> </w:t>
      </w:r>
      <w:r>
        <w:rPr>
          <w:rFonts w:eastAsia="Arial"/>
        </w:rPr>
        <w:t>such person does not disclose such information to a person to whom disclosure is not otherwise permitted under this document.</w:t>
      </w:r>
    </w:p>
    <w:p w14:paraId="07D5634B" w14:textId="53D5BC5B" w:rsidR="004B6BBD" w:rsidRDefault="004B6BBD" w:rsidP="004B6BBD">
      <w:pPr>
        <w:pStyle w:val="Heading2"/>
      </w:pPr>
      <w:bookmarkStart w:id="645" w:name="_Ref163685979"/>
      <w:bookmarkStart w:id="646" w:name="_Ref163713768"/>
      <w:bookmarkStart w:id="647" w:name="_Toc164776479"/>
      <w:bookmarkStart w:id="648" w:name="_Toc167712714"/>
      <w:r>
        <w:rPr>
          <w:rFonts w:eastAsia="Arial"/>
        </w:rPr>
        <w:t>Publicity</w:t>
      </w:r>
      <w:bookmarkEnd w:id="645"/>
      <w:bookmarkEnd w:id="646"/>
      <w:bookmarkEnd w:id="647"/>
      <w:bookmarkEnd w:id="648"/>
    </w:p>
    <w:p w14:paraId="204EDAB0" w14:textId="2B5E59DC" w:rsidR="004B6BBD" w:rsidRPr="005158C4" w:rsidRDefault="004B6BBD" w:rsidP="004B6BBD">
      <w:pPr>
        <w:pStyle w:val="Heading3"/>
      </w:pPr>
      <w:bookmarkStart w:id="649" w:name="_Ref163685980"/>
      <w:r w:rsidRPr="005158C4">
        <w:rPr>
          <w:rFonts w:eastAsia="Arial"/>
        </w:rPr>
        <w:t>Unless</w:t>
      </w:r>
      <w:r w:rsidRPr="005158C4">
        <w:rPr>
          <w:rFonts w:eastAsia="Arial"/>
          <w:spacing w:val="-4"/>
        </w:rPr>
        <w:t xml:space="preserve"> </w:t>
      </w:r>
      <w:r w:rsidRPr="005158C4">
        <w:rPr>
          <w:rFonts w:eastAsia="Arial"/>
        </w:rPr>
        <w:t>required</w:t>
      </w:r>
      <w:r w:rsidRPr="005158C4">
        <w:rPr>
          <w:rFonts w:eastAsia="Arial"/>
          <w:spacing w:val="-5"/>
        </w:rPr>
        <w:t xml:space="preserve"> </w:t>
      </w:r>
      <w:r w:rsidRPr="005158C4">
        <w:rPr>
          <w:rFonts w:eastAsia="Arial"/>
        </w:rPr>
        <w:t>by</w:t>
      </w:r>
      <w:r w:rsidRPr="005158C4">
        <w:rPr>
          <w:rFonts w:eastAsia="Arial"/>
          <w:spacing w:val="-4"/>
        </w:rPr>
        <w:t xml:space="preserve"> </w:t>
      </w:r>
      <w:r w:rsidRPr="005158C4">
        <w:rPr>
          <w:rFonts w:eastAsia="Arial"/>
        </w:rPr>
        <w:t>Law,</w:t>
      </w:r>
      <w:r w:rsidRPr="005158C4">
        <w:rPr>
          <w:rFonts w:eastAsia="Arial"/>
          <w:spacing w:val="-3"/>
        </w:rPr>
        <w:t xml:space="preserve"> </w:t>
      </w:r>
      <w:r w:rsidRPr="005158C4">
        <w:rPr>
          <w:rFonts w:eastAsia="Arial"/>
        </w:rPr>
        <w:t>Access</w:t>
      </w:r>
      <w:r w:rsidRPr="005158C4">
        <w:rPr>
          <w:rFonts w:eastAsia="Arial"/>
          <w:spacing w:val="-4"/>
        </w:rPr>
        <w:t xml:space="preserve"> </w:t>
      </w:r>
      <w:r w:rsidRPr="005158C4">
        <w:rPr>
          <w:rFonts w:eastAsia="Arial"/>
        </w:rPr>
        <w:t>Right</w:t>
      </w:r>
      <w:r w:rsidRPr="005158C4">
        <w:rPr>
          <w:rFonts w:eastAsia="Arial"/>
          <w:spacing w:val="-5"/>
        </w:rPr>
        <w:t xml:space="preserve"> </w:t>
      </w:r>
      <w:r w:rsidRPr="005158C4">
        <w:rPr>
          <w:rFonts w:eastAsia="Arial"/>
        </w:rPr>
        <w:t>Holder</w:t>
      </w:r>
      <w:r w:rsidRPr="005158C4">
        <w:rPr>
          <w:rFonts w:eastAsia="Arial"/>
          <w:spacing w:val="-4"/>
        </w:rPr>
        <w:t xml:space="preserve"> </w:t>
      </w:r>
      <w:r w:rsidRPr="005158C4">
        <w:rPr>
          <w:rFonts w:eastAsia="Arial"/>
        </w:rPr>
        <w:t>must</w:t>
      </w:r>
      <w:r w:rsidRPr="005158C4">
        <w:rPr>
          <w:rFonts w:eastAsia="Arial"/>
          <w:spacing w:val="-5"/>
        </w:rPr>
        <w:t xml:space="preserve"> </w:t>
      </w:r>
      <w:r w:rsidRPr="005158C4">
        <w:rPr>
          <w:rFonts w:eastAsia="Arial"/>
        </w:rPr>
        <w:t>not</w:t>
      </w:r>
      <w:r w:rsidRPr="005158C4">
        <w:rPr>
          <w:rFonts w:eastAsia="Arial"/>
          <w:spacing w:val="-3"/>
        </w:rPr>
        <w:t xml:space="preserve"> </w:t>
      </w:r>
      <w:r w:rsidRPr="005158C4">
        <w:rPr>
          <w:rFonts w:eastAsia="Arial"/>
        </w:rPr>
        <w:t>make</w:t>
      </w:r>
      <w:r w:rsidRPr="005158C4">
        <w:rPr>
          <w:rFonts w:eastAsia="Arial"/>
          <w:spacing w:val="-5"/>
        </w:rPr>
        <w:t xml:space="preserve"> </w:t>
      </w:r>
      <w:r w:rsidRPr="005158C4">
        <w:rPr>
          <w:rFonts w:eastAsia="Arial"/>
        </w:rPr>
        <w:t>any</w:t>
      </w:r>
      <w:r w:rsidRPr="005158C4">
        <w:rPr>
          <w:rFonts w:eastAsia="Arial"/>
          <w:spacing w:val="-4"/>
        </w:rPr>
        <w:t xml:space="preserve"> </w:t>
      </w:r>
      <w:r w:rsidRPr="005158C4">
        <w:rPr>
          <w:rFonts w:eastAsia="Arial"/>
        </w:rPr>
        <w:t>public announcements relating to the subject matter of this document without SFV’s prior written consent.</w:t>
      </w:r>
      <w:bookmarkEnd w:id="649"/>
    </w:p>
    <w:p w14:paraId="01071928" w14:textId="19F5F758" w:rsidR="004B6BBD" w:rsidRPr="005158C4" w:rsidRDefault="004B6BBD" w:rsidP="004B6BBD">
      <w:pPr>
        <w:pStyle w:val="Heading3"/>
      </w:pPr>
      <w:bookmarkStart w:id="650" w:name="_Ref163685981"/>
      <w:r w:rsidRPr="005158C4">
        <w:rPr>
          <w:rFonts w:eastAsia="Arial"/>
        </w:rPr>
        <w:t>SFV</w:t>
      </w:r>
      <w:r w:rsidRPr="005158C4">
        <w:rPr>
          <w:rFonts w:eastAsia="Arial"/>
          <w:spacing w:val="-4"/>
        </w:rPr>
        <w:t xml:space="preserve"> </w:t>
      </w:r>
      <w:r w:rsidRPr="005158C4">
        <w:rPr>
          <w:rFonts w:eastAsia="Arial"/>
        </w:rPr>
        <w:t>and</w:t>
      </w:r>
      <w:r w:rsidRPr="005158C4">
        <w:rPr>
          <w:rFonts w:eastAsia="Arial"/>
          <w:spacing w:val="-4"/>
        </w:rPr>
        <w:t xml:space="preserve"> </w:t>
      </w:r>
      <w:r w:rsidRPr="005158C4">
        <w:rPr>
          <w:rFonts w:eastAsia="Arial"/>
        </w:rPr>
        <w:t>Consumer</w:t>
      </w:r>
      <w:r w:rsidRPr="005158C4">
        <w:rPr>
          <w:rFonts w:eastAsia="Arial"/>
          <w:spacing w:val="-5"/>
        </w:rPr>
        <w:t xml:space="preserve"> </w:t>
      </w:r>
      <w:r w:rsidRPr="005158C4">
        <w:rPr>
          <w:rFonts w:eastAsia="Arial"/>
        </w:rPr>
        <w:t>Trustee</w:t>
      </w:r>
      <w:r w:rsidRPr="005158C4">
        <w:rPr>
          <w:rFonts w:eastAsia="Arial"/>
          <w:spacing w:val="-6"/>
        </w:rPr>
        <w:t xml:space="preserve"> </w:t>
      </w:r>
      <w:r w:rsidRPr="005158C4">
        <w:rPr>
          <w:rFonts w:eastAsia="Arial"/>
        </w:rPr>
        <w:t>may</w:t>
      </w:r>
      <w:r w:rsidRPr="005158C4">
        <w:rPr>
          <w:rFonts w:eastAsia="Arial"/>
          <w:spacing w:val="-3"/>
        </w:rPr>
        <w:t xml:space="preserve"> </w:t>
      </w:r>
      <w:r w:rsidRPr="005158C4">
        <w:rPr>
          <w:rFonts w:eastAsia="Arial"/>
        </w:rPr>
        <w:t>make</w:t>
      </w:r>
      <w:r w:rsidRPr="005158C4">
        <w:rPr>
          <w:rFonts w:eastAsia="Arial"/>
          <w:spacing w:val="-6"/>
        </w:rPr>
        <w:t xml:space="preserve"> </w:t>
      </w:r>
      <w:r w:rsidRPr="005158C4">
        <w:rPr>
          <w:rFonts w:eastAsia="Arial"/>
        </w:rPr>
        <w:t>public</w:t>
      </w:r>
      <w:r w:rsidRPr="005158C4">
        <w:rPr>
          <w:rFonts w:eastAsia="Arial"/>
          <w:spacing w:val="-5"/>
        </w:rPr>
        <w:t xml:space="preserve"> </w:t>
      </w:r>
      <w:r w:rsidRPr="005158C4">
        <w:rPr>
          <w:rFonts w:eastAsia="Arial"/>
        </w:rPr>
        <w:t>announcements</w:t>
      </w:r>
      <w:r w:rsidRPr="005158C4">
        <w:rPr>
          <w:rFonts w:eastAsia="Arial"/>
          <w:spacing w:val="-5"/>
        </w:rPr>
        <w:t xml:space="preserve"> </w:t>
      </w:r>
      <w:r w:rsidRPr="005158C4">
        <w:rPr>
          <w:rFonts w:eastAsia="Arial"/>
        </w:rPr>
        <w:t>relating</w:t>
      </w:r>
      <w:r w:rsidRPr="005158C4">
        <w:rPr>
          <w:rFonts w:eastAsia="Arial"/>
          <w:spacing w:val="-4"/>
        </w:rPr>
        <w:t xml:space="preserve"> </w:t>
      </w:r>
      <w:r w:rsidRPr="005158C4">
        <w:rPr>
          <w:rFonts w:eastAsia="Arial"/>
        </w:rPr>
        <w:t>to the subject matter of this document without Access Right Holder’s prior written</w:t>
      </w:r>
      <w:r w:rsidRPr="005158C4">
        <w:rPr>
          <w:rFonts w:eastAsia="Arial"/>
          <w:spacing w:val="-1"/>
        </w:rPr>
        <w:t xml:space="preserve"> </w:t>
      </w:r>
      <w:r w:rsidRPr="005158C4">
        <w:rPr>
          <w:rFonts w:eastAsia="Arial"/>
        </w:rPr>
        <w:t>consent,</w:t>
      </w:r>
      <w:r w:rsidRPr="005158C4">
        <w:rPr>
          <w:rFonts w:eastAsia="Arial"/>
          <w:spacing w:val="-3"/>
        </w:rPr>
        <w:t xml:space="preserve"> </w:t>
      </w:r>
      <w:r w:rsidRPr="005158C4">
        <w:rPr>
          <w:rFonts w:eastAsia="Arial"/>
        </w:rPr>
        <w:t>provided</w:t>
      </w:r>
      <w:r w:rsidRPr="005158C4">
        <w:rPr>
          <w:rFonts w:eastAsia="Arial"/>
          <w:spacing w:val="-3"/>
        </w:rPr>
        <w:t xml:space="preserve"> </w:t>
      </w:r>
      <w:r w:rsidRPr="005158C4">
        <w:rPr>
          <w:rFonts w:eastAsia="Arial"/>
        </w:rPr>
        <w:t>that</w:t>
      </w:r>
      <w:r w:rsidRPr="005158C4">
        <w:rPr>
          <w:rFonts w:eastAsia="Arial"/>
          <w:spacing w:val="-3"/>
        </w:rPr>
        <w:t xml:space="preserve"> </w:t>
      </w:r>
      <w:r w:rsidRPr="005158C4">
        <w:rPr>
          <w:rFonts w:eastAsia="Arial"/>
        </w:rPr>
        <w:t>SFV</w:t>
      </w:r>
      <w:r w:rsidRPr="005158C4">
        <w:rPr>
          <w:rFonts w:eastAsia="Arial"/>
          <w:spacing w:val="-4"/>
        </w:rPr>
        <w:t xml:space="preserve"> </w:t>
      </w:r>
      <w:r w:rsidRPr="005158C4">
        <w:rPr>
          <w:rFonts w:eastAsia="Arial"/>
        </w:rPr>
        <w:t>must</w:t>
      </w:r>
      <w:r w:rsidRPr="005158C4">
        <w:rPr>
          <w:rFonts w:eastAsia="Arial"/>
          <w:spacing w:val="-3"/>
        </w:rPr>
        <w:t xml:space="preserve"> </w:t>
      </w:r>
      <w:r w:rsidRPr="005158C4">
        <w:rPr>
          <w:rFonts w:eastAsia="Arial"/>
        </w:rPr>
        <w:t>(or</w:t>
      </w:r>
      <w:r w:rsidRPr="005158C4">
        <w:rPr>
          <w:rFonts w:eastAsia="Arial"/>
          <w:spacing w:val="-2"/>
        </w:rPr>
        <w:t xml:space="preserve"> </w:t>
      </w:r>
      <w:r w:rsidRPr="005158C4">
        <w:rPr>
          <w:rFonts w:eastAsia="Arial"/>
        </w:rPr>
        <w:t>must procure</w:t>
      </w:r>
      <w:r w:rsidRPr="005158C4">
        <w:rPr>
          <w:rFonts w:eastAsia="Arial"/>
          <w:spacing w:val="-3"/>
        </w:rPr>
        <w:t xml:space="preserve"> </w:t>
      </w:r>
      <w:r w:rsidRPr="005158C4">
        <w:rPr>
          <w:rFonts w:eastAsia="Arial"/>
        </w:rPr>
        <w:t>that Consumer Trustee, as applicable):</w:t>
      </w:r>
      <w:bookmarkEnd w:id="650"/>
    </w:p>
    <w:p w14:paraId="6A488987" w14:textId="7BE86EAA" w:rsidR="004B6BBD" w:rsidRPr="005158C4" w:rsidRDefault="004B6BBD" w:rsidP="004B6BBD">
      <w:pPr>
        <w:pStyle w:val="Heading4"/>
      </w:pPr>
      <w:bookmarkStart w:id="651" w:name="_Ref163685982"/>
      <w:r w:rsidRPr="005158C4">
        <w:rPr>
          <w:rFonts w:eastAsia="Arial"/>
        </w:rPr>
        <w:t>consult with Access Right Holder before making a public announcement</w:t>
      </w:r>
      <w:r w:rsidRPr="005158C4">
        <w:rPr>
          <w:rFonts w:eastAsia="Arial"/>
          <w:spacing w:val="-7"/>
        </w:rPr>
        <w:t xml:space="preserve"> </w:t>
      </w:r>
      <w:r w:rsidRPr="005158C4">
        <w:rPr>
          <w:rFonts w:eastAsia="Arial"/>
        </w:rPr>
        <w:t>that</w:t>
      </w:r>
      <w:r w:rsidRPr="005158C4">
        <w:rPr>
          <w:rFonts w:eastAsia="Arial"/>
          <w:spacing w:val="-10"/>
        </w:rPr>
        <w:t xml:space="preserve"> </w:t>
      </w:r>
      <w:r w:rsidRPr="005158C4">
        <w:rPr>
          <w:rFonts w:eastAsia="Arial"/>
        </w:rPr>
        <w:t>contains</w:t>
      </w:r>
      <w:r w:rsidRPr="005158C4">
        <w:rPr>
          <w:rFonts w:eastAsia="Arial"/>
          <w:spacing w:val="-9"/>
        </w:rPr>
        <w:t xml:space="preserve"> </w:t>
      </w:r>
      <w:r w:rsidRPr="005158C4">
        <w:rPr>
          <w:rFonts w:eastAsia="Arial"/>
        </w:rPr>
        <w:t>commercially</w:t>
      </w:r>
      <w:r w:rsidRPr="005158C4">
        <w:rPr>
          <w:rFonts w:eastAsia="Arial"/>
          <w:spacing w:val="-9"/>
        </w:rPr>
        <w:t xml:space="preserve"> </w:t>
      </w:r>
      <w:r w:rsidRPr="005158C4">
        <w:rPr>
          <w:rFonts w:eastAsia="Arial"/>
        </w:rPr>
        <w:t>sensitive</w:t>
      </w:r>
      <w:r w:rsidRPr="005158C4">
        <w:rPr>
          <w:rFonts w:eastAsia="Arial"/>
          <w:spacing w:val="-8"/>
        </w:rPr>
        <w:t xml:space="preserve"> </w:t>
      </w:r>
      <w:r w:rsidRPr="005158C4">
        <w:rPr>
          <w:rFonts w:eastAsia="Arial"/>
        </w:rPr>
        <w:t xml:space="preserve">information </w:t>
      </w:r>
      <w:r w:rsidR="00E47783">
        <w:rPr>
          <w:rFonts w:eastAsia="Arial"/>
        </w:rPr>
        <w:t>relating to the subject matter of</w:t>
      </w:r>
      <w:r w:rsidRPr="005158C4">
        <w:rPr>
          <w:rFonts w:eastAsia="Arial"/>
        </w:rPr>
        <w:t xml:space="preserve"> this document; and</w:t>
      </w:r>
      <w:bookmarkEnd w:id="651"/>
    </w:p>
    <w:p w14:paraId="18899A8D" w14:textId="51EA635F" w:rsidR="004B6BBD" w:rsidRPr="005158C4" w:rsidRDefault="004B6BBD" w:rsidP="004B6BBD">
      <w:pPr>
        <w:pStyle w:val="Heading4"/>
      </w:pPr>
      <w:bookmarkStart w:id="652" w:name="_Ref163685983"/>
      <w:r w:rsidRPr="005158C4">
        <w:rPr>
          <w:rFonts w:eastAsia="Arial"/>
        </w:rPr>
        <w:t>reasonably</w:t>
      </w:r>
      <w:r w:rsidRPr="005158C4">
        <w:rPr>
          <w:rFonts w:eastAsia="Arial"/>
          <w:spacing w:val="-5"/>
        </w:rPr>
        <w:t xml:space="preserve"> </w:t>
      </w:r>
      <w:r w:rsidRPr="005158C4">
        <w:rPr>
          <w:rFonts w:eastAsia="Arial"/>
        </w:rPr>
        <w:t>consider</w:t>
      </w:r>
      <w:r w:rsidRPr="005158C4">
        <w:rPr>
          <w:rFonts w:eastAsia="Arial"/>
          <w:spacing w:val="-5"/>
        </w:rPr>
        <w:t xml:space="preserve"> </w:t>
      </w:r>
      <w:r w:rsidRPr="005158C4">
        <w:rPr>
          <w:rFonts w:eastAsia="Arial"/>
        </w:rPr>
        <w:t>any</w:t>
      </w:r>
      <w:r w:rsidRPr="005158C4">
        <w:rPr>
          <w:rFonts w:eastAsia="Arial"/>
          <w:spacing w:val="-5"/>
        </w:rPr>
        <w:t xml:space="preserve"> </w:t>
      </w:r>
      <w:r w:rsidRPr="005158C4">
        <w:rPr>
          <w:rFonts w:eastAsia="Arial"/>
        </w:rPr>
        <w:t>request</w:t>
      </w:r>
      <w:r w:rsidRPr="005158C4">
        <w:rPr>
          <w:rFonts w:eastAsia="Arial"/>
          <w:spacing w:val="-6"/>
        </w:rPr>
        <w:t xml:space="preserve"> </w:t>
      </w:r>
      <w:r w:rsidRPr="005158C4">
        <w:rPr>
          <w:rFonts w:eastAsia="Arial"/>
        </w:rPr>
        <w:t>from</w:t>
      </w:r>
      <w:r w:rsidRPr="005158C4">
        <w:rPr>
          <w:rFonts w:eastAsia="Arial"/>
          <w:spacing w:val="-6"/>
        </w:rPr>
        <w:t xml:space="preserve"> </w:t>
      </w:r>
      <w:r w:rsidRPr="005158C4">
        <w:rPr>
          <w:rFonts w:eastAsia="Arial"/>
        </w:rPr>
        <w:t>Access</w:t>
      </w:r>
      <w:r w:rsidRPr="005158C4">
        <w:rPr>
          <w:rFonts w:eastAsia="Arial"/>
          <w:spacing w:val="-5"/>
        </w:rPr>
        <w:t xml:space="preserve"> </w:t>
      </w:r>
      <w:r w:rsidRPr="005158C4">
        <w:rPr>
          <w:rFonts w:eastAsia="Arial"/>
        </w:rPr>
        <w:t>Right</w:t>
      </w:r>
      <w:r w:rsidRPr="005158C4">
        <w:rPr>
          <w:rFonts w:eastAsia="Arial"/>
          <w:spacing w:val="-4"/>
        </w:rPr>
        <w:t xml:space="preserve"> </w:t>
      </w:r>
      <w:r w:rsidRPr="005158C4">
        <w:rPr>
          <w:rFonts w:eastAsia="Arial"/>
        </w:rPr>
        <w:t>Holder</w:t>
      </w:r>
      <w:r w:rsidRPr="005158C4">
        <w:rPr>
          <w:rFonts w:eastAsia="Arial"/>
          <w:spacing w:val="-5"/>
        </w:rPr>
        <w:t xml:space="preserve"> </w:t>
      </w:r>
      <w:r w:rsidRPr="005158C4">
        <w:rPr>
          <w:rFonts w:eastAsia="Arial"/>
        </w:rPr>
        <w:t>to not include that commercially sensitive information, or to only include that commercially sensitive information on an aggregated basis, in the relevant public announcement.</w:t>
      </w:r>
      <w:bookmarkEnd w:id="652"/>
    </w:p>
    <w:bookmarkStart w:id="653" w:name="_Ref163685984"/>
    <w:bookmarkStart w:id="654" w:name="_Ref163713769"/>
    <w:bookmarkStart w:id="655" w:name="_Toc164776480"/>
    <w:bookmarkStart w:id="656" w:name="_Toc167712715"/>
    <w:p w14:paraId="73E12641" w14:textId="32A87BAA" w:rsidR="004B6BBD" w:rsidRDefault="004B6BBD" w:rsidP="004B6BBD">
      <w:pPr>
        <w:pStyle w:val="Heading1"/>
      </w:pPr>
      <w:r>
        <w:rPr>
          <w:noProof/>
          <w:sz w:val="20"/>
        </w:rPr>
        <mc:AlternateContent>
          <mc:Choice Requires="wps">
            <w:drawing>
              <wp:anchor distT="0" distB="0" distL="0" distR="0" simplePos="0" relativeHeight="251658242" behindDoc="1" locked="0" layoutInCell="1" allowOverlap="1" wp14:anchorId="60874B7F" wp14:editId="4168252C">
                <wp:simplePos x="0" y="0"/>
                <wp:positionH relativeFrom="page">
                  <wp:posOffset>1781555</wp:posOffset>
                </wp:positionH>
                <wp:positionV relativeFrom="paragraph">
                  <wp:posOffset>161782</wp:posOffset>
                </wp:positionV>
                <wp:extent cx="5076825" cy="9525"/>
                <wp:effectExtent l="0" t="0" r="0" b="0"/>
                <wp:wrapTopAndBottom/>
                <wp:docPr id="134" name="Freeform: 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9525"/>
                        </a:xfrm>
                        <a:custGeom>
                          <a:avLst/>
                          <a:gdLst/>
                          <a:ahLst/>
                          <a:cxnLst/>
                          <a:rect l="l" t="t" r="r" b="b"/>
                          <a:pathLst>
                            <a:path w="5076825" h="9525">
                              <a:moveTo>
                                <a:pt x="5076444" y="0"/>
                              </a:moveTo>
                              <a:lnTo>
                                <a:pt x="0" y="0"/>
                              </a:lnTo>
                              <a:lnTo>
                                <a:pt x="0" y="9143"/>
                              </a:lnTo>
                              <a:lnTo>
                                <a:pt x="5076444" y="9143"/>
                              </a:lnTo>
                              <a:lnTo>
                                <a:pt x="5076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134" style="position:absolute;margin-left:140.3pt;margin-top:12.75pt;width:399.7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alt="" coordsize="5076825,9525" o:spid="_x0000_s1026" fillcolor="black" stroked="f" path="m5076444,l,,,9143r5076444,l50764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" w14:anchorId="59AEBBC8">
                <v:path arrowok="t"/>
                <w10:wrap type="topAndBottom" anchorx="page"/>
              </v:shape>
            </w:pict>
          </mc:Fallback>
        </mc:AlternateContent>
      </w:r>
      <w:bookmarkStart w:id="657" w:name="_bookmark189"/>
      <w:bookmarkEnd w:id="657"/>
      <w:r>
        <w:rPr>
          <w:rFonts w:eastAsia="Arial"/>
        </w:rPr>
        <w:t>Notices</w:t>
      </w:r>
      <w:bookmarkEnd w:id="653"/>
      <w:bookmarkEnd w:id="654"/>
      <w:bookmarkEnd w:id="655"/>
      <w:bookmarkEnd w:id="656"/>
    </w:p>
    <w:p w14:paraId="1F858440" w14:textId="5ED17AF7" w:rsidR="004B6BBD" w:rsidRDefault="004B6BBD" w:rsidP="004B6BBD">
      <w:pPr>
        <w:pStyle w:val="Heading2"/>
      </w:pPr>
      <w:bookmarkStart w:id="658" w:name="_Ref163685985"/>
      <w:bookmarkStart w:id="659" w:name="_Ref163713770"/>
      <w:bookmarkStart w:id="660" w:name="_Toc164776481"/>
      <w:bookmarkStart w:id="661" w:name="_Toc167712716"/>
      <w:r>
        <w:rPr>
          <w:rFonts w:eastAsia="Arial"/>
          <w:spacing w:val="-4"/>
        </w:rPr>
        <w:t>Form</w:t>
      </w:r>
      <w:bookmarkEnd w:id="658"/>
      <w:bookmarkEnd w:id="659"/>
      <w:bookmarkEnd w:id="660"/>
      <w:bookmarkEnd w:id="661"/>
    </w:p>
    <w:p w14:paraId="602F4FCF" w14:textId="68E8AF8E" w:rsidR="004B6BBD" w:rsidRPr="005158C4" w:rsidRDefault="004B6BBD" w:rsidP="004B6BBD">
      <w:pPr>
        <w:pStyle w:val="Heading3"/>
      </w:pPr>
      <w:bookmarkStart w:id="662" w:name="_Ref163685986"/>
      <w:r w:rsidRPr="005158C4">
        <w:rPr>
          <w:rFonts w:eastAsia="Arial"/>
        </w:rPr>
        <w:t>Unless</w:t>
      </w:r>
      <w:r w:rsidRPr="005158C4">
        <w:rPr>
          <w:rFonts w:eastAsia="Arial"/>
          <w:spacing w:val="-5"/>
        </w:rPr>
        <w:t xml:space="preserve"> </w:t>
      </w:r>
      <w:r w:rsidRPr="005158C4">
        <w:rPr>
          <w:rFonts w:eastAsia="Arial"/>
        </w:rPr>
        <w:t>this</w:t>
      </w:r>
      <w:r w:rsidRPr="005158C4">
        <w:rPr>
          <w:rFonts w:eastAsia="Arial"/>
          <w:spacing w:val="-5"/>
        </w:rPr>
        <w:t xml:space="preserve"> </w:t>
      </w:r>
      <w:r w:rsidRPr="005158C4">
        <w:rPr>
          <w:rFonts w:eastAsia="Arial"/>
        </w:rPr>
        <w:t>document</w:t>
      </w:r>
      <w:r w:rsidRPr="005158C4">
        <w:rPr>
          <w:rFonts w:eastAsia="Arial"/>
          <w:spacing w:val="-6"/>
        </w:rPr>
        <w:t xml:space="preserve"> </w:t>
      </w:r>
      <w:r w:rsidRPr="005158C4">
        <w:rPr>
          <w:rFonts w:eastAsia="Arial"/>
        </w:rPr>
        <w:t>expressly</w:t>
      </w:r>
      <w:r w:rsidRPr="005158C4">
        <w:rPr>
          <w:rFonts w:eastAsia="Arial"/>
          <w:spacing w:val="-5"/>
        </w:rPr>
        <w:t xml:space="preserve"> </w:t>
      </w:r>
      <w:r w:rsidRPr="005158C4">
        <w:rPr>
          <w:rFonts w:eastAsia="Arial"/>
        </w:rPr>
        <w:t>states</w:t>
      </w:r>
      <w:r w:rsidRPr="005158C4">
        <w:rPr>
          <w:rFonts w:eastAsia="Arial"/>
          <w:spacing w:val="-5"/>
        </w:rPr>
        <w:t xml:space="preserve"> </w:t>
      </w:r>
      <w:r w:rsidRPr="005158C4">
        <w:rPr>
          <w:rFonts w:eastAsia="Arial"/>
        </w:rPr>
        <w:t>otherwise,</w:t>
      </w:r>
      <w:r w:rsidRPr="005158C4">
        <w:rPr>
          <w:rFonts w:eastAsia="Arial"/>
          <w:spacing w:val="-4"/>
        </w:rPr>
        <w:t xml:space="preserve"> </w:t>
      </w:r>
      <w:r w:rsidRPr="005158C4">
        <w:rPr>
          <w:rFonts w:eastAsia="Arial"/>
        </w:rPr>
        <w:t>all</w:t>
      </w:r>
      <w:r w:rsidRPr="005158C4">
        <w:rPr>
          <w:rFonts w:eastAsia="Arial"/>
          <w:spacing w:val="-7"/>
        </w:rPr>
        <w:t xml:space="preserve"> </w:t>
      </w:r>
      <w:r w:rsidRPr="005158C4">
        <w:rPr>
          <w:rFonts w:eastAsia="Arial"/>
        </w:rPr>
        <w:t>notices,</w:t>
      </w:r>
      <w:r w:rsidRPr="005158C4">
        <w:rPr>
          <w:rFonts w:eastAsia="Arial"/>
          <w:spacing w:val="-6"/>
        </w:rPr>
        <w:t xml:space="preserve"> </w:t>
      </w:r>
      <w:r w:rsidRPr="005158C4">
        <w:rPr>
          <w:rFonts w:eastAsia="Arial"/>
        </w:rPr>
        <w:t>demands, certificates, consents, approvals, waivers and other communications in connection with this document must be in writing and signed by the sender (if an individual) or a director, secretary or any other person nominated by a party to act as an authorised officer of the sender.</w:t>
      </w:r>
      <w:bookmarkEnd w:id="662"/>
    </w:p>
    <w:p w14:paraId="61B86DFB" w14:textId="22399114" w:rsidR="004B6BBD" w:rsidRPr="005158C4" w:rsidRDefault="004B6BBD" w:rsidP="004B6BBD">
      <w:pPr>
        <w:pStyle w:val="Heading3"/>
      </w:pPr>
      <w:bookmarkStart w:id="663" w:name="_Ref163685987"/>
      <w:r w:rsidRPr="005158C4">
        <w:rPr>
          <w:rFonts w:eastAsia="Arial"/>
        </w:rPr>
        <w:t>All communications (other than email communications) must also be marked</w:t>
      </w:r>
      <w:r w:rsidRPr="005158C4">
        <w:rPr>
          <w:rFonts w:eastAsia="Arial"/>
          <w:spacing w:val="-2"/>
        </w:rPr>
        <w:t xml:space="preserve"> </w:t>
      </w:r>
      <w:r w:rsidRPr="005158C4">
        <w:rPr>
          <w:rFonts w:eastAsia="Arial"/>
        </w:rPr>
        <w:t>for</w:t>
      </w:r>
      <w:r w:rsidRPr="005158C4">
        <w:rPr>
          <w:rFonts w:eastAsia="Arial"/>
          <w:spacing w:val="-1"/>
        </w:rPr>
        <w:t xml:space="preserve"> </w:t>
      </w:r>
      <w:r w:rsidRPr="005158C4">
        <w:rPr>
          <w:rFonts w:eastAsia="Arial"/>
        </w:rPr>
        <w:t>the attention of</w:t>
      </w:r>
      <w:r w:rsidRPr="005158C4">
        <w:rPr>
          <w:rFonts w:eastAsia="Arial"/>
          <w:spacing w:val="-2"/>
        </w:rPr>
        <w:t xml:space="preserve"> </w:t>
      </w:r>
      <w:r w:rsidRPr="005158C4">
        <w:rPr>
          <w:rFonts w:eastAsia="Arial"/>
        </w:rPr>
        <w:t>the</w:t>
      </w:r>
      <w:r w:rsidRPr="005158C4">
        <w:rPr>
          <w:rFonts w:eastAsia="Arial"/>
          <w:spacing w:val="-2"/>
        </w:rPr>
        <w:t xml:space="preserve"> </w:t>
      </w:r>
      <w:r w:rsidRPr="005158C4">
        <w:rPr>
          <w:rFonts w:eastAsia="Arial"/>
        </w:rPr>
        <w:t>person</w:t>
      </w:r>
      <w:r w:rsidRPr="005158C4">
        <w:rPr>
          <w:rFonts w:eastAsia="Arial"/>
          <w:spacing w:val="-2"/>
        </w:rPr>
        <w:t xml:space="preserve"> </w:t>
      </w:r>
      <w:r w:rsidRPr="005158C4">
        <w:rPr>
          <w:rFonts w:eastAsia="Arial"/>
        </w:rPr>
        <w:t>referred</w:t>
      </w:r>
      <w:r w:rsidRPr="005158C4">
        <w:rPr>
          <w:rFonts w:eastAsia="Arial"/>
          <w:spacing w:val="-2"/>
        </w:rPr>
        <w:t xml:space="preserve"> </w:t>
      </w:r>
      <w:r w:rsidRPr="005158C4">
        <w:rPr>
          <w:rFonts w:eastAsia="Arial"/>
        </w:rPr>
        <w:t>to in the Details</w:t>
      </w:r>
      <w:r w:rsidRPr="005158C4">
        <w:rPr>
          <w:rFonts w:eastAsia="Arial"/>
          <w:spacing w:val="-1"/>
        </w:rPr>
        <w:t xml:space="preserve"> </w:t>
      </w:r>
      <w:r w:rsidRPr="005158C4">
        <w:rPr>
          <w:rFonts w:eastAsia="Arial"/>
        </w:rPr>
        <w:t>(or, if</w:t>
      </w:r>
      <w:r w:rsidRPr="005158C4">
        <w:rPr>
          <w:rFonts w:eastAsia="Arial"/>
          <w:spacing w:val="-2"/>
        </w:rPr>
        <w:t xml:space="preserve"> </w:t>
      </w:r>
      <w:r w:rsidRPr="005158C4">
        <w:rPr>
          <w:rFonts w:eastAsia="Arial"/>
        </w:rPr>
        <w:t xml:space="preserve">the </w:t>
      </w:r>
      <w:r w:rsidRPr="005158C4">
        <w:rPr>
          <w:rFonts w:eastAsia="Arial"/>
        </w:rPr>
        <w:lastRenderedPageBreak/>
        <w:t>recipient</w:t>
      </w:r>
      <w:r w:rsidRPr="005158C4">
        <w:rPr>
          <w:rFonts w:eastAsia="Arial"/>
          <w:spacing w:val="-3"/>
        </w:rPr>
        <w:t xml:space="preserve"> </w:t>
      </w:r>
      <w:r w:rsidRPr="005158C4">
        <w:rPr>
          <w:rFonts w:eastAsia="Arial"/>
        </w:rPr>
        <w:t>has</w:t>
      </w:r>
      <w:r w:rsidRPr="005158C4">
        <w:rPr>
          <w:rFonts w:eastAsia="Arial"/>
          <w:spacing w:val="-4"/>
        </w:rPr>
        <w:t xml:space="preserve"> </w:t>
      </w:r>
      <w:r w:rsidRPr="005158C4">
        <w:rPr>
          <w:rFonts w:eastAsia="Arial"/>
        </w:rPr>
        <w:t>notified</w:t>
      </w:r>
      <w:r w:rsidRPr="005158C4">
        <w:rPr>
          <w:rFonts w:eastAsia="Arial"/>
          <w:spacing w:val="-3"/>
        </w:rPr>
        <w:t xml:space="preserve"> </w:t>
      </w:r>
      <w:r w:rsidRPr="005158C4">
        <w:rPr>
          <w:rFonts w:eastAsia="Arial"/>
        </w:rPr>
        <w:t>otherwise,</w:t>
      </w:r>
      <w:r w:rsidRPr="005158C4">
        <w:rPr>
          <w:rFonts w:eastAsia="Arial"/>
          <w:spacing w:val="-5"/>
        </w:rPr>
        <w:t xml:space="preserve"> </w:t>
      </w:r>
      <w:r w:rsidRPr="005158C4">
        <w:rPr>
          <w:rFonts w:eastAsia="Arial"/>
        </w:rPr>
        <w:t>then</w:t>
      </w:r>
      <w:r w:rsidRPr="005158C4">
        <w:rPr>
          <w:rFonts w:eastAsia="Arial"/>
          <w:spacing w:val="-3"/>
        </w:rPr>
        <w:t xml:space="preserve"> </w:t>
      </w:r>
      <w:r w:rsidRPr="005158C4">
        <w:rPr>
          <w:rFonts w:eastAsia="Arial"/>
        </w:rPr>
        <w:t>marked</w:t>
      </w:r>
      <w:r w:rsidRPr="005158C4">
        <w:rPr>
          <w:rFonts w:eastAsia="Arial"/>
          <w:spacing w:val="-3"/>
        </w:rPr>
        <w:t xml:space="preserve"> </w:t>
      </w:r>
      <w:r w:rsidRPr="005158C4">
        <w:rPr>
          <w:rFonts w:eastAsia="Arial"/>
        </w:rPr>
        <w:t>for</w:t>
      </w:r>
      <w:r w:rsidRPr="005158C4">
        <w:rPr>
          <w:rFonts w:eastAsia="Arial"/>
          <w:spacing w:val="-4"/>
        </w:rPr>
        <w:t xml:space="preserve"> </w:t>
      </w:r>
      <w:r w:rsidRPr="005158C4">
        <w:rPr>
          <w:rFonts w:eastAsia="Arial"/>
        </w:rPr>
        <w:t>attention</w:t>
      </w:r>
      <w:r w:rsidRPr="005158C4">
        <w:rPr>
          <w:rFonts w:eastAsia="Arial"/>
          <w:spacing w:val="-3"/>
        </w:rPr>
        <w:t xml:space="preserve"> </w:t>
      </w:r>
      <w:r w:rsidRPr="005158C4">
        <w:rPr>
          <w:rFonts w:eastAsia="Arial"/>
        </w:rPr>
        <w:t>in</w:t>
      </w:r>
      <w:r w:rsidRPr="005158C4">
        <w:rPr>
          <w:rFonts w:eastAsia="Arial"/>
          <w:spacing w:val="-3"/>
        </w:rPr>
        <w:t xml:space="preserve"> </w:t>
      </w:r>
      <w:r w:rsidRPr="005158C4">
        <w:rPr>
          <w:rFonts w:eastAsia="Arial"/>
        </w:rPr>
        <w:t>the</w:t>
      </w:r>
      <w:r w:rsidRPr="005158C4">
        <w:rPr>
          <w:rFonts w:eastAsia="Arial"/>
          <w:spacing w:val="-3"/>
        </w:rPr>
        <w:t xml:space="preserve"> </w:t>
      </w:r>
      <w:r w:rsidRPr="005158C4">
        <w:rPr>
          <w:rFonts w:eastAsia="Arial"/>
        </w:rPr>
        <w:t>way</w:t>
      </w:r>
      <w:r w:rsidRPr="005158C4">
        <w:rPr>
          <w:rFonts w:eastAsia="Arial"/>
          <w:spacing w:val="-4"/>
        </w:rPr>
        <w:t xml:space="preserve"> </w:t>
      </w:r>
      <w:r w:rsidRPr="005158C4">
        <w:rPr>
          <w:rFonts w:eastAsia="Arial"/>
        </w:rPr>
        <w:t xml:space="preserve">last </w:t>
      </w:r>
      <w:r w:rsidRPr="005158C4">
        <w:rPr>
          <w:rFonts w:eastAsia="Arial"/>
          <w:spacing w:val="-2"/>
        </w:rPr>
        <w:t>notified).</w:t>
      </w:r>
      <w:bookmarkEnd w:id="663"/>
    </w:p>
    <w:p w14:paraId="6A99D307" w14:textId="77777777" w:rsidR="004B6BBD" w:rsidRPr="004B6BBD" w:rsidRDefault="004B6BBD" w:rsidP="004B6BBD">
      <w:pPr>
        <w:pStyle w:val="Heading3"/>
        <w:rPr>
          <w:b/>
          <w:bCs/>
        </w:rPr>
      </w:pPr>
      <w:bookmarkStart w:id="664" w:name="_Ref163685988"/>
      <w:r w:rsidRPr="005158C4">
        <w:rPr>
          <w:rFonts w:eastAsia="Arial"/>
        </w:rPr>
        <w:t>Email</w:t>
      </w:r>
      <w:r w:rsidRPr="005158C4">
        <w:rPr>
          <w:rFonts w:eastAsia="Arial"/>
          <w:spacing w:val="-3"/>
        </w:rPr>
        <w:t xml:space="preserve"> </w:t>
      </w:r>
      <w:r w:rsidRPr="005158C4">
        <w:rPr>
          <w:rFonts w:eastAsia="Arial"/>
        </w:rPr>
        <w:t>communications</w:t>
      </w:r>
      <w:r w:rsidRPr="005158C4">
        <w:rPr>
          <w:rFonts w:eastAsia="Arial"/>
          <w:spacing w:val="-4"/>
        </w:rPr>
        <w:t xml:space="preserve"> </w:t>
      </w:r>
      <w:r w:rsidRPr="005158C4">
        <w:rPr>
          <w:rFonts w:eastAsia="Arial"/>
        </w:rPr>
        <w:t>must</w:t>
      </w:r>
      <w:r w:rsidRPr="005158C4">
        <w:rPr>
          <w:rFonts w:eastAsia="Arial"/>
          <w:spacing w:val="-5"/>
        </w:rPr>
        <w:t xml:space="preserve"> </w:t>
      </w:r>
      <w:r w:rsidRPr="005158C4">
        <w:rPr>
          <w:rFonts w:eastAsia="Arial"/>
        </w:rPr>
        <w:t>state</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first</w:t>
      </w:r>
      <w:r w:rsidRPr="005158C4">
        <w:rPr>
          <w:rFonts w:eastAsia="Arial"/>
          <w:spacing w:val="-5"/>
        </w:rPr>
        <w:t xml:space="preserve"> </w:t>
      </w:r>
      <w:r w:rsidRPr="005158C4">
        <w:rPr>
          <w:rFonts w:eastAsia="Arial"/>
        </w:rPr>
        <w:t>and</w:t>
      </w:r>
      <w:r w:rsidRPr="005158C4">
        <w:rPr>
          <w:rFonts w:eastAsia="Arial"/>
          <w:spacing w:val="-5"/>
        </w:rPr>
        <w:t xml:space="preserve"> </w:t>
      </w:r>
      <w:r w:rsidRPr="005158C4">
        <w:rPr>
          <w:rFonts w:eastAsia="Arial"/>
        </w:rPr>
        <w:t>last</w:t>
      </w:r>
      <w:r w:rsidRPr="005158C4">
        <w:rPr>
          <w:rFonts w:eastAsia="Arial"/>
          <w:spacing w:val="-5"/>
        </w:rPr>
        <w:t xml:space="preserve"> </w:t>
      </w:r>
      <w:r w:rsidRPr="005158C4">
        <w:rPr>
          <w:rFonts w:eastAsia="Arial"/>
        </w:rPr>
        <w:t>name</w:t>
      </w:r>
      <w:r w:rsidRPr="005158C4">
        <w:rPr>
          <w:rFonts w:eastAsia="Arial"/>
          <w:spacing w:val="-5"/>
        </w:rPr>
        <w:t xml:space="preserve"> </w:t>
      </w:r>
      <w:r w:rsidRPr="005158C4">
        <w:rPr>
          <w:rFonts w:eastAsia="Arial"/>
        </w:rPr>
        <w:t>of</w:t>
      </w:r>
      <w:r w:rsidRPr="005158C4">
        <w:rPr>
          <w:rFonts w:eastAsia="Arial"/>
          <w:spacing w:val="-3"/>
        </w:rPr>
        <w:t xml:space="preserve"> </w:t>
      </w:r>
      <w:r w:rsidRPr="005158C4">
        <w:rPr>
          <w:rFonts w:eastAsia="Arial"/>
        </w:rPr>
        <w:t>the</w:t>
      </w:r>
      <w:r w:rsidRPr="005158C4">
        <w:rPr>
          <w:rFonts w:eastAsia="Arial"/>
          <w:spacing w:val="-3"/>
        </w:rPr>
        <w:t xml:space="preserve"> </w:t>
      </w:r>
      <w:r w:rsidRPr="005158C4">
        <w:rPr>
          <w:rFonts w:eastAsia="Arial"/>
        </w:rPr>
        <w:t>sender and are taken to be signed by the named sender.</w:t>
      </w:r>
      <w:bookmarkEnd w:id="664"/>
      <w:r w:rsidRPr="004B6BBD">
        <w:rPr>
          <w:rFonts w:eastAsia="Arial"/>
          <w:b/>
          <w:bCs/>
          <w:spacing w:val="-2"/>
        </w:rPr>
        <w:t xml:space="preserve"> </w:t>
      </w:r>
    </w:p>
    <w:p w14:paraId="75E7D25C" w14:textId="4A7AF871" w:rsidR="004B6BBD" w:rsidRDefault="004B6BBD" w:rsidP="004B6BBD">
      <w:pPr>
        <w:pStyle w:val="Heading2"/>
      </w:pPr>
      <w:bookmarkStart w:id="665" w:name="_Ref163685989"/>
      <w:bookmarkStart w:id="666" w:name="_Ref163713771"/>
      <w:bookmarkStart w:id="667" w:name="_Toc164776482"/>
      <w:bookmarkStart w:id="668" w:name="_Toc167712717"/>
      <w:r>
        <w:rPr>
          <w:rFonts w:eastAsia="Arial"/>
        </w:rPr>
        <w:t>Delivery</w:t>
      </w:r>
      <w:bookmarkEnd w:id="665"/>
      <w:bookmarkEnd w:id="666"/>
      <w:bookmarkEnd w:id="667"/>
      <w:bookmarkEnd w:id="668"/>
    </w:p>
    <w:p w14:paraId="597E1C04" w14:textId="40E4FBAD" w:rsidR="004B6BBD" w:rsidRPr="005158C4" w:rsidRDefault="004B6BBD" w:rsidP="004B6BBD">
      <w:pPr>
        <w:pStyle w:val="Heading3"/>
      </w:pPr>
      <w:bookmarkStart w:id="669" w:name="_Ref163685990"/>
      <w:r w:rsidRPr="005158C4">
        <w:rPr>
          <w:rFonts w:eastAsia="Arial"/>
        </w:rPr>
        <w:t>Communications</w:t>
      </w:r>
      <w:r w:rsidRPr="005158C4">
        <w:rPr>
          <w:rFonts w:eastAsia="Arial"/>
          <w:spacing w:val="-11"/>
        </w:rPr>
        <w:t xml:space="preserve"> </w:t>
      </w:r>
      <w:r w:rsidRPr="005158C4">
        <w:rPr>
          <w:rFonts w:eastAsia="Arial"/>
        </w:rPr>
        <w:t>must</w:t>
      </w:r>
      <w:r w:rsidRPr="005158C4">
        <w:rPr>
          <w:rFonts w:eastAsia="Arial"/>
          <w:spacing w:val="-11"/>
        </w:rPr>
        <w:t xml:space="preserve"> </w:t>
      </w:r>
      <w:r w:rsidRPr="005158C4">
        <w:rPr>
          <w:rFonts w:eastAsia="Arial"/>
          <w:spacing w:val="-5"/>
        </w:rPr>
        <w:t>be:</w:t>
      </w:r>
      <w:bookmarkEnd w:id="669"/>
    </w:p>
    <w:p w14:paraId="31804920" w14:textId="6FB432EA" w:rsidR="004B6BBD" w:rsidRPr="005158C4" w:rsidRDefault="004B6BBD" w:rsidP="004B6BBD">
      <w:pPr>
        <w:pStyle w:val="Heading4"/>
      </w:pPr>
      <w:bookmarkStart w:id="670" w:name="_Ref163685991"/>
      <w:r w:rsidRPr="005158C4">
        <w:rPr>
          <w:rFonts w:eastAsia="Arial"/>
        </w:rPr>
        <w:t>left</w:t>
      </w:r>
      <w:r w:rsidRPr="005158C4">
        <w:rPr>
          <w:rFonts w:eastAsia="Arial"/>
          <w:spacing w:val="-3"/>
        </w:rPr>
        <w:t xml:space="preserve"> </w:t>
      </w:r>
      <w:r w:rsidRPr="005158C4">
        <w:rPr>
          <w:rFonts w:eastAsia="Arial"/>
        </w:rPr>
        <w:t>at</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address</w:t>
      </w:r>
      <w:r w:rsidRPr="005158C4">
        <w:rPr>
          <w:rFonts w:eastAsia="Arial"/>
          <w:spacing w:val="-5"/>
        </w:rPr>
        <w:t xml:space="preserve"> </w:t>
      </w:r>
      <w:r w:rsidRPr="005158C4">
        <w:rPr>
          <w:rFonts w:eastAsia="Arial"/>
        </w:rPr>
        <w:t>referred to</w:t>
      </w:r>
      <w:r w:rsidRPr="005158C4">
        <w:rPr>
          <w:rFonts w:eastAsia="Arial"/>
          <w:spacing w:val="-5"/>
        </w:rPr>
        <w:t xml:space="preserve"> </w:t>
      </w:r>
      <w:r w:rsidRPr="005158C4">
        <w:rPr>
          <w:rFonts w:eastAsia="Arial"/>
        </w:rPr>
        <w:t>in</w:t>
      </w:r>
      <w:r w:rsidRPr="005158C4">
        <w:rPr>
          <w:rFonts w:eastAsia="Arial"/>
          <w:spacing w:val="-6"/>
        </w:rPr>
        <w:t xml:space="preserve"> </w:t>
      </w:r>
      <w:r w:rsidRPr="005158C4">
        <w:rPr>
          <w:rFonts w:eastAsia="Arial"/>
        </w:rPr>
        <w:t>the</w:t>
      </w:r>
      <w:r w:rsidRPr="005158C4">
        <w:rPr>
          <w:rFonts w:eastAsia="Arial"/>
          <w:spacing w:val="-5"/>
        </w:rPr>
        <w:t xml:space="preserve"> </w:t>
      </w:r>
      <w:r w:rsidRPr="005158C4">
        <w:rPr>
          <w:rFonts w:eastAsia="Arial"/>
          <w:spacing w:val="-2"/>
        </w:rPr>
        <w:t>Details;</w:t>
      </w:r>
      <w:bookmarkEnd w:id="670"/>
    </w:p>
    <w:p w14:paraId="17D23DDB" w14:textId="37BF5F0F" w:rsidR="004B6BBD" w:rsidRPr="005158C4" w:rsidRDefault="004B6BBD" w:rsidP="004B6BBD">
      <w:pPr>
        <w:pStyle w:val="Heading4"/>
      </w:pPr>
      <w:bookmarkStart w:id="671" w:name="_Ref163685992"/>
      <w:r w:rsidRPr="005158C4">
        <w:rPr>
          <w:rFonts w:eastAsia="Arial"/>
        </w:rPr>
        <w:t>sent</w:t>
      </w:r>
      <w:r w:rsidRPr="005158C4">
        <w:rPr>
          <w:rFonts w:eastAsia="Arial"/>
          <w:spacing w:val="-6"/>
        </w:rPr>
        <w:t xml:space="preserve"> </w:t>
      </w:r>
      <w:r w:rsidRPr="005158C4">
        <w:rPr>
          <w:rFonts w:eastAsia="Arial"/>
        </w:rPr>
        <w:t>by</w:t>
      </w:r>
      <w:r w:rsidRPr="005158C4">
        <w:rPr>
          <w:rFonts w:eastAsia="Arial"/>
          <w:spacing w:val="-5"/>
        </w:rPr>
        <w:t xml:space="preserve"> </w:t>
      </w:r>
      <w:r w:rsidRPr="005158C4">
        <w:rPr>
          <w:rFonts w:eastAsia="Arial"/>
        </w:rPr>
        <w:t>regular</w:t>
      </w:r>
      <w:r w:rsidRPr="005158C4">
        <w:rPr>
          <w:rFonts w:eastAsia="Arial"/>
          <w:spacing w:val="-5"/>
        </w:rPr>
        <w:t xml:space="preserve"> </w:t>
      </w:r>
      <w:r w:rsidRPr="005158C4">
        <w:rPr>
          <w:rFonts w:eastAsia="Arial"/>
        </w:rPr>
        <w:t>ordinary</w:t>
      </w:r>
      <w:r w:rsidRPr="005158C4">
        <w:rPr>
          <w:rFonts w:eastAsia="Arial"/>
          <w:spacing w:val="-5"/>
        </w:rPr>
        <w:t xml:space="preserve"> </w:t>
      </w:r>
      <w:r w:rsidRPr="005158C4">
        <w:rPr>
          <w:rFonts w:eastAsia="Arial"/>
        </w:rPr>
        <w:t>post</w:t>
      </w:r>
      <w:r w:rsidRPr="005158C4">
        <w:rPr>
          <w:rFonts w:eastAsia="Arial"/>
          <w:spacing w:val="-6"/>
        </w:rPr>
        <w:t xml:space="preserve"> </w:t>
      </w:r>
      <w:r w:rsidRPr="005158C4">
        <w:rPr>
          <w:rFonts w:eastAsia="Arial"/>
        </w:rPr>
        <w:t>(airmail</w:t>
      </w:r>
      <w:r w:rsidRPr="005158C4">
        <w:rPr>
          <w:rFonts w:eastAsia="Arial"/>
          <w:spacing w:val="-4"/>
        </w:rPr>
        <w:t xml:space="preserve"> </w:t>
      </w:r>
      <w:r w:rsidRPr="005158C4">
        <w:rPr>
          <w:rFonts w:eastAsia="Arial"/>
        </w:rPr>
        <w:t>if</w:t>
      </w:r>
      <w:r w:rsidRPr="005158C4">
        <w:rPr>
          <w:rFonts w:eastAsia="Arial"/>
          <w:spacing w:val="-6"/>
        </w:rPr>
        <w:t xml:space="preserve"> </w:t>
      </w:r>
      <w:r w:rsidRPr="005158C4">
        <w:rPr>
          <w:rFonts w:eastAsia="Arial"/>
        </w:rPr>
        <w:t>appropriate)</w:t>
      </w:r>
      <w:r w:rsidRPr="005158C4">
        <w:rPr>
          <w:rFonts w:eastAsia="Arial"/>
          <w:spacing w:val="-5"/>
        </w:rPr>
        <w:t xml:space="preserve"> </w:t>
      </w:r>
      <w:r w:rsidRPr="005158C4">
        <w:rPr>
          <w:rFonts w:eastAsia="Arial"/>
        </w:rPr>
        <w:t>to</w:t>
      </w:r>
      <w:r w:rsidRPr="005158C4">
        <w:rPr>
          <w:rFonts w:eastAsia="Arial"/>
          <w:spacing w:val="-3"/>
        </w:rPr>
        <w:t xml:space="preserve"> </w:t>
      </w:r>
      <w:r w:rsidRPr="005158C4">
        <w:rPr>
          <w:rFonts w:eastAsia="Arial"/>
        </w:rPr>
        <w:t>the address referred to in the Details; or</w:t>
      </w:r>
      <w:bookmarkEnd w:id="671"/>
    </w:p>
    <w:p w14:paraId="2CAF4714" w14:textId="646C112A" w:rsidR="004B6BBD" w:rsidRPr="005158C4" w:rsidRDefault="004B6BBD" w:rsidP="004B6BBD">
      <w:pPr>
        <w:pStyle w:val="Heading4"/>
      </w:pPr>
      <w:bookmarkStart w:id="672" w:name="_Ref163685993"/>
      <w:r w:rsidRPr="005158C4">
        <w:rPr>
          <w:rFonts w:eastAsia="Arial"/>
        </w:rPr>
        <w:t>sent</w:t>
      </w:r>
      <w:r w:rsidRPr="005158C4">
        <w:rPr>
          <w:rFonts w:eastAsia="Arial"/>
          <w:spacing w:val="-5"/>
        </w:rPr>
        <w:t xml:space="preserve"> </w:t>
      </w:r>
      <w:r w:rsidRPr="005158C4">
        <w:rPr>
          <w:rFonts w:eastAsia="Arial"/>
        </w:rPr>
        <w:t>by</w:t>
      </w:r>
      <w:r w:rsidRPr="005158C4">
        <w:rPr>
          <w:rFonts w:eastAsia="Arial"/>
          <w:spacing w:val="-5"/>
        </w:rPr>
        <w:t xml:space="preserve"> </w:t>
      </w:r>
      <w:r w:rsidRPr="005158C4">
        <w:rPr>
          <w:rFonts w:eastAsia="Arial"/>
        </w:rPr>
        <w:t>email</w:t>
      </w:r>
      <w:r w:rsidRPr="005158C4">
        <w:rPr>
          <w:rFonts w:eastAsia="Arial"/>
          <w:spacing w:val="-5"/>
        </w:rPr>
        <w:t xml:space="preserve"> </w:t>
      </w:r>
      <w:r w:rsidRPr="005158C4">
        <w:rPr>
          <w:rFonts w:eastAsia="Arial"/>
        </w:rPr>
        <w:t>to</w:t>
      </w:r>
      <w:r w:rsidRPr="005158C4">
        <w:rPr>
          <w:rFonts w:eastAsia="Arial"/>
          <w:spacing w:val="-5"/>
        </w:rPr>
        <w:t xml:space="preserve"> </w:t>
      </w:r>
      <w:r w:rsidRPr="005158C4">
        <w:rPr>
          <w:rFonts w:eastAsia="Arial"/>
        </w:rPr>
        <w:t>the</w:t>
      </w:r>
      <w:r w:rsidRPr="005158C4">
        <w:rPr>
          <w:rFonts w:eastAsia="Arial"/>
          <w:spacing w:val="-5"/>
        </w:rPr>
        <w:t xml:space="preserve"> </w:t>
      </w:r>
      <w:r w:rsidRPr="005158C4">
        <w:rPr>
          <w:rFonts w:eastAsia="Arial"/>
        </w:rPr>
        <w:t>address</w:t>
      </w:r>
      <w:r w:rsidRPr="005158C4">
        <w:rPr>
          <w:rFonts w:eastAsia="Arial"/>
          <w:spacing w:val="-4"/>
        </w:rPr>
        <w:t xml:space="preserve"> </w:t>
      </w:r>
      <w:r w:rsidRPr="005158C4">
        <w:rPr>
          <w:rFonts w:eastAsia="Arial"/>
        </w:rPr>
        <w:t>referred</w:t>
      </w:r>
      <w:r w:rsidRPr="005158C4">
        <w:rPr>
          <w:rFonts w:eastAsia="Arial"/>
          <w:spacing w:val="-5"/>
        </w:rPr>
        <w:t xml:space="preserve"> </w:t>
      </w:r>
      <w:r w:rsidRPr="005158C4">
        <w:rPr>
          <w:rFonts w:eastAsia="Arial"/>
        </w:rPr>
        <w:t>to</w:t>
      </w:r>
      <w:r w:rsidRPr="005158C4">
        <w:rPr>
          <w:rFonts w:eastAsia="Arial"/>
          <w:spacing w:val="-3"/>
        </w:rPr>
        <w:t xml:space="preserve"> </w:t>
      </w:r>
      <w:r w:rsidRPr="005158C4">
        <w:rPr>
          <w:rFonts w:eastAsia="Arial"/>
        </w:rPr>
        <w:t>in</w:t>
      </w:r>
      <w:r w:rsidRPr="005158C4">
        <w:rPr>
          <w:rFonts w:eastAsia="Arial"/>
          <w:spacing w:val="-4"/>
        </w:rPr>
        <w:t xml:space="preserve"> </w:t>
      </w:r>
      <w:r w:rsidRPr="005158C4">
        <w:rPr>
          <w:rFonts w:eastAsia="Arial"/>
        </w:rPr>
        <w:t>the</w:t>
      </w:r>
      <w:r w:rsidRPr="005158C4">
        <w:rPr>
          <w:rFonts w:eastAsia="Arial"/>
          <w:spacing w:val="-3"/>
        </w:rPr>
        <w:t xml:space="preserve"> </w:t>
      </w:r>
      <w:r w:rsidRPr="005158C4">
        <w:rPr>
          <w:rFonts w:eastAsia="Arial"/>
          <w:spacing w:val="-2"/>
        </w:rPr>
        <w:t>Details.</w:t>
      </w:r>
      <w:bookmarkEnd w:id="672"/>
    </w:p>
    <w:p w14:paraId="3D3E1212" w14:textId="6E4B3C1A" w:rsidR="004B6BBD" w:rsidRPr="005158C4" w:rsidRDefault="004B6BBD" w:rsidP="004B6BBD">
      <w:pPr>
        <w:pStyle w:val="Heading3"/>
      </w:pPr>
      <w:bookmarkStart w:id="673" w:name="_Ref163685994"/>
      <w:r w:rsidRPr="005158C4">
        <w:rPr>
          <w:rFonts w:eastAsia="Arial"/>
        </w:rPr>
        <w:t>If</w:t>
      </w:r>
      <w:r w:rsidRPr="005158C4">
        <w:rPr>
          <w:rFonts w:eastAsia="Arial"/>
          <w:spacing w:val="-6"/>
        </w:rPr>
        <w:t xml:space="preserve"> </w:t>
      </w:r>
      <w:r w:rsidRPr="005158C4">
        <w:rPr>
          <w:rFonts w:eastAsia="Arial"/>
        </w:rPr>
        <w:t>the</w:t>
      </w:r>
      <w:r w:rsidRPr="005158C4">
        <w:rPr>
          <w:rFonts w:eastAsia="Arial"/>
          <w:spacing w:val="-4"/>
        </w:rPr>
        <w:t xml:space="preserve"> </w:t>
      </w:r>
      <w:r w:rsidRPr="005158C4">
        <w:rPr>
          <w:rFonts w:eastAsia="Arial"/>
        </w:rPr>
        <w:t>intended</w:t>
      </w:r>
      <w:r w:rsidRPr="005158C4">
        <w:rPr>
          <w:rFonts w:eastAsia="Arial"/>
          <w:spacing w:val="-6"/>
        </w:rPr>
        <w:t xml:space="preserve"> </w:t>
      </w:r>
      <w:r w:rsidRPr="005158C4">
        <w:rPr>
          <w:rFonts w:eastAsia="Arial"/>
        </w:rPr>
        <w:t>recipient</w:t>
      </w:r>
      <w:r w:rsidRPr="005158C4">
        <w:rPr>
          <w:rFonts w:eastAsia="Arial"/>
          <w:spacing w:val="-4"/>
        </w:rPr>
        <w:t xml:space="preserve"> </w:t>
      </w:r>
      <w:r w:rsidRPr="005158C4">
        <w:rPr>
          <w:rFonts w:eastAsia="Arial"/>
        </w:rPr>
        <w:t>has</w:t>
      </w:r>
      <w:r w:rsidRPr="005158C4">
        <w:rPr>
          <w:rFonts w:eastAsia="Arial"/>
          <w:spacing w:val="-5"/>
        </w:rPr>
        <w:t xml:space="preserve"> </w:t>
      </w:r>
      <w:r w:rsidRPr="005158C4">
        <w:rPr>
          <w:rFonts w:eastAsia="Arial"/>
        </w:rPr>
        <w:t>notified</w:t>
      </w:r>
      <w:r w:rsidRPr="005158C4">
        <w:rPr>
          <w:rFonts w:eastAsia="Arial"/>
          <w:spacing w:val="-6"/>
        </w:rPr>
        <w:t xml:space="preserve"> </w:t>
      </w:r>
      <w:r w:rsidRPr="005158C4">
        <w:rPr>
          <w:rFonts w:eastAsia="Arial"/>
        </w:rPr>
        <w:t>changed</w:t>
      </w:r>
      <w:r w:rsidRPr="005158C4">
        <w:rPr>
          <w:rFonts w:eastAsia="Arial"/>
          <w:spacing w:val="-4"/>
        </w:rPr>
        <w:t xml:space="preserve"> </w:t>
      </w:r>
      <w:r w:rsidRPr="005158C4">
        <w:rPr>
          <w:rFonts w:eastAsia="Arial"/>
        </w:rPr>
        <w:t>contact</w:t>
      </w:r>
      <w:r w:rsidRPr="005158C4">
        <w:rPr>
          <w:rFonts w:eastAsia="Arial"/>
          <w:spacing w:val="-6"/>
        </w:rPr>
        <w:t xml:space="preserve"> </w:t>
      </w:r>
      <w:r w:rsidRPr="005158C4">
        <w:rPr>
          <w:rFonts w:eastAsia="Arial"/>
        </w:rPr>
        <w:t>details,</w:t>
      </w:r>
      <w:r w:rsidRPr="005158C4">
        <w:rPr>
          <w:rFonts w:eastAsia="Arial"/>
          <w:spacing w:val="-6"/>
        </w:rPr>
        <w:t xml:space="preserve"> </w:t>
      </w:r>
      <w:r w:rsidRPr="005158C4">
        <w:rPr>
          <w:rFonts w:eastAsia="Arial"/>
        </w:rPr>
        <w:t>then communications must be sent to the changed contact details.</w:t>
      </w:r>
      <w:bookmarkEnd w:id="673"/>
    </w:p>
    <w:p w14:paraId="15E59509" w14:textId="2F634D63" w:rsidR="004B6BBD" w:rsidRDefault="004B6BBD" w:rsidP="004B6BBD">
      <w:pPr>
        <w:pStyle w:val="Heading2"/>
      </w:pPr>
      <w:bookmarkStart w:id="674" w:name="_Ref163685995"/>
      <w:bookmarkStart w:id="675" w:name="_Ref163713772"/>
      <w:bookmarkStart w:id="676" w:name="_Toc164776483"/>
      <w:bookmarkStart w:id="677" w:name="_Toc167712718"/>
      <w:r>
        <w:rPr>
          <w:rFonts w:eastAsia="Arial"/>
        </w:rPr>
        <w:t>When</w:t>
      </w:r>
      <w:r>
        <w:rPr>
          <w:rFonts w:eastAsia="Arial"/>
          <w:spacing w:val="-1"/>
        </w:rPr>
        <w:t xml:space="preserve"> </w:t>
      </w:r>
      <w:r>
        <w:rPr>
          <w:rFonts w:eastAsia="Arial"/>
        </w:rPr>
        <w:t>effective</w:t>
      </w:r>
      <w:bookmarkEnd w:id="674"/>
      <w:bookmarkEnd w:id="675"/>
      <w:bookmarkEnd w:id="676"/>
      <w:bookmarkEnd w:id="677"/>
    </w:p>
    <w:p w14:paraId="239324C2" w14:textId="385C339F" w:rsidR="004B6BBD" w:rsidRDefault="004B6BBD" w:rsidP="004B6BBD">
      <w:pPr>
        <w:pStyle w:val="Indent2"/>
      </w:pPr>
      <w:r>
        <w:rPr>
          <w:rFonts w:eastAsia="Arial"/>
        </w:rPr>
        <w:t>Communications take effect from the time they are received or taken to be received</w:t>
      </w:r>
      <w:r>
        <w:rPr>
          <w:rFonts w:eastAsia="Arial"/>
          <w:spacing w:val="-4"/>
        </w:rPr>
        <w:t xml:space="preserve"> </w:t>
      </w:r>
      <w:r>
        <w:rPr>
          <w:rFonts w:eastAsia="Arial"/>
        </w:rPr>
        <w:t>under</w:t>
      </w:r>
      <w:r>
        <w:rPr>
          <w:rFonts w:eastAsia="Arial"/>
          <w:spacing w:val="-5"/>
        </w:rPr>
        <w:t xml:space="preserve"> </w:t>
      </w:r>
      <w:r>
        <w:rPr>
          <w:rFonts w:eastAsia="Arial"/>
        </w:rPr>
        <w:t>clause</w:t>
      </w:r>
      <w:r>
        <w:rPr>
          <w:rFonts w:eastAsia="Arial"/>
          <w:spacing w:val="-4"/>
        </w:rPr>
        <w:t xml:space="preserve"> </w:t>
      </w:r>
      <w:r w:rsidR="00E7155D">
        <w:rPr>
          <w:rFonts w:eastAsia="Arial"/>
        </w:rPr>
        <w:fldChar w:fldCharType="begin"/>
      </w:r>
      <w:r w:rsidR="00E7155D">
        <w:rPr>
          <w:rFonts w:eastAsia="Arial"/>
        </w:rPr>
        <w:instrText xml:space="preserve">  REF _Ref163713773 \w \h \* MERGEFORMAT </w:instrText>
      </w:r>
      <w:r w:rsidR="00E7155D">
        <w:rPr>
          <w:rFonts w:eastAsia="Arial"/>
        </w:rPr>
      </w:r>
      <w:r w:rsidR="00E7155D">
        <w:rPr>
          <w:rFonts w:eastAsia="Arial"/>
        </w:rPr>
        <w:fldChar w:fldCharType="separate"/>
      </w:r>
      <w:r w:rsidR="009B5D7B" w:rsidRPr="009B5D7B">
        <w:rPr>
          <w:rFonts w:eastAsia="Arial"/>
          <w:color w:val="000000"/>
        </w:rPr>
        <w:t>14.4</w:t>
      </w:r>
      <w:r w:rsidR="00E7155D">
        <w:rPr>
          <w:rFonts w:eastAsia="Arial"/>
        </w:rPr>
        <w:fldChar w:fldCharType="end"/>
      </w:r>
      <w:r>
        <w:rPr>
          <w:rFonts w:eastAsia="Arial"/>
          <w:spacing w:val="-5"/>
        </w:rPr>
        <w:t xml:space="preserve"> </w:t>
      </w:r>
      <w:r>
        <w:rPr>
          <w:rFonts w:eastAsia="Arial"/>
        </w:rPr>
        <w:t>(whichever</w:t>
      </w:r>
      <w:r>
        <w:rPr>
          <w:rFonts w:eastAsia="Arial"/>
          <w:spacing w:val="-5"/>
        </w:rPr>
        <w:t xml:space="preserve"> </w:t>
      </w:r>
      <w:r>
        <w:rPr>
          <w:rFonts w:eastAsia="Arial"/>
        </w:rPr>
        <w:t>happens first) unless a later time is specified in the communication.</w:t>
      </w:r>
    </w:p>
    <w:p w14:paraId="18A8D7F6" w14:textId="36E61DE8" w:rsidR="004B6BBD" w:rsidRDefault="004B6BBD" w:rsidP="004B6BBD">
      <w:pPr>
        <w:pStyle w:val="Heading2"/>
      </w:pPr>
      <w:bookmarkStart w:id="678" w:name="_bookmark190"/>
      <w:bookmarkStart w:id="679" w:name="_Ref163685996"/>
      <w:bookmarkStart w:id="680" w:name="_Ref163713773"/>
      <w:bookmarkStart w:id="681" w:name="_Toc164776484"/>
      <w:bookmarkStart w:id="682" w:name="_Toc167712719"/>
      <w:bookmarkEnd w:id="678"/>
      <w:r>
        <w:rPr>
          <w:rFonts w:eastAsia="Arial"/>
        </w:rPr>
        <w:t>When</w:t>
      </w:r>
      <w:r>
        <w:rPr>
          <w:rFonts w:eastAsia="Arial"/>
          <w:spacing w:val="-2"/>
        </w:rPr>
        <w:t xml:space="preserve"> </w:t>
      </w:r>
      <w:r>
        <w:rPr>
          <w:rFonts w:eastAsia="Arial"/>
        </w:rPr>
        <w:t>taken</w:t>
      </w:r>
      <w:r>
        <w:rPr>
          <w:rFonts w:eastAsia="Arial"/>
          <w:spacing w:val="-3"/>
        </w:rPr>
        <w:t xml:space="preserve"> </w:t>
      </w:r>
      <w:r>
        <w:rPr>
          <w:rFonts w:eastAsia="Arial"/>
        </w:rPr>
        <w:t>to</w:t>
      </w:r>
      <w:r>
        <w:rPr>
          <w:rFonts w:eastAsia="Arial"/>
          <w:spacing w:val="-2"/>
        </w:rPr>
        <w:t xml:space="preserve"> </w:t>
      </w:r>
      <w:r>
        <w:rPr>
          <w:rFonts w:eastAsia="Arial"/>
        </w:rPr>
        <w:t>be</w:t>
      </w:r>
      <w:r>
        <w:rPr>
          <w:rFonts w:eastAsia="Arial"/>
          <w:spacing w:val="-3"/>
        </w:rPr>
        <w:t xml:space="preserve"> </w:t>
      </w:r>
      <w:r>
        <w:rPr>
          <w:rFonts w:eastAsia="Arial"/>
          <w:spacing w:val="-2"/>
        </w:rPr>
        <w:t>received</w:t>
      </w:r>
      <w:bookmarkEnd w:id="679"/>
      <w:bookmarkEnd w:id="680"/>
      <w:bookmarkEnd w:id="681"/>
      <w:bookmarkEnd w:id="682"/>
    </w:p>
    <w:p w14:paraId="2071C000" w14:textId="77777777" w:rsidR="004B6BBD" w:rsidRDefault="004B6BBD" w:rsidP="004B6BBD">
      <w:pPr>
        <w:pStyle w:val="Indent2"/>
      </w:pPr>
      <w:r>
        <w:rPr>
          <w:rFonts w:eastAsia="Arial"/>
        </w:rPr>
        <w:t>Communications</w:t>
      </w:r>
      <w:r>
        <w:rPr>
          <w:rFonts w:eastAsia="Arial"/>
          <w:spacing w:val="-7"/>
        </w:rPr>
        <w:t xml:space="preserve"> </w:t>
      </w:r>
      <w:r>
        <w:rPr>
          <w:rFonts w:eastAsia="Arial"/>
        </w:rPr>
        <w:t>are</w:t>
      </w:r>
      <w:r>
        <w:rPr>
          <w:rFonts w:eastAsia="Arial"/>
          <w:spacing w:val="-6"/>
        </w:rPr>
        <w:t xml:space="preserve"> </w:t>
      </w:r>
      <w:r>
        <w:rPr>
          <w:rFonts w:eastAsia="Arial"/>
        </w:rPr>
        <w:t>taken</w:t>
      </w:r>
      <w:r>
        <w:rPr>
          <w:rFonts w:eastAsia="Arial"/>
          <w:spacing w:val="-6"/>
        </w:rPr>
        <w:t xml:space="preserve"> </w:t>
      </w:r>
      <w:r>
        <w:rPr>
          <w:rFonts w:eastAsia="Arial"/>
        </w:rPr>
        <w:t>to</w:t>
      </w:r>
      <w:r>
        <w:rPr>
          <w:rFonts w:eastAsia="Arial"/>
          <w:spacing w:val="-8"/>
        </w:rPr>
        <w:t xml:space="preserve"> </w:t>
      </w:r>
      <w:r>
        <w:rPr>
          <w:rFonts w:eastAsia="Arial"/>
        </w:rPr>
        <w:t>be</w:t>
      </w:r>
      <w:r>
        <w:rPr>
          <w:rFonts w:eastAsia="Arial"/>
          <w:spacing w:val="-6"/>
        </w:rPr>
        <w:t xml:space="preserve"> </w:t>
      </w:r>
      <w:r>
        <w:rPr>
          <w:rFonts w:eastAsia="Arial"/>
          <w:spacing w:val="-2"/>
        </w:rPr>
        <w:t>received:</w:t>
      </w:r>
    </w:p>
    <w:p w14:paraId="0918360F" w14:textId="16820492" w:rsidR="004B6BBD" w:rsidRPr="005158C4" w:rsidRDefault="004B6BBD" w:rsidP="004B6BBD">
      <w:pPr>
        <w:pStyle w:val="Heading3"/>
      </w:pPr>
      <w:bookmarkStart w:id="683" w:name="_Ref163685997"/>
      <w:r w:rsidRPr="005158C4">
        <w:rPr>
          <w:rFonts w:eastAsia="Arial"/>
        </w:rPr>
        <w:t>if</w:t>
      </w:r>
      <w:r w:rsidRPr="005158C4">
        <w:rPr>
          <w:rFonts w:eastAsia="Arial"/>
          <w:spacing w:val="-4"/>
        </w:rPr>
        <w:t xml:space="preserve"> </w:t>
      </w:r>
      <w:r w:rsidRPr="005158C4">
        <w:rPr>
          <w:rFonts w:eastAsia="Arial"/>
        </w:rPr>
        <w:t>sent</w:t>
      </w:r>
      <w:r w:rsidRPr="005158C4">
        <w:rPr>
          <w:rFonts w:eastAsia="Arial"/>
          <w:spacing w:val="-3"/>
        </w:rPr>
        <w:t xml:space="preserve"> </w:t>
      </w:r>
      <w:r w:rsidRPr="005158C4">
        <w:rPr>
          <w:rFonts w:eastAsia="Arial"/>
        </w:rPr>
        <w:t>by</w:t>
      </w:r>
      <w:r w:rsidRPr="005158C4">
        <w:rPr>
          <w:rFonts w:eastAsia="Arial"/>
          <w:spacing w:val="-3"/>
        </w:rPr>
        <w:t xml:space="preserve"> </w:t>
      </w:r>
      <w:r w:rsidRPr="005158C4">
        <w:rPr>
          <w:rFonts w:eastAsia="Arial"/>
        </w:rPr>
        <w:t>post,</w:t>
      </w:r>
      <w:r w:rsidRPr="005158C4">
        <w:rPr>
          <w:rFonts w:eastAsia="Arial"/>
          <w:spacing w:val="-3"/>
        </w:rPr>
        <w:t xml:space="preserve"> </w:t>
      </w:r>
      <w:r w:rsidRPr="005158C4">
        <w:rPr>
          <w:rFonts w:eastAsia="Arial"/>
        </w:rPr>
        <w:t>6</w:t>
      </w:r>
      <w:r w:rsidRPr="005158C4">
        <w:rPr>
          <w:rFonts w:eastAsia="Arial"/>
          <w:spacing w:val="-3"/>
        </w:rPr>
        <w:t xml:space="preserve"> </w:t>
      </w:r>
      <w:r w:rsidRPr="005158C4">
        <w:rPr>
          <w:rFonts w:eastAsia="Arial"/>
        </w:rPr>
        <w:t>Business</w:t>
      </w:r>
      <w:r w:rsidRPr="005158C4">
        <w:rPr>
          <w:rFonts w:eastAsia="Arial"/>
          <w:spacing w:val="-3"/>
        </w:rPr>
        <w:t xml:space="preserve"> </w:t>
      </w:r>
      <w:r w:rsidRPr="005158C4">
        <w:rPr>
          <w:rFonts w:eastAsia="Arial"/>
        </w:rPr>
        <w:t>Days</w:t>
      </w:r>
      <w:r w:rsidRPr="005158C4">
        <w:rPr>
          <w:rFonts w:eastAsia="Arial"/>
          <w:spacing w:val="-3"/>
        </w:rPr>
        <w:t xml:space="preserve"> </w:t>
      </w:r>
      <w:r w:rsidRPr="005158C4">
        <w:rPr>
          <w:rFonts w:eastAsia="Arial"/>
        </w:rPr>
        <w:t>after</w:t>
      </w:r>
      <w:r w:rsidRPr="005158C4">
        <w:rPr>
          <w:rFonts w:eastAsia="Arial"/>
          <w:spacing w:val="-3"/>
        </w:rPr>
        <w:t xml:space="preserve"> </w:t>
      </w:r>
      <w:r w:rsidRPr="005158C4">
        <w:rPr>
          <w:rFonts w:eastAsia="Arial"/>
        </w:rPr>
        <w:t>posting</w:t>
      </w:r>
      <w:r w:rsidRPr="005158C4">
        <w:rPr>
          <w:rFonts w:eastAsia="Arial"/>
          <w:spacing w:val="-4"/>
        </w:rPr>
        <w:t xml:space="preserve"> </w:t>
      </w:r>
      <w:r w:rsidRPr="005158C4">
        <w:rPr>
          <w:rFonts w:eastAsia="Arial"/>
        </w:rPr>
        <w:t>(or</w:t>
      </w:r>
      <w:r w:rsidRPr="005158C4">
        <w:rPr>
          <w:rFonts w:eastAsia="Arial"/>
          <w:spacing w:val="-3"/>
        </w:rPr>
        <w:t xml:space="preserve"> </w:t>
      </w:r>
      <w:r w:rsidRPr="005158C4">
        <w:rPr>
          <w:rFonts w:eastAsia="Arial"/>
        </w:rPr>
        <w:t>10</w:t>
      </w:r>
      <w:r w:rsidRPr="005158C4">
        <w:rPr>
          <w:rFonts w:eastAsia="Arial"/>
          <w:spacing w:val="-4"/>
        </w:rPr>
        <w:t xml:space="preserve"> </w:t>
      </w:r>
      <w:r w:rsidRPr="005158C4">
        <w:rPr>
          <w:rFonts w:eastAsia="Arial"/>
        </w:rPr>
        <w:t>days</w:t>
      </w:r>
      <w:r w:rsidRPr="005158C4">
        <w:rPr>
          <w:rFonts w:eastAsia="Arial"/>
          <w:spacing w:val="-3"/>
        </w:rPr>
        <w:t xml:space="preserve"> </w:t>
      </w:r>
      <w:r w:rsidRPr="005158C4">
        <w:rPr>
          <w:rFonts w:eastAsia="Arial"/>
        </w:rPr>
        <w:t>after</w:t>
      </w:r>
      <w:r w:rsidRPr="005158C4">
        <w:rPr>
          <w:rFonts w:eastAsia="Arial"/>
          <w:spacing w:val="-3"/>
        </w:rPr>
        <w:t xml:space="preserve"> </w:t>
      </w:r>
      <w:r w:rsidRPr="005158C4">
        <w:rPr>
          <w:rFonts w:eastAsia="Arial"/>
        </w:rPr>
        <w:t>posting</w:t>
      </w:r>
      <w:r w:rsidRPr="005158C4">
        <w:rPr>
          <w:rFonts w:eastAsia="Arial"/>
          <w:spacing w:val="-3"/>
        </w:rPr>
        <w:t xml:space="preserve"> </w:t>
      </w:r>
      <w:r w:rsidRPr="005158C4">
        <w:rPr>
          <w:rFonts w:eastAsia="Arial"/>
        </w:rPr>
        <w:t>if sent from one country to another); and</w:t>
      </w:r>
      <w:bookmarkEnd w:id="683"/>
    </w:p>
    <w:p w14:paraId="7747D04C" w14:textId="5C4700B3" w:rsidR="004B6BBD" w:rsidRPr="005158C4" w:rsidRDefault="004B6BBD" w:rsidP="004B6BBD">
      <w:pPr>
        <w:pStyle w:val="Heading3"/>
      </w:pPr>
      <w:bookmarkStart w:id="684" w:name="_Ref163685998"/>
      <w:r w:rsidRPr="005158C4">
        <w:rPr>
          <w:rFonts w:eastAsia="Arial"/>
        </w:rPr>
        <w:t>if</w:t>
      </w:r>
      <w:r w:rsidRPr="005158C4">
        <w:rPr>
          <w:rFonts w:eastAsia="Arial"/>
          <w:spacing w:val="-5"/>
        </w:rPr>
        <w:t xml:space="preserve"> </w:t>
      </w:r>
      <w:r w:rsidRPr="005158C4">
        <w:rPr>
          <w:rFonts w:eastAsia="Arial"/>
        </w:rPr>
        <w:t>sent</w:t>
      </w:r>
      <w:r w:rsidRPr="005158C4">
        <w:rPr>
          <w:rFonts w:eastAsia="Arial"/>
          <w:spacing w:val="-3"/>
        </w:rPr>
        <w:t xml:space="preserve"> </w:t>
      </w:r>
      <w:r w:rsidRPr="005158C4">
        <w:rPr>
          <w:rFonts w:eastAsia="Arial"/>
        </w:rPr>
        <w:t>by</w:t>
      </w:r>
      <w:r w:rsidRPr="005158C4">
        <w:rPr>
          <w:rFonts w:eastAsia="Arial"/>
          <w:spacing w:val="-3"/>
        </w:rPr>
        <w:t xml:space="preserve"> </w:t>
      </w:r>
      <w:r w:rsidRPr="005158C4">
        <w:rPr>
          <w:rFonts w:eastAsia="Arial"/>
          <w:spacing w:val="-2"/>
        </w:rPr>
        <w:t>email:</w:t>
      </w:r>
      <w:bookmarkEnd w:id="684"/>
    </w:p>
    <w:p w14:paraId="6E924580" w14:textId="7A6D1B22" w:rsidR="004B6BBD" w:rsidRPr="005158C4" w:rsidRDefault="004B6BBD" w:rsidP="004B6BBD">
      <w:pPr>
        <w:pStyle w:val="Heading4"/>
      </w:pPr>
      <w:bookmarkStart w:id="685" w:name="_Ref163685999"/>
      <w:r w:rsidRPr="005158C4">
        <w:rPr>
          <w:rFonts w:eastAsia="Arial"/>
        </w:rPr>
        <w:t>when</w:t>
      </w:r>
      <w:r w:rsidRPr="005158C4">
        <w:rPr>
          <w:rFonts w:eastAsia="Arial"/>
          <w:spacing w:val="-5"/>
        </w:rPr>
        <w:t xml:space="preserve"> </w:t>
      </w:r>
      <w:r w:rsidRPr="005158C4">
        <w:rPr>
          <w:rFonts w:eastAsia="Arial"/>
        </w:rPr>
        <w:t>the</w:t>
      </w:r>
      <w:r w:rsidRPr="005158C4">
        <w:rPr>
          <w:rFonts w:eastAsia="Arial"/>
          <w:spacing w:val="-7"/>
        </w:rPr>
        <w:t xml:space="preserve"> </w:t>
      </w:r>
      <w:r w:rsidRPr="005158C4">
        <w:rPr>
          <w:rFonts w:eastAsia="Arial"/>
        </w:rPr>
        <w:t>sender</w:t>
      </w:r>
      <w:r w:rsidRPr="005158C4">
        <w:rPr>
          <w:rFonts w:eastAsia="Arial"/>
          <w:spacing w:val="-6"/>
        </w:rPr>
        <w:t xml:space="preserve"> </w:t>
      </w:r>
      <w:r w:rsidRPr="005158C4">
        <w:rPr>
          <w:rFonts w:eastAsia="Arial"/>
        </w:rPr>
        <w:t>receives</w:t>
      </w:r>
      <w:r w:rsidRPr="005158C4">
        <w:rPr>
          <w:rFonts w:eastAsia="Arial"/>
          <w:spacing w:val="-6"/>
        </w:rPr>
        <w:t xml:space="preserve"> </w:t>
      </w:r>
      <w:r w:rsidRPr="005158C4">
        <w:rPr>
          <w:rFonts w:eastAsia="Arial"/>
        </w:rPr>
        <w:t>an</w:t>
      </w:r>
      <w:r w:rsidRPr="005158C4">
        <w:rPr>
          <w:rFonts w:eastAsia="Arial"/>
          <w:spacing w:val="-7"/>
        </w:rPr>
        <w:t xml:space="preserve"> </w:t>
      </w:r>
      <w:r w:rsidRPr="005158C4">
        <w:rPr>
          <w:rFonts w:eastAsia="Arial"/>
        </w:rPr>
        <w:t>automated</w:t>
      </w:r>
      <w:r w:rsidRPr="005158C4">
        <w:rPr>
          <w:rFonts w:eastAsia="Arial"/>
          <w:spacing w:val="-5"/>
        </w:rPr>
        <w:t xml:space="preserve"> </w:t>
      </w:r>
      <w:r w:rsidRPr="005158C4">
        <w:rPr>
          <w:rFonts w:eastAsia="Arial"/>
        </w:rPr>
        <w:t>message</w:t>
      </w:r>
      <w:r w:rsidRPr="005158C4">
        <w:rPr>
          <w:rFonts w:eastAsia="Arial"/>
          <w:spacing w:val="-7"/>
        </w:rPr>
        <w:t xml:space="preserve"> </w:t>
      </w:r>
      <w:r w:rsidRPr="005158C4">
        <w:rPr>
          <w:rFonts w:eastAsia="Arial"/>
        </w:rPr>
        <w:t>confirming delivery; or</w:t>
      </w:r>
      <w:bookmarkEnd w:id="685"/>
    </w:p>
    <w:p w14:paraId="02DDABF1" w14:textId="165AD4C7" w:rsidR="004B6BBD" w:rsidRPr="005158C4" w:rsidRDefault="004B6BBD" w:rsidP="004B6BBD">
      <w:pPr>
        <w:pStyle w:val="Heading4"/>
      </w:pPr>
      <w:bookmarkStart w:id="686" w:name="_Ref163686000"/>
      <w:r w:rsidRPr="005158C4">
        <w:rPr>
          <w:rFonts w:eastAsia="Arial"/>
        </w:rPr>
        <w:t>4 hours after the time the email is sent (as recorded on the device</w:t>
      </w:r>
      <w:r w:rsidRPr="005158C4">
        <w:rPr>
          <w:rFonts w:eastAsia="Arial"/>
          <w:spacing w:val="-4"/>
        </w:rPr>
        <w:t xml:space="preserve"> </w:t>
      </w:r>
      <w:r w:rsidRPr="005158C4">
        <w:rPr>
          <w:rFonts w:eastAsia="Arial"/>
        </w:rPr>
        <w:t>from</w:t>
      </w:r>
      <w:r w:rsidRPr="005158C4">
        <w:rPr>
          <w:rFonts w:eastAsia="Arial"/>
          <w:spacing w:val="-4"/>
        </w:rPr>
        <w:t xml:space="preserve"> </w:t>
      </w:r>
      <w:r w:rsidRPr="005158C4">
        <w:rPr>
          <w:rFonts w:eastAsia="Arial"/>
        </w:rPr>
        <w:t>which</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sender</w:t>
      </w:r>
      <w:r w:rsidRPr="005158C4">
        <w:rPr>
          <w:rFonts w:eastAsia="Arial"/>
          <w:spacing w:val="-4"/>
        </w:rPr>
        <w:t xml:space="preserve"> </w:t>
      </w:r>
      <w:r w:rsidRPr="005158C4">
        <w:rPr>
          <w:rFonts w:eastAsia="Arial"/>
        </w:rPr>
        <w:t>sent</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email)</w:t>
      </w:r>
      <w:r w:rsidRPr="005158C4">
        <w:rPr>
          <w:rFonts w:eastAsia="Arial"/>
          <w:spacing w:val="-4"/>
        </w:rPr>
        <w:t xml:space="preserve"> </w:t>
      </w:r>
      <w:r w:rsidRPr="005158C4">
        <w:rPr>
          <w:rFonts w:eastAsia="Arial"/>
        </w:rPr>
        <w:t>unless</w:t>
      </w:r>
      <w:r w:rsidRPr="005158C4">
        <w:rPr>
          <w:rFonts w:eastAsia="Arial"/>
          <w:spacing w:val="-4"/>
        </w:rPr>
        <w:t xml:space="preserve"> </w:t>
      </w:r>
      <w:r w:rsidRPr="005158C4">
        <w:rPr>
          <w:rFonts w:eastAsia="Arial"/>
        </w:rPr>
        <w:t>the</w:t>
      </w:r>
      <w:r w:rsidRPr="005158C4">
        <w:rPr>
          <w:rFonts w:eastAsia="Arial"/>
          <w:spacing w:val="-4"/>
        </w:rPr>
        <w:t xml:space="preserve"> </w:t>
      </w:r>
      <w:r w:rsidRPr="005158C4">
        <w:rPr>
          <w:rFonts w:eastAsia="Arial"/>
        </w:rPr>
        <w:t>sender receives an automated message within that 4 hour period that the delivery failed,</w:t>
      </w:r>
      <w:bookmarkEnd w:id="686"/>
    </w:p>
    <w:p w14:paraId="35FA9B27" w14:textId="77777777" w:rsidR="004B6BBD" w:rsidRDefault="004B6BBD" w:rsidP="004B6BBD">
      <w:pPr>
        <w:pStyle w:val="Indent3"/>
      </w:pPr>
      <w:r>
        <w:rPr>
          <w:rFonts w:eastAsia="Arial"/>
        </w:rPr>
        <w:t>whichever</w:t>
      </w:r>
      <w:r>
        <w:rPr>
          <w:rFonts w:eastAsia="Arial"/>
          <w:spacing w:val="-11"/>
        </w:rPr>
        <w:t xml:space="preserve"> </w:t>
      </w:r>
      <w:r>
        <w:rPr>
          <w:rFonts w:eastAsia="Arial"/>
        </w:rPr>
        <w:t>happens</w:t>
      </w:r>
      <w:r>
        <w:rPr>
          <w:rFonts w:eastAsia="Arial"/>
          <w:spacing w:val="-11"/>
        </w:rPr>
        <w:t xml:space="preserve"> </w:t>
      </w:r>
      <w:r>
        <w:rPr>
          <w:rFonts w:eastAsia="Arial"/>
          <w:spacing w:val="-2"/>
        </w:rPr>
        <w:t>first.</w:t>
      </w:r>
    </w:p>
    <w:p w14:paraId="3E9C2BBF" w14:textId="6BEF13BD" w:rsidR="004B6BBD" w:rsidRDefault="004B6BBD" w:rsidP="004B6BBD">
      <w:pPr>
        <w:pStyle w:val="Heading2"/>
      </w:pPr>
      <w:bookmarkStart w:id="687" w:name="_Ref163686001"/>
      <w:bookmarkStart w:id="688" w:name="_Ref163713774"/>
      <w:bookmarkStart w:id="689" w:name="_Toc164776485"/>
      <w:bookmarkStart w:id="690" w:name="_Toc167712720"/>
      <w:r>
        <w:rPr>
          <w:rFonts w:eastAsia="Arial"/>
        </w:rPr>
        <w:t>Receipt</w:t>
      </w:r>
      <w:r>
        <w:rPr>
          <w:rFonts w:eastAsia="Arial"/>
          <w:spacing w:val="-5"/>
        </w:rPr>
        <w:t xml:space="preserve"> </w:t>
      </w:r>
      <w:r>
        <w:rPr>
          <w:rFonts w:eastAsia="Arial"/>
        </w:rPr>
        <w:t>outside</w:t>
      </w:r>
      <w:r>
        <w:rPr>
          <w:rFonts w:eastAsia="Arial"/>
          <w:spacing w:val="-7"/>
        </w:rPr>
        <w:t xml:space="preserve"> </w:t>
      </w:r>
      <w:r>
        <w:rPr>
          <w:rFonts w:eastAsia="Arial"/>
        </w:rPr>
        <w:t>business</w:t>
      </w:r>
      <w:r>
        <w:rPr>
          <w:rFonts w:eastAsia="Arial"/>
          <w:spacing w:val="-6"/>
        </w:rPr>
        <w:t xml:space="preserve"> </w:t>
      </w:r>
      <w:r>
        <w:rPr>
          <w:rFonts w:eastAsia="Arial"/>
          <w:spacing w:val="-2"/>
        </w:rPr>
        <w:t>hours</w:t>
      </w:r>
      <w:bookmarkEnd w:id="687"/>
      <w:bookmarkEnd w:id="688"/>
      <w:bookmarkEnd w:id="689"/>
      <w:bookmarkEnd w:id="690"/>
    </w:p>
    <w:p w14:paraId="08470FC3" w14:textId="7997344C" w:rsidR="004B6BBD" w:rsidRDefault="004B6BBD" w:rsidP="004B6BBD">
      <w:pPr>
        <w:pStyle w:val="Indent2"/>
      </w:pPr>
      <w:r>
        <w:rPr>
          <w:rFonts w:eastAsia="Arial"/>
        </w:rPr>
        <w:t xml:space="preserve">Despite anything else in this clause </w:t>
      </w:r>
      <w:r w:rsidR="00E7155D">
        <w:rPr>
          <w:rFonts w:eastAsia="Arial"/>
        </w:rPr>
        <w:fldChar w:fldCharType="begin"/>
      </w:r>
      <w:r w:rsidR="00E7155D">
        <w:rPr>
          <w:rFonts w:eastAsia="Arial"/>
        </w:rPr>
        <w:instrText xml:space="preserve">  REF _Ref163713769 \w \h \* MERGEFORMAT </w:instrText>
      </w:r>
      <w:r w:rsidR="00E7155D">
        <w:rPr>
          <w:rFonts w:eastAsia="Arial"/>
        </w:rPr>
      </w:r>
      <w:r w:rsidR="00E7155D">
        <w:rPr>
          <w:rFonts w:eastAsia="Arial"/>
        </w:rPr>
        <w:fldChar w:fldCharType="separate"/>
      </w:r>
      <w:r w:rsidR="009B5D7B" w:rsidRPr="009B5D7B">
        <w:rPr>
          <w:rFonts w:eastAsia="Arial"/>
          <w:color w:val="000000"/>
        </w:rPr>
        <w:t>14</w:t>
      </w:r>
      <w:r w:rsidR="00E7155D">
        <w:rPr>
          <w:rFonts w:eastAsia="Arial"/>
        </w:rPr>
        <w:fldChar w:fldCharType="end"/>
      </w:r>
      <w:r>
        <w:rPr>
          <w:rFonts w:eastAsia="Arial"/>
        </w:rPr>
        <w:t>, if communications are received or taken to</w:t>
      </w:r>
      <w:r>
        <w:rPr>
          <w:rFonts w:eastAsia="Arial"/>
          <w:spacing w:val="-1"/>
        </w:rPr>
        <w:t xml:space="preserve"> </w:t>
      </w:r>
      <w:r>
        <w:rPr>
          <w:rFonts w:eastAsia="Arial"/>
        </w:rPr>
        <w:t>be received</w:t>
      </w:r>
      <w:r>
        <w:rPr>
          <w:rFonts w:eastAsia="Arial"/>
          <w:spacing w:val="-1"/>
        </w:rPr>
        <w:t xml:space="preserve"> </w:t>
      </w:r>
      <w:r>
        <w:rPr>
          <w:rFonts w:eastAsia="Arial"/>
        </w:rPr>
        <w:t>under clause</w:t>
      </w:r>
      <w:r>
        <w:rPr>
          <w:rFonts w:eastAsia="Arial"/>
          <w:spacing w:val="-1"/>
        </w:rPr>
        <w:t xml:space="preserve"> </w:t>
      </w:r>
      <w:r w:rsidR="00E7155D">
        <w:rPr>
          <w:rFonts w:eastAsia="Arial"/>
        </w:rPr>
        <w:fldChar w:fldCharType="begin"/>
      </w:r>
      <w:r w:rsidR="00E7155D">
        <w:rPr>
          <w:rFonts w:eastAsia="Arial"/>
        </w:rPr>
        <w:instrText xml:space="preserve">  REF _Ref163713773 \w \h \* MERGEFORMAT </w:instrText>
      </w:r>
      <w:r w:rsidR="00E7155D">
        <w:rPr>
          <w:rFonts w:eastAsia="Arial"/>
        </w:rPr>
      </w:r>
      <w:r w:rsidR="00E7155D">
        <w:rPr>
          <w:rFonts w:eastAsia="Arial"/>
        </w:rPr>
        <w:fldChar w:fldCharType="separate"/>
      </w:r>
      <w:r w:rsidR="009B5D7B" w:rsidRPr="009B5D7B">
        <w:rPr>
          <w:rFonts w:eastAsia="Arial"/>
          <w:color w:val="000000"/>
        </w:rPr>
        <w:t>14.4</w:t>
      </w:r>
      <w:r w:rsidR="00E7155D">
        <w:rPr>
          <w:rFonts w:eastAsia="Arial"/>
        </w:rPr>
        <w:fldChar w:fldCharType="end"/>
      </w:r>
      <w:r>
        <w:rPr>
          <w:rFonts w:eastAsia="Arial"/>
        </w:rPr>
        <w:t xml:space="preserve"> after 5.00pm</w:t>
      </w:r>
      <w:r>
        <w:rPr>
          <w:rFonts w:eastAsia="Arial"/>
          <w:spacing w:val="-1"/>
        </w:rPr>
        <w:t xml:space="preserve"> </w:t>
      </w:r>
      <w:r>
        <w:rPr>
          <w:rFonts w:eastAsia="Arial"/>
        </w:rPr>
        <w:t>on a</w:t>
      </w:r>
      <w:r>
        <w:rPr>
          <w:rFonts w:eastAsia="Arial"/>
          <w:spacing w:val="-4"/>
        </w:rPr>
        <w:t xml:space="preserve"> </w:t>
      </w:r>
      <w:r>
        <w:rPr>
          <w:rFonts w:eastAsia="Arial"/>
        </w:rPr>
        <w:t>Business</w:t>
      </w:r>
      <w:r>
        <w:rPr>
          <w:rFonts w:eastAsia="Arial"/>
          <w:spacing w:val="-3"/>
        </w:rPr>
        <w:t xml:space="preserve"> </w:t>
      </w:r>
      <w:r>
        <w:rPr>
          <w:rFonts w:eastAsia="Arial"/>
        </w:rPr>
        <w:t>Day</w:t>
      </w:r>
      <w:r>
        <w:rPr>
          <w:rFonts w:eastAsia="Arial"/>
          <w:spacing w:val="-1"/>
        </w:rPr>
        <w:t xml:space="preserve"> </w:t>
      </w:r>
      <w:r>
        <w:rPr>
          <w:rFonts w:eastAsia="Arial"/>
        </w:rPr>
        <w:t>or</w:t>
      </w:r>
      <w:r>
        <w:rPr>
          <w:rFonts w:eastAsia="Arial"/>
          <w:spacing w:val="-3"/>
        </w:rPr>
        <w:t xml:space="preserve"> </w:t>
      </w:r>
      <w:r>
        <w:rPr>
          <w:rFonts w:eastAsia="Arial"/>
        </w:rPr>
        <w:t>on</w:t>
      </w:r>
      <w:r>
        <w:rPr>
          <w:rFonts w:eastAsia="Arial"/>
          <w:spacing w:val="-3"/>
        </w:rPr>
        <w:t xml:space="preserve"> </w:t>
      </w:r>
      <w:r>
        <w:rPr>
          <w:rFonts w:eastAsia="Arial"/>
        </w:rPr>
        <w:t>a</w:t>
      </w:r>
      <w:r>
        <w:rPr>
          <w:rFonts w:eastAsia="Arial"/>
          <w:spacing w:val="-4"/>
        </w:rPr>
        <w:t xml:space="preserve"> </w:t>
      </w:r>
      <w:r>
        <w:rPr>
          <w:rFonts w:eastAsia="Arial"/>
        </w:rPr>
        <w:t>non-Business</w:t>
      </w:r>
      <w:r>
        <w:rPr>
          <w:rFonts w:eastAsia="Arial"/>
          <w:spacing w:val="-3"/>
        </w:rPr>
        <w:t xml:space="preserve"> </w:t>
      </w:r>
      <w:r>
        <w:rPr>
          <w:rFonts w:eastAsia="Arial"/>
        </w:rPr>
        <w:t>Day,</w:t>
      </w:r>
      <w:r>
        <w:rPr>
          <w:rFonts w:eastAsia="Arial"/>
          <w:spacing w:val="-4"/>
        </w:rPr>
        <w:t xml:space="preserve"> </w:t>
      </w:r>
      <w:r>
        <w:rPr>
          <w:rFonts w:eastAsia="Arial"/>
        </w:rPr>
        <w:t>then</w:t>
      </w:r>
      <w:r>
        <w:rPr>
          <w:rFonts w:eastAsia="Arial"/>
          <w:spacing w:val="-4"/>
        </w:rPr>
        <w:t xml:space="preserve"> </w:t>
      </w:r>
      <w:r>
        <w:rPr>
          <w:rFonts w:eastAsia="Arial"/>
        </w:rPr>
        <w:t>they</w:t>
      </w:r>
      <w:r>
        <w:rPr>
          <w:rFonts w:eastAsia="Arial"/>
          <w:spacing w:val="-1"/>
        </w:rPr>
        <w:t xml:space="preserve"> </w:t>
      </w:r>
      <w:r>
        <w:rPr>
          <w:rFonts w:eastAsia="Arial"/>
        </w:rPr>
        <w:t>are</w:t>
      </w:r>
      <w:r>
        <w:rPr>
          <w:rFonts w:eastAsia="Arial"/>
          <w:spacing w:val="-4"/>
        </w:rPr>
        <w:t xml:space="preserve"> </w:t>
      </w:r>
      <w:r>
        <w:rPr>
          <w:rFonts w:eastAsia="Arial"/>
        </w:rPr>
        <w:t>taken</w:t>
      </w:r>
      <w:r>
        <w:rPr>
          <w:rFonts w:eastAsia="Arial"/>
          <w:spacing w:val="-3"/>
        </w:rPr>
        <w:t xml:space="preserve"> </w:t>
      </w:r>
      <w:r>
        <w:rPr>
          <w:rFonts w:eastAsia="Arial"/>
        </w:rPr>
        <w:t>to</w:t>
      </w:r>
      <w:r>
        <w:rPr>
          <w:rFonts w:eastAsia="Arial"/>
          <w:spacing w:val="-2"/>
        </w:rPr>
        <w:t xml:space="preserve"> </w:t>
      </w:r>
      <w:r>
        <w:rPr>
          <w:rFonts w:eastAsia="Arial"/>
        </w:rPr>
        <w:t>be</w:t>
      </w:r>
      <w:r>
        <w:rPr>
          <w:rFonts w:eastAsia="Arial"/>
          <w:spacing w:val="-4"/>
        </w:rPr>
        <w:t xml:space="preserve"> </w:t>
      </w:r>
      <w:r>
        <w:rPr>
          <w:rFonts w:eastAsia="Arial"/>
        </w:rPr>
        <w:t>received</w:t>
      </w:r>
      <w:r>
        <w:rPr>
          <w:rFonts w:eastAsia="Arial"/>
          <w:spacing w:val="-3"/>
        </w:rPr>
        <w:t xml:space="preserve"> </w:t>
      </w:r>
      <w:r>
        <w:rPr>
          <w:rFonts w:eastAsia="Arial"/>
        </w:rPr>
        <w:t>at 9.00am on the next Business Day.</w:t>
      </w:r>
      <w:r>
        <w:rPr>
          <w:rFonts w:eastAsia="Arial"/>
          <w:spacing w:val="40"/>
        </w:rPr>
        <w:t xml:space="preserve"> </w:t>
      </w:r>
      <w:r>
        <w:rPr>
          <w:rFonts w:eastAsia="Arial"/>
        </w:rPr>
        <w:t>For the purposes of this clause</w:t>
      </w:r>
      <w:r w:rsidR="00A302AE">
        <w:rPr>
          <w:rFonts w:eastAsia="Arial"/>
        </w:rPr>
        <w:t xml:space="preserve"> </w:t>
      </w:r>
      <w:r w:rsidR="00A302AE">
        <w:rPr>
          <w:rFonts w:eastAsia="Arial"/>
        </w:rPr>
        <w:fldChar w:fldCharType="begin"/>
      </w:r>
      <w:r w:rsidR="00A302AE">
        <w:rPr>
          <w:rFonts w:eastAsia="Arial"/>
        </w:rPr>
        <w:instrText xml:space="preserve">  REF _Ref163713769 \w \h \* MERGEFORMAT </w:instrText>
      </w:r>
      <w:r w:rsidR="00A302AE">
        <w:rPr>
          <w:rFonts w:eastAsia="Arial"/>
        </w:rPr>
      </w:r>
      <w:r w:rsidR="00A302AE">
        <w:rPr>
          <w:rFonts w:eastAsia="Arial"/>
        </w:rPr>
        <w:fldChar w:fldCharType="separate"/>
      </w:r>
      <w:r w:rsidR="009B5D7B" w:rsidRPr="009B5D7B">
        <w:rPr>
          <w:rFonts w:eastAsia="Arial"/>
          <w:color w:val="000000"/>
        </w:rPr>
        <w:t>14</w:t>
      </w:r>
      <w:r w:rsidR="00A302AE">
        <w:rPr>
          <w:rFonts w:eastAsia="Arial"/>
        </w:rPr>
        <w:fldChar w:fldCharType="end"/>
      </w:r>
      <w:r>
        <w:rPr>
          <w:rFonts w:eastAsia="Arial"/>
        </w:rPr>
        <w:t>, the place in the</w:t>
      </w:r>
      <w:r>
        <w:rPr>
          <w:rFonts w:eastAsia="Arial"/>
          <w:spacing w:val="-2"/>
        </w:rPr>
        <w:t xml:space="preserve"> </w:t>
      </w:r>
      <w:r>
        <w:rPr>
          <w:rFonts w:eastAsia="Arial"/>
        </w:rPr>
        <w:t>definition</w:t>
      </w:r>
      <w:r>
        <w:rPr>
          <w:rFonts w:eastAsia="Arial"/>
          <w:spacing w:val="-2"/>
        </w:rPr>
        <w:t xml:space="preserve"> </w:t>
      </w:r>
      <w:r>
        <w:rPr>
          <w:rFonts w:eastAsia="Arial"/>
        </w:rPr>
        <w:t>of Business</w:t>
      </w:r>
      <w:r>
        <w:rPr>
          <w:rFonts w:eastAsia="Arial"/>
          <w:spacing w:val="-1"/>
        </w:rPr>
        <w:t xml:space="preserve"> </w:t>
      </w:r>
      <w:r>
        <w:rPr>
          <w:rFonts w:eastAsia="Arial"/>
        </w:rPr>
        <w:t>Day</w:t>
      </w:r>
      <w:r>
        <w:rPr>
          <w:rFonts w:eastAsia="Arial"/>
          <w:spacing w:val="-1"/>
        </w:rPr>
        <w:t xml:space="preserve"> </w:t>
      </w:r>
      <w:r>
        <w:rPr>
          <w:rFonts w:eastAsia="Arial"/>
        </w:rPr>
        <w:t>is</w:t>
      </w:r>
      <w:r>
        <w:rPr>
          <w:rFonts w:eastAsia="Arial"/>
          <w:spacing w:val="-1"/>
        </w:rPr>
        <w:t xml:space="preserve"> </w:t>
      </w:r>
      <w:r>
        <w:rPr>
          <w:rFonts w:eastAsia="Arial"/>
        </w:rPr>
        <w:t>taken to be</w:t>
      </w:r>
      <w:r>
        <w:rPr>
          <w:rFonts w:eastAsia="Arial"/>
          <w:spacing w:val="-2"/>
        </w:rPr>
        <w:t xml:space="preserve"> </w:t>
      </w:r>
      <w:r>
        <w:rPr>
          <w:rFonts w:eastAsia="Arial"/>
        </w:rPr>
        <w:t>the</w:t>
      </w:r>
      <w:r>
        <w:rPr>
          <w:rFonts w:eastAsia="Arial"/>
          <w:spacing w:val="-2"/>
        </w:rPr>
        <w:t xml:space="preserve"> </w:t>
      </w:r>
      <w:r>
        <w:rPr>
          <w:rFonts w:eastAsia="Arial"/>
        </w:rPr>
        <w:t>place specified in</w:t>
      </w:r>
      <w:r>
        <w:rPr>
          <w:rFonts w:eastAsia="Arial"/>
          <w:spacing w:val="-2"/>
        </w:rPr>
        <w:t xml:space="preserve"> </w:t>
      </w:r>
      <w:r>
        <w:rPr>
          <w:rFonts w:eastAsia="Arial"/>
        </w:rPr>
        <w:t>the</w:t>
      </w:r>
      <w:r>
        <w:rPr>
          <w:rFonts w:eastAsia="Arial"/>
          <w:spacing w:val="-2"/>
        </w:rPr>
        <w:t xml:space="preserve"> </w:t>
      </w:r>
      <w:r>
        <w:rPr>
          <w:rFonts w:eastAsia="Arial"/>
        </w:rPr>
        <w:t>Details</w:t>
      </w:r>
      <w:r>
        <w:rPr>
          <w:rFonts w:eastAsia="Arial"/>
          <w:spacing w:val="-1"/>
        </w:rPr>
        <w:t xml:space="preserve"> </w:t>
      </w:r>
      <w:r>
        <w:rPr>
          <w:rFonts w:eastAsia="Arial"/>
        </w:rPr>
        <w:t>as the address of the recipient and the time of receipt is the time in that place.</w:t>
      </w:r>
    </w:p>
    <w:p w14:paraId="5ABAA6C4" w14:textId="65775095" w:rsidR="004B6BBD" w:rsidRDefault="004B6BBD" w:rsidP="00CF4958">
      <w:pPr>
        <w:pStyle w:val="Heading1"/>
      </w:pPr>
      <w:bookmarkStart w:id="691" w:name="_Ref163686002"/>
      <w:bookmarkStart w:id="692" w:name="_Ref163713775"/>
      <w:bookmarkStart w:id="693" w:name="_Toc164776486"/>
      <w:bookmarkStart w:id="694" w:name="_Toc167712721"/>
      <w:r>
        <w:rPr>
          <w:rFonts w:eastAsia="Arial"/>
        </w:rPr>
        <w:t>General</w:t>
      </w:r>
      <w:bookmarkEnd w:id="691"/>
      <w:bookmarkEnd w:id="692"/>
      <w:bookmarkEnd w:id="693"/>
      <w:bookmarkEnd w:id="694"/>
    </w:p>
    <w:p w14:paraId="28BD6972" w14:textId="77777777" w:rsidR="006C03BA" w:rsidRDefault="006C03BA" w:rsidP="006C03BA">
      <w:pPr>
        <w:pStyle w:val="Heading2"/>
      </w:pPr>
      <w:bookmarkStart w:id="695" w:name="_Toc164776487"/>
      <w:bookmarkStart w:id="696" w:name="_Ref163686003"/>
      <w:bookmarkStart w:id="697" w:name="_Ref163713776"/>
      <w:bookmarkStart w:id="698" w:name="_Toc167712722"/>
      <w:r>
        <w:rPr>
          <w:rFonts w:eastAsia="Arial"/>
        </w:rPr>
        <w:t>Survival</w:t>
      </w:r>
      <w:bookmarkEnd w:id="695"/>
      <w:bookmarkEnd w:id="698"/>
    </w:p>
    <w:p w14:paraId="0582FEE7" w14:textId="77777777" w:rsidR="006C03BA" w:rsidRDefault="006C03BA" w:rsidP="006C03BA">
      <w:pPr>
        <w:pStyle w:val="Indent2"/>
      </w:pPr>
      <w:r>
        <w:rPr>
          <w:rFonts w:eastAsia="Arial"/>
        </w:rPr>
        <w:t>Each</w:t>
      </w:r>
      <w:r>
        <w:rPr>
          <w:rFonts w:eastAsia="Arial"/>
          <w:spacing w:val="-6"/>
        </w:rPr>
        <w:t xml:space="preserve"> </w:t>
      </w:r>
      <w:r>
        <w:rPr>
          <w:rFonts w:eastAsia="Arial"/>
        </w:rPr>
        <w:t>of</w:t>
      </w:r>
      <w:r>
        <w:rPr>
          <w:rFonts w:eastAsia="Arial"/>
          <w:spacing w:val="-5"/>
        </w:rPr>
        <w:t xml:space="preserve"> </w:t>
      </w:r>
      <w:r>
        <w:rPr>
          <w:rFonts w:eastAsia="Arial"/>
        </w:rPr>
        <w:t>the</w:t>
      </w:r>
      <w:r>
        <w:rPr>
          <w:rFonts w:eastAsia="Arial"/>
          <w:spacing w:val="-6"/>
        </w:rPr>
        <w:t xml:space="preserve"> </w:t>
      </w:r>
      <w:r>
        <w:rPr>
          <w:rFonts w:eastAsia="Arial"/>
        </w:rPr>
        <w:t>following</w:t>
      </w:r>
      <w:r>
        <w:rPr>
          <w:rFonts w:eastAsia="Arial"/>
          <w:spacing w:val="-5"/>
        </w:rPr>
        <w:t xml:space="preserve"> </w:t>
      </w:r>
      <w:r>
        <w:rPr>
          <w:rFonts w:eastAsia="Arial"/>
        </w:rPr>
        <w:t>will</w:t>
      </w:r>
      <w:r>
        <w:rPr>
          <w:rFonts w:eastAsia="Arial"/>
          <w:spacing w:val="-6"/>
        </w:rPr>
        <w:t xml:space="preserve"> </w:t>
      </w:r>
      <w:r>
        <w:rPr>
          <w:rFonts w:eastAsia="Arial"/>
        </w:rPr>
        <w:t>survive</w:t>
      </w:r>
      <w:r>
        <w:rPr>
          <w:rFonts w:eastAsia="Arial"/>
          <w:spacing w:val="-5"/>
        </w:rPr>
        <w:t xml:space="preserve"> </w:t>
      </w:r>
      <w:r>
        <w:rPr>
          <w:rFonts w:eastAsia="Arial"/>
        </w:rPr>
        <w:t>the</w:t>
      </w:r>
      <w:r>
        <w:rPr>
          <w:rFonts w:eastAsia="Arial"/>
          <w:spacing w:val="-6"/>
        </w:rPr>
        <w:t xml:space="preserve"> </w:t>
      </w:r>
      <w:r>
        <w:rPr>
          <w:rFonts w:eastAsia="Arial"/>
        </w:rPr>
        <w:t>expiry</w:t>
      </w:r>
      <w:r>
        <w:rPr>
          <w:rFonts w:eastAsia="Arial"/>
          <w:spacing w:val="-4"/>
        </w:rPr>
        <w:t xml:space="preserve"> </w:t>
      </w:r>
      <w:r>
        <w:rPr>
          <w:rFonts w:eastAsia="Arial"/>
        </w:rPr>
        <w:t>or</w:t>
      </w:r>
      <w:r>
        <w:rPr>
          <w:rFonts w:eastAsia="Arial"/>
          <w:spacing w:val="-5"/>
        </w:rPr>
        <w:t xml:space="preserve"> </w:t>
      </w:r>
      <w:r>
        <w:rPr>
          <w:rFonts w:eastAsia="Arial"/>
        </w:rPr>
        <w:t>termination</w:t>
      </w:r>
      <w:r>
        <w:rPr>
          <w:rFonts w:eastAsia="Arial"/>
          <w:spacing w:val="-5"/>
        </w:rPr>
        <w:t xml:space="preserve"> </w:t>
      </w:r>
      <w:r>
        <w:rPr>
          <w:rFonts w:eastAsia="Arial"/>
        </w:rPr>
        <w:t>of</w:t>
      </w:r>
      <w:r>
        <w:rPr>
          <w:rFonts w:eastAsia="Arial"/>
          <w:spacing w:val="-3"/>
        </w:rPr>
        <w:t xml:space="preserve"> </w:t>
      </w:r>
      <w:r>
        <w:rPr>
          <w:rFonts w:eastAsia="Arial"/>
        </w:rPr>
        <w:t>this</w:t>
      </w:r>
      <w:r>
        <w:rPr>
          <w:rFonts w:eastAsia="Arial"/>
          <w:spacing w:val="-4"/>
        </w:rPr>
        <w:t xml:space="preserve"> </w:t>
      </w:r>
      <w:r>
        <w:rPr>
          <w:rFonts w:eastAsia="Arial"/>
          <w:spacing w:val="-2"/>
        </w:rPr>
        <w:t>document:</w:t>
      </w:r>
    </w:p>
    <w:p w14:paraId="0D799825" w14:textId="4F5A2426" w:rsidR="006C03BA" w:rsidRPr="005158C4" w:rsidRDefault="006C03BA" w:rsidP="006C03BA">
      <w:pPr>
        <w:pStyle w:val="Heading3"/>
      </w:pPr>
      <w:r>
        <w:rPr>
          <w:noProof/>
        </w:rPr>
        <mc:AlternateContent>
          <mc:Choice Requires="wps">
            <w:drawing>
              <wp:anchor distT="0" distB="0" distL="0" distR="0" simplePos="0" relativeHeight="251658243" behindDoc="0" locked="0" layoutInCell="1" allowOverlap="1" wp14:anchorId="3D0E3A9A" wp14:editId="65EAF4FE">
                <wp:simplePos x="0" y="0"/>
                <wp:positionH relativeFrom="page">
                  <wp:posOffset>1342644</wp:posOffset>
                </wp:positionH>
                <wp:positionV relativeFrom="paragraph">
                  <wp:posOffset>296</wp:posOffset>
                </wp:positionV>
                <wp:extent cx="9525" cy="146685"/>
                <wp:effectExtent l="0" t="0" r="0" b="0"/>
                <wp:wrapNone/>
                <wp:docPr id="90" name="Freeform: 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6685"/>
                        </a:xfrm>
                        <a:custGeom>
                          <a:avLst/>
                          <a:gdLst/>
                          <a:ahLst/>
                          <a:cxnLst/>
                          <a:rect l="l" t="t" r="r" b="b"/>
                          <a:pathLst>
                            <a:path w="9525" h="146685">
                              <a:moveTo>
                                <a:pt x="9143" y="0"/>
                              </a:moveTo>
                              <a:lnTo>
                                <a:pt x="0" y="0"/>
                              </a:lnTo>
                              <a:lnTo>
                                <a:pt x="0" y="146304"/>
                              </a:lnTo>
                              <a:lnTo>
                                <a:pt x="9143" y="14630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Freeform: Shape 90" style="position:absolute;margin-left:105.7pt;margin-top:0;width:.75pt;height:11.55pt;z-index:251658243;visibility:visible;mso-wrap-style:square;mso-wrap-distance-left:0;mso-wrap-distance-top:0;mso-wrap-distance-right:0;mso-wrap-distance-bottom:0;mso-position-horizontal:absolute;mso-position-horizontal-relative:page;mso-position-vertical:absolute;mso-position-vertical-relative:text;v-text-anchor:top" alt="" coordsize="9525,146685" o:spid="_x0000_s1026" fillcolor="black" stroked="f" path="m9143,l,,,146304r9143,l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" w14:anchorId="1CEA82C5">
                <v:path arrowok="t"/>
                <w10:wrap anchorx="page"/>
              </v:shape>
            </w:pict>
          </mc:Fallback>
        </mc:AlternateContent>
      </w:r>
      <w:r w:rsidRPr="005158C4">
        <w:rPr>
          <w:rFonts w:eastAsia="Arial"/>
        </w:rPr>
        <w:t xml:space="preserve">clauses </w:t>
      </w:r>
      <w:r>
        <w:rPr>
          <w:rFonts w:eastAsia="Arial"/>
        </w:rPr>
        <w:fldChar w:fldCharType="begin"/>
      </w:r>
      <w:r>
        <w:rPr>
          <w:rFonts w:eastAsia="Arial"/>
        </w:rPr>
        <w:instrText xml:space="preserve">  REF _Ref163713706 \w \h \* MERGEFORMAT </w:instrText>
      </w:r>
      <w:r>
        <w:rPr>
          <w:rFonts w:eastAsia="Arial"/>
        </w:rPr>
      </w:r>
      <w:r>
        <w:rPr>
          <w:rFonts w:eastAsia="Arial"/>
        </w:rPr>
        <w:fldChar w:fldCharType="separate"/>
      </w:r>
      <w:r w:rsidR="009B5D7B" w:rsidRPr="009B5D7B">
        <w:rPr>
          <w:rFonts w:eastAsia="Arial"/>
          <w:color w:val="000000"/>
        </w:rPr>
        <w:t>3</w:t>
      </w:r>
      <w:r>
        <w:rPr>
          <w:rFonts w:eastAsia="Arial"/>
        </w:rPr>
        <w:fldChar w:fldCharType="end"/>
      </w:r>
      <w:r w:rsidRPr="005158C4">
        <w:rPr>
          <w:rFonts w:eastAsia="Arial"/>
        </w:rPr>
        <w:t xml:space="preserve"> (“</w:t>
      </w:r>
      <w:r w:rsidR="00A302AE">
        <w:rPr>
          <w:rFonts w:eastAsia="Arial"/>
        </w:rPr>
        <w:fldChar w:fldCharType="begin"/>
      </w:r>
      <w:r w:rsidR="00A302AE">
        <w:rPr>
          <w:rFonts w:eastAsia="Arial"/>
        </w:rPr>
        <w:instrText xml:space="preserve"> REF _Ref163685688 \h </w:instrText>
      </w:r>
      <w:r w:rsidR="00A302AE">
        <w:rPr>
          <w:rFonts w:eastAsia="Arial"/>
        </w:rPr>
      </w:r>
      <w:r w:rsidR="00A302AE">
        <w:rPr>
          <w:rFonts w:eastAsia="Arial"/>
        </w:rPr>
        <w:fldChar w:fldCharType="separate"/>
      </w:r>
      <w:r w:rsidR="009B5D7B">
        <w:rPr>
          <w:rFonts w:eastAsia="Arial"/>
        </w:rPr>
        <w:t>Security</w:t>
      </w:r>
      <w:r w:rsidR="00A302AE">
        <w:rPr>
          <w:rFonts w:eastAsia="Arial"/>
        </w:rPr>
        <w:fldChar w:fldCharType="end"/>
      </w:r>
      <w:r w:rsidRPr="005158C4">
        <w:rPr>
          <w:rFonts w:eastAsia="Arial"/>
        </w:rPr>
        <w:t xml:space="preserve">”) </w:t>
      </w:r>
      <w:r>
        <w:rPr>
          <w:rFonts w:eastAsia="Arial"/>
        </w:rPr>
        <w:t>(</w:t>
      </w:r>
      <w:r w:rsidRPr="005158C4">
        <w:rPr>
          <w:rFonts w:eastAsia="Arial"/>
        </w:rPr>
        <w:t xml:space="preserve">except clause </w:t>
      </w:r>
      <w:r w:rsidRPr="00D21271">
        <w:rPr>
          <w:rFonts w:eastAsia="Arial"/>
        </w:rPr>
        <w:fldChar w:fldCharType="begin"/>
      </w:r>
      <w:r w:rsidRPr="00D21271">
        <w:rPr>
          <w:rFonts w:eastAsia="Arial"/>
        </w:rPr>
        <w:instrText xml:space="preserve"> REF _Ref163716414 \w \h </w:instrText>
      </w:r>
      <w:r w:rsidRPr="00324240">
        <w:rPr>
          <w:rFonts w:eastAsia="Arial"/>
        </w:rPr>
        <w:instrText xml:space="preserve"> \* MERGEFORMAT </w:instrText>
      </w:r>
      <w:r w:rsidRPr="00D21271">
        <w:rPr>
          <w:rFonts w:eastAsia="Arial"/>
        </w:rPr>
      </w:r>
      <w:r w:rsidRPr="00D21271">
        <w:rPr>
          <w:rFonts w:eastAsia="Arial"/>
        </w:rPr>
        <w:fldChar w:fldCharType="separate"/>
      </w:r>
      <w:r w:rsidR="009B5D7B">
        <w:rPr>
          <w:rFonts w:eastAsia="Arial"/>
        </w:rPr>
        <w:t>3.2(g)</w:t>
      </w:r>
      <w:r w:rsidRPr="00D21271">
        <w:rPr>
          <w:rFonts w:eastAsia="Arial"/>
        </w:rPr>
        <w:fldChar w:fldCharType="end"/>
      </w:r>
      <w:r>
        <w:rPr>
          <w:rFonts w:eastAsia="Arial"/>
        </w:rPr>
        <w:t>)</w:t>
      </w:r>
      <w:r w:rsidRPr="005158C4">
        <w:rPr>
          <w:rFonts w:eastAsia="Arial"/>
        </w:rPr>
        <w:t xml:space="preserve">, </w:t>
      </w:r>
      <w:r>
        <w:rPr>
          <w:rFonts w:eastAsia="Arial"/>
        </w:rPr>
        <w:fldChar w:fldCharType="begin"/>
      </w:r>
      <w:r>
        <w:rPr>
          <w:rFonts w:eastAsia="Arial"/>
        </w:rPr>
        <w:instrText xml:space="preserve"> REF _Ref163685747 \w \h </w:instrText>
      </w:r>
      <w:r>
        <w:rPr>
          <w:rFonts w:eastAsia="Arial"/>
        </w:rPr>
      </w:r>
      <w:r>
        <w:rPr>
          <w:rFonts w:eastAsia="Arial"/>
        </w:rPr>
        <w:fldChar w:fldCharType="separate"/>
      </w:r>
      <w:r w:rsidR="009B5D7B">
        <w:rPr>
          <w:rFonts w:eastAsia="Arial"/>
        </w:rPr>
        <w:t>5</w:t>
      </w:r>
      <w:r>
        <w:rPr>
          <w:rFonts w:eastAsia="Arial"/>
        </w:rPr>
        <w:fldChar w:fldCharType="end"/>
      </w:r>
      <w:r w:rsidRPr="005158C4">
        <w:rPr>
          <w:rFonts w:eastAsia="Arial"/>
        </w:rPr>
        <w:t xml:space="preserve"> (“</w:t>
      </w:r>
      <w:r w:rsidR="00A302AE">
        <w:rPr>
          <w:rFonts w:eastAsia="Arial"/>
        </w:rPr>
        <w:fldChar w:fldCharType="begin"/>
      </w:r>
      <w:r w:rsidR="00A302AE">
        <w:rPr>
          <w:rFonts w:eastAsia="Arial"/>
        </w:rPr>
        <w:instrText xml:space="preserve"> REF _Ref163685747 \h </w:instrText>
      </w:r>
      <w:r w:rsidR="00A302AE">
        <w:rPr>
          <w:rFonts w:eastAsia="Arial"/>
        </w:rPr>
      </w:r>
      <w:r w:rsidR="00A302AE">
        <w:rPr>
          <w:rFonts w:eastAsia="Arial"/>
        </w:rPr>
        <w:fldChar w:fldCharType="separate"/>
      </w:r>
      <w:r w:rsidR="009B5D7B">
        <w:rPr>
          <w:rFonts w:eastAsia="Arial"/>
        </w:rPr>
        <w:t>Payment</w:t>
      </w:r>
      <w:r w:rsidR="009B5D7B">
        <w:rPr>
          <w:rFonts w:eastAsia="Arial"/>
          <w:spacing w:val="-5"/>
        </w:rPr>
        <w:t xml:space="preserve"> </w:t>
      </w:r>
      <w:r w:rsidR="009B5D7B">
        <w:rPr>
          <w:rFonts w:eastAsia="Arial"/>
        </w:rPr>
        <w:t>of</w:t>
      </w:r>
      <w:r w:rsidR="009B5D7B">
        <w:rPr>
          <w:rFonts w:eastAsia="Arial"/>
          <w:spacing w:val="-5"/>
        </w:rPr>
        <w:t xml:space="preserve"> </w:t>
      </w:r>
      <w:r w:rsidR="009B5D7B">
        <w:rPr>
          <w:rFonts w:eastAsia="Arial"/>
        </w:rPr>
        <w:t>Access</w:t>
      </w:r>
      <w:r w:rsidR="009B5D7B">
        <w:rPr>
          <w:rFonts w:eastAsia="Arial"/>
          <w:spacing w:val="-3"/>
        </w:rPr>
        <w:t xml:space="preserve"> </w:t>
      </w:r>
      <w:r w:rsidR="009B5D7B">
        <w:rPr>
          <w:rFonts w:eastAsia="Arial"/>
          <w:spacing w:val="-5"/>
        </w:rPr>
        <w:t>Fee</w:t>
      </w:r>
      <w:r w:rsidR="00A302AE">
        <w:rPr>
          <w:rFonts w:eastAsia="Arial"/>
        </w:rPr>
        <w:fldChar w:fldCharType="end"/>
      </w:r>
      <w:r w:rsidRPr="005158C4">
        <w:rPr>
          <w:rFonts w:eastAsia="Arial"/>
        </w:rPr>
        <w:t>”),</w:t>
      </w:r>
      <w:r w:rsidR="00DB6F84">
        <w:rPr>
          <w:rFonts w:eastAsia="Arial"/>
        </w:rPr>
        <w:t xml:space="preserve"> </w:t>
      </w:r>
      <w:r w:rsidR="00DB6F84">
        <w:rPr>
          <w:rFonts w:eastAsia="Arial"/>
        </w:rPr>
        <w:fldChar w:fldCharType="begin"/>
      </w:r>
      <w:r w:rsidR="00DB6F84">
        <w:rPr>
          <w:rFonts w:eastAsia="Arial"/>
        </w:rPr>
        <w:instrText xml:space="preserve">  REF _Ref163713727 \w \h \* MERGEFORMAT </w:instrText>
      </w:r>
      <w:r w:rsidR="00DB6F84">
        <w:rPr>
          <w:rFonts w:eastAsia="Arial"/>
        </w:rPr>
      </w:r>
      <w:r w:rsidR="00DB6F84">
        <w:rPr>
          <w:rFonts w:eastAsia="Arial"/>
        </w:rPr>
        <w:fldChar w:fldCharType="separate"/>
      </w:r>
      <w:r w:rsidR="009B5D7B" w:rsidRPr="009B5D7B">
        <w:rPr>
          <w:rFonts w:eastAsia="Arial"/>
          <w:color w:val="000000"/>
        </w:rPr>
        <w:t>7</w:t>
      </w:r>
      <w:r w:rsidR="00DB6F84">
        <w:rPr>
          <w:rFonts w:eastAsia="Arial"/>
        </w:rPr>
        <w:fldChar w:fldCharType="end"/>
      </w:r>
      <w:r w:rsidR="00DB6F84">
        <w:rPr>
          <w:rFonts w:eastAsia="Arial"/>
        </w:rPr>
        <w:t xml:space="preserve"> (“</w:t>
      </w:r>
      <w:r w:rsidR="00A302AE">
        <w:rPr>
          <w:rFonts w:eastAsia="Arial"/>
        </w:rPr>
        <w:fldChar w:fldCharType="begin"/>
      </w:r>
      <w:r w:rsidR="00A302AE">
        <w:rPr>
          <w:rFonts w:eastAsia="Arial"/>
        </w:rPr>
        <w:instrText xml:space="preserve"> REF _Ref163685795 \h </w:instrText>
      </w:r>
      <w:r w:rsidR="00A302AE">
        <w:rPr>
          <w:rFonts w:eastAsia="Arial"/>
        </w:rPr>
      </w:r>
      <w:r w:rsidR="00A302AE">
        <w:rPr>
          <w:rFonts w:eastAsia="Arial"/>
        </w:rPr>
        <w:fldChar w:fldCharType="separate"/>
      </w:r>
      <w:r w:rsidR="009B5D7B">
        <w:rPr>
          <w:rFonts w:eastAsia="Arial"/>
        </w:rPr>
        <w:t>Default</w:t>
      </w:r>
      <w:r w:rsidR="009B5D7B">
        <w:rPr>
          <w:rFonts w:eastAsia="Arial"/>
          <w:spacing w:val="-4"/>
        </w:rPr>
        <w:t xml:space="preserve"> </w:t>
      </w:r>
      <w:r w:rsidR="009B5D7B">
        <w:rPr>
          <w:rFonts w:eastAsia="Arial"/>
        </w:rPr>
        <w:t>and</w:t>
      </w:r>
      <w:r w:rsidR="009B5D7B">
        <w:rPr>
          <w:rFonts w:eastAsia="Arial"/>
          <w:spacing w:val="-3"/>
        </w:rPr>
        <w:t xml:space="preserve"> </w:t>
      </w:r>
      <w:r w:rsidR="009B5D7B">
        <w:rPr>
          <w:rFonts w:eastAsia="Arial"/>
          <w:spacing w:val="-2"/>
        </w:rPr>
        <w:t>Termination</w:t>
      </w:r>
      <w:r w:rsidR="00A302AE">
        <w:rPr>
          <w:rFonts w:eastAsia="Arial"/>
        </w:rPr>
        <w:fldChar w:fldCharType="end"/>
      </w:r>
      <w:r w:rsidR="00DB6F84">
        <w:rPr>
          <w:rFonts w:eastAsia="Arial"/>
        </w:rPr>
        <w:t>”),</w:t>
      </w:r>
      <w:r w:rsidRPr="005158C4">
        <w:rPr>
          <w:rFonts w:eastAsia="Arial"/>
          <w:spacing w:val="-6"/>
        </w:rPr>
        <w:t xml:space="preserve"> </w:t>
      </w:r>
      <w:r>
        <w:rPr>
          <w:rFonts w:eastAsia="Arial"/>
          <w:spacing w:val="-6"/>
        </w:rPr>
        <w:fldChar w:fldCharType="begin"/>
      </w:r>
      <w:r>
        <w:rPr>
          <w:rFonts w:eastAsia="Arial"/>
          <w:spacing w:val="-6"/>
        </w:rPr>
        <w:instrText xml:space="preserve"> REF _Ref163685849 \w \h </w:instrText>
      </w:r>
      <w:r>
        <w:rPr>
          <w:rFonts w:eastAsia="Arial"/>
          <w:spacing w:val="-6"/>
        </w:rPr>
      </w:r>
      <w:r>
        <w:rPr>
          <w:rFonts w:eastAsia="Arial"/>
          <w:spacing w:val="-6"/>
        </w:rPr>
        <w:fldChar w:fldCharType="separate"/>
      </w:r>
      <w:r w:rsidR="009B5D7B">
        <w:rPr>
          <w:rFonts w:eastAsia="Arial"/>
          <w:spacing w:val="-6"/>
        </w:rPr>
        <w:t>9</w:t>
      </w:r>
      <w:r>
        <w:rPr>
          <w:rFonts w:eastAsia="Arial"/>
          <w:spacing w:val="-6"/>
        </w:rPr>
        <w:fldChar w:fldCharType="end"/>
      </w:r>
      <w:r w:rsidRPr="005158C4">
        <w:rPr>
          <w:rFonts w:eastAsia="Arial"/>
          <w:spacing w:val="-6"/>
        </w:rPr>
        <w:t xml:space="preserve"> </w:t>
      </w:r>
      <w:r w:rsidRPr="005158C4">
        <w:rPr>
          <w:rFonts w:eastAsia="Arial"/>
        </w:rPr>
        <w:t>(“</w:t>
      </w:r>
      <w:r w:rsidR="00CA2EAB">
        <w:rPr>
          <w:rFonts w:eastAsia="Arial"/>
        </w:rPr>
        <w:fldChar w:fldCharType="begin"/>
      </w:r>
      <w:r w:rsidR="00CA2EAB">
        <w:rPr>
          <w:rFonts w:eastAsia="Arial"/>
        </w:rPr>
        <w:instrText xml:space="preserve"> REF _Ref163685849 \h </w:instrText>
      </w:r>
      <w:r w:rsidR="00CA2EAB">
        <w:rPr>
          <w:rFonts w:eastAsia="Arial"/>
        </w:rPr>
      </w:r>
      <w:r w:rsidR="00CA2EAB">
        <w:rPr>
          <w:rFonts w:eastAsia="Arial"/>
        </w:rPr>
        <w:fldChar w:fldCharType="separate"/>
      </w:r>
      <w:r w:rsidR="009B5D7B">
        <w:rPr>
          <w:rFonts w:eastAsia="Arial"/>
        </w:rPr>
        <w:t>Liability</w:t>
      </w:r>
      <w:r w:rsidR="00CA2EAB">
        <w:rPr>
          <w:rFonts w:eastAsia="Arial"/>
        </w:rPr>
        <w:fldChar w:fldCharType="end"/>
      </w:r>
      <w:r w:rsidRPr="005158C4">
        <w:rPr>
          <w:rFonts w:eastAsia="Arial"/>
        </w:rPr>
        <w:t>”),</w:t>
      </w:r>
      <w:r w:rsidRPr="005158C4">
        <w:rPr>
          <w:rFonts w:eastAsia="Arial"/>
          <w:spacing w:val="-6"/>
        </w:rPr>
        <w:t xml:space="preserve"> </w:t>
      </w:r>
      <w:r>
        <w:rPr>
          <w:rFonts w:eastAsia="Arial"/>
          <w:spacing w:val="-6"/>
        </w:rPr>
        <w:fldChar w:fldCharType="begin"/>
      </w:r>
      <w:r>
        <w:rPr>
          <w:rFonts w:eastAsia="Arial"/>
          <w:spacing w:val="-6"/>
        </w:rPr>
        <w:instrText xml:space="preserve"> REF _Ref163685920 \w \h </w:instrText>
      </w:r>
      <w:r>
        <w:rPr>
          <w:rFonts w:eastAsia="Arial"/>
          <w:spacing w:val="-6"/>
        </w:rPr>
      </w:r>
      <w:r>
        <w:rPr>
          <w:rFonts w:eastAsia="Arial"/>
          <w:spacing w:val="-6"/>
        </w:rPr>
        <w:fldChar w:fldCharType="separate"/>
      </w:r>
      <w:r w:rsidR="009B5D7B">
        <w:rPr>
          <w:rFonts w:eastAsia="Arial"/>
          <w:spacing w:val="-6"/>
        </w:rPr>
        <w:t>12</w:t>
      </w:r>
      <w:r>
        <w:rPr>
          <w:rFonts w:eastAsia="Arial"/>
          <w:spacing w:val="-6"/>
        </w:rPr>
        <w:fldChar w:fldCharType="end"/>
      </w:r>
      <w:r w:rsidRPr="005158C4">
        <w:rPr>
          <w:rFonts w:eastAsia="Arial"/>
          <w:spacing w:val="-6"/>
        </w:rPr>
        <w:t xml:space="preserve"> </w:t>
      </w:r>
      <w:r w:rsidRPr="005158C4">
        <w:rPr>
          <w:rFonts w:eastAsia="Arial"/>
        </w:rPr>
        <w:t>(“</w:t>
      </w:r>
      <w:r w:rsidR="00CA2EAB">
        <w:rPr>
          <w:rFonts w:eastAsia="Arial"/>
        </w:rPr>
        <w:fldChar w:fldCharType="begin"/>
      </w:r>
      <w:r w:rsidR="00CA2EAB">
        <w:rPr>
          <w:rFonts w:eastAsia="Arial"/>
        </w:rPr>
        <w:instrText xml:space="preserve"> REF _Ref163685920 \h </w:instrText>
      </w:r>
      <w:r w:rsidR="00CA2EAB">
        <w:rPr>
          <w:rFonts w:eastAsia="Arial"/>
        </w:rPr>
      </w:r>
      <w:r w:rsidR="00CA2EAB">
        <w:rPr>
          <w:rFonts w:eastAsia="Arial"/>
        </w:rPr>
        <w:fldChar w:fldCharType="separate"/>
      </w:r>
      <w:r w:rsidR="009B5D7B">
        <w:rPr>
          <w:rFonts w:eastAsia="Arial"/>
        </w:rPr>
        <w:t>Dispute</w:t>
      </w:r>
      <w:r w:rsidR="009B5D7B">
        <w:rPr>
          <w:rFonts w:eastAsia="Arial"/>
          <w:spacing w:val="-3"/>
        </w:rPr>
        <w:t xml:space="preserve"> </w:t>
      </w:r>
      <w:r w:rsidR="009B5D7B">
        <w:rPr>
          <w:rFonts w:eastAsia="Arial"/>
          <w:spacing w:val="-2"/>
        </w:rPr>
        <w:t>Resolution</w:t>
      </w:r>
      <w:r w:rsidR="00CA2EAB">
        <w:rPr>
          <w:rFonts w:eastAsia="Arial"/>
        </w:rPr>
        <w:fldChar w:fldCharType="end"/>
      </w:r>
      <w:r w:rsidRPr="005158C4">
        <w:rPr>
          <w:rFonts w:eastAsia="Arial"/>
        </w:rPr>
        <w:t>”)</w:t>
      </w:r>
      <w:r w:rsidR="00406CD0">
        <w:rPr>
          <w:rFonts w:eastAsia="Arial"/>
        </w:rPr>
        <w:t>,</w:t>
      </w:r>
      <w:r w:rsidRPr="005158C4">
        <w:rPr>
          <w:rFonts w:eastAsia="Arial"/>
          <w:spacing w:val="-5"/>
        </w:rPr>
        <w:t xml:space="preserve"> </w:t>
      </w:r>
      <w:r>
        <w:rPr>
          <w:rFonts w:eastAsia="Arial"/>
        </w:rPr>
        <w:fldChar w:fldCharType="begin"/>
      </w:r>
      <w:r>
        <w:rPr>
          <w:rFonts w:eastAsia="Arial"/>
        </w:rPr>
        <w:instrText xml:space="preserve"> REF _Ref163685959 \w \h </w:instrText>
      </w:r>
      <w:r>
        <w:rPr>
          <w:rFonts w:eastAsia="Arial"/>
        </w:rPr>
      </w:r>
      <w:r>
        <w:rPr>
          <w:rFonts w:eastAsia="Arial"/>
        </w:rPr>
        <w:fldChar w:fldCharType="separate"/>
      </w:r>
      <w:r w:rsidR="009B5D7B">
        <w:rPr>
          <w:rFonts w:eastAsia="Arial"/>
        </w:rPr>
        <w:t>13</w:t>
      </w:r>
      <w:r>
        <w:rPr>
          <w:rFonts w:eastAsia="Arial"/>
        </w:rPr>
        <w:fldChar w:fldCharType="end"/>
      </w:r>
      <w:r w:rsidRPr="005158C4">
        <w:rPr>
          <w:rFonts w:eastAsia="Arial"/>
        </w:rPr>
        <w:t xml:space="preserve"> (“</w:t>
      </w:r>
      <w:r w:rsidR="00CA2EAB">
        <w:rPr>
          <w:rFonts w:eastAsia="Arial"/>
        </w:rPr>
        <w:fldChar w:fldCharType="begin"/>
      </w:r>
      <w:r w:rsidR="00CA2EAB">
        <w:rPr>
          <w:rFonts w:eastAsia="Arial"/>
        </w:rPr>
        <w:instrText xml:space="preserve"> REF _Ref163685959 \h </w:instrText>
      </w:r>
      <w:r w:rsidR="00CA2EAB">
        <w:rPr>
          <w:rFonts w:eastAsia="Arial"/>
        </w:rPr>
      </w:r>
      <w:r w:rsidR="00CA2EAB">
        <w:rPr>
          <w:rFonts w:eastAsia="Arial"/>
        </w:rPr>
        <w:fldChar w:fldCharType="separate"/>
      </w:r>
      <w:r w:rsidR="009B5D7B">
        <w:rPr>
          <w:rFonts w:eastAsia="Arial"/>
        </w:rPr>
        <w:t>Confidentiality</w:t>
      </w:r>
      <w:r w:rsidR="00CA2EAB">
        <w:rPr>
          <w:rFonts w:eastAsia="Arial"/>
        </w:rPr>
        <w:fldChar w:fldCharType="end"/>
      </w:r>
      <w:r w:rsidRPr="005158C4">
        <w:rPr>
          <w:rFonts w:eastAsia="Arial"/>
        </w:rPr>
        <w:t>”)</w:t>
      </w:r>
      <w:r w:rsidR="00157EBE">
        <w:rPr>
          <w:rFonts w:eastAsia="Arial"/>
        </w:rPr>
        <w:t xml:space="preserve"> and</w:t>
      </w:r>
      <w:r w:rsidR="00DB6F84">
        <w:rPr>
          <w:rFonts w:eastAsia="Arial"/>
        </w:rPr>
        <w:t xml:space="preserve"> this clause </w:t>
      </w:r>
      <w:r w:rsidR="00DB6F84">
        <w:rPr>
          <w:rFonts w:eastAsia="Arial"/>
        </w:rPr>
        <w:fldChar w:fldCharType="begin"/>
      </w:r>
      <w:r w:rsidR="00DB6F84">
        <w:rPr>
          <w:rFonts w:eastAsia="Arial"/>
        </w:rPr>
        <w:instrText xml:space="preserve"> REF _Ref163686002 \r \h </w:instrText>
      </w:r>
      <w:r w:rsidR="00DB6F84">
        <w:rPr>
          <w:rFonts w:eastAsia="Arial"/>
        </w:rPr>
      </w:r>
      <w:r w:rsidR="00DB6F84">
        <w:rPr>
          <w:rFonts w:eastAsia="Arial"/>
        </w:rPr>
        <w:fldChar w:fldCharType="separate"/>
      </w:r>
      <w:r w:rsidR="009B5D7B">
        <w:rPr>
          <w:rFonts w:eastAsia="Arial"/>
        </w:rPr>
        <w:t>15</w:t>
      </w:r>
      <w:r w:rsidR="00DB6F84">
        <w:rPr>
          <w:rFonts w:eastAsia="Arial"/>
        </w:rPr>
        <w:fldChar w:fldCharType="end"/>
      </w:r>
      <w:r w:rsidRPr="00157EBE">
        <w:rPr>
          <w:rFonts w:eastAsia="Arial"/>
        </w:rPr>
        <w:t>;</w:t>
      </w:r>
    </w:p>
    <w:p w14:paraId="0CCE8E13" w14:textId="77777777" w:rsidR="006C03BA" w:rsidRPr="005158C4" w:rsidRDefault="006C03BA" w:rsidP="006C03BA">
      <w:pPr>
        <w:pStyle w:val="Heading3"/>
      </w:pPr>
      <w:r w:rsidRPr="005158C4">
        <w:rPr>
          <w:rFonts w:eastAsia="Arial"/>
        </w:rPr>
        <w:lastRenderedPageBreak/>
        <w:t>any</w:t>
      </w:r>
      <w:r w:rsidRPr="005158C4">
        <w:rPr>
          <w:rFonts w:eastAsia="Arial"/>
          <w:spacing w:val="-4"/>
        </w:rPr>
        <w:t xml:space="preserve"> </w:t>
      </w:r>
      <w:r w:rsidRPr="005158C4">
        <w:rPr>
          <w:rFonts w:eastAsia="Arial"/>
        </w:rPr>
        <w:t>clause</w:t>
      </w:r>
      <w:r w:rsidRPr="005158C4">
        <w:rPr>
          <w:rFonts w:eastAsia="Arial"/>
          <w:spacing w:val="-3"/>
        </w:rPr>
        <w:t xml:space="preserve"> </w:t>
      </w:r>
      <w:r w:rsidRPr="005158C4">
        <w:rPr>
          <w:rFonts w:eastAsia="Arial"/>
        </w:rPr>
        <w:t>that</w:t>
      </w:r>
      <w:r w:rsidRPr="005158C4">
        <w:rPr>
          <w:rFonts w:eastAsia="Arial"/>
          <w:spacing w:val="-5"/>
        </w:rPr>
        <w:t xml:space="preserve"> </w:t>
      </w:r>
      <w:r w:rsidRPr="005158C4">
        <w:rPr>
          <w:rFonts w:eastAsia="Arial"/>
        </w:rPr>
        <w:t>is</w:t>
      </w:r>
      <w:r w:rsidRPr="005158C4">
        <w:rPr>
          <w:rFonts w:eastAsia="Arial"/>
          <w:spacing w:val="-4"/>
        </w:rPr>
        <w:t xml:space="preserve"> </w:t>
      </w:r>
      <w:r w:rsidRPr="005158C4">
        <w:rPr>
          <w:rFonts w:eastAsia="Arial"/>
        </w:rPr>
        <w:t>required</w:t>
      </w:r>
      <w:r w:rsidRPr="005158C4">
        <w:rPr>
          <w:rFonts w:eastAsia="Arial"/>
          <w:spacing w:val="-5"/>
        </w:rPr>
        <w:t xml:space="preserve"> </w:t>
      </w:r>
      <w:r w:rsidRPr="005158C4">
        <w:rPr>
          <w:rFonts w:eastAsia="Arial"/>
        </w:rPr>
        <w:t>to</w:t>
      </w:r>
      <w:r w:rsidRPr="005158C4">
        <w:rPr>
          <w:rFonts w:eastAsia="Arial"/>
          <w:spacing w:val="-5"/>
        </w:rPr>
        <w:t xml:space="preserve"> </w:t>
      </w:r>
      <w:r w:rsidRPr="005158C4">
        <w:rPr>
          <w:rFonts w:eastAsia="Arial"/>
        </w:rPr>
        <w:t>enable</w:t>
      </w:r>
      <w:r w:rsidRPr="005158C4">
        <w:rPr>
          <w:rFonts w:eastAsia="Arial"/>
          <w:spacing w:val="-5"/>
        </w:rPr>
        <w:t xml:space="preserve"> </w:t>
      </w:r>
      <w:r w:rsidRPr="005158C4">
        <w:rPr>
          <w:rFonts w:eastAsia="Arial"/>
        </w:rPr>
        <w:t>a</w:t>
      </w:r>
      <w:r w:rsidRPr="005158C4">
        <w:rPr>
          <w:rFonts w:eastAsia="Arial"/>
          <w:spacing w:val="-3"/>
        </w:rPr>
        <w:t xml:space="preserve"> </w:t>
      </w:r>
      <w:r w:rsidRPr="005158C4">
        <w:rPr>
          <w:rFonts w:eastAsia="Arial"/>
        </w:rPr>
        <w:t>party</w:t>
      </w:r>
      <w:r w:rsidRPr="005158C4">
        <w:rPr>
          <w:rFonts w:eastAsia="Arial"/>
          <w:spacing w:val="-4"/>
        </w:rPr>
        <w:t xml:space="preserve"> </w:t>
      </w:r>
      <w:r w:rsidRPr="005158C4">
        <w:rPr>
          <w:rFonts w:eastAsia="Arial"/>
        </w:rPr>
        <w:t>to</w:t>
      </w:r>
      <w:r w:rsidRPr="005158C4">
        <w:rPr>
          <w:rFonts w:eastAsia="Arial"/>
          <w:spacing w:val="-3"/>
        </w:rPr>
        <w:t xml:space="preserve"> </w:t>
      </w:r>
      <w:r w:rsidRPr="005158C4">
        <w:rPr>
          <w:rFonts w:eastAsia="Arial"/>
        </w:rPr>
        <w:t>exercise</w:t>
      </w:r>
      <w:r w:rsidRPr="005158C4">
        <w:rPr>
          <w:rFonts w:eastAsia="Arial"/>
          <w:spacing w:val="-5"/>
        </w:rPr>
        <w:t xml:space="preserve"> </w:t>
      </w:r>
      <w:r w:rsidRPr="005158C4">
        <w:rPr>
          <w:rFonts w:eastAsia="Arial"/>
        </w:rPr>
        <w:t>rights</w:t>
      </w:r>
      <w:r w:rsidRPr="005158C4">
        <w:rPr>
          <w:rFonts w:eastAsia="Arial"/>
          <w:spacing w:val="-4"/>
        </w:rPr>
        <w:t xml:space="preserve"> </w:t>
      </w:r>
      <w:r w:rsidRPr="005158C4">
        <w:rPr>
          <w:rFonts w:eastAsia="Arial"/>
        </w:rPr>
        <w:t>accrued prior to the expiry or termination of this document; and</w:t>
      </w:r>
    </w:p>
    <w:p w14:paraId="6B2D1F14" w14:textId="77777777" w:rsidR="006C03BA" w:rsidRPr="0053299F" w:rsidRDefault="006C03BA" w:rsidP="006C03BA">
      <w:pPr>
        <w:pStyle w:val="Heading3"/>
        <w:rPr>
          <w:rFonts w:eastAsia="Arial"/>
        </w:rPr>
      </w:pPr>
      <w:r w:rsidRPr="005158C4">
        <w:rPr>
          <w:rFonts w:eastAsia="Arial"/>
        </w:rPr>
        <w:t>any</w:t>
      </w:r>
      <w:r w:rsidRPr="0053299F">
        <w:rPr>
          <w:rFonts w:eastAsia="Arial"/>
        </w:rPr>
        <w:t xml:space="preserve"> </w:t>
      </w:r>
      <w:r w:rsidRPr="005158C4">
        <w:rPr>
          <w:rFonts w:eastAsia="Arial"/>
        </w:rPr>
        <w:t>clause</w:t>
      </w:r>
      <w:r w:rsidRPr="0053299F">
        <w:rPr>
          <w:rFonts w:eastAsia="Arial"/>
        </w:rPr>
        <w:t xml:space="preserve"> </w:t>
      </w:r>
      <w:r w:rsidRPr="005158C4">
        <w:rPr>
          <w:rFonts w:eastAsia="Arial"/>
        </w:rPr>
        <w:t>which</w:t>
      </w:r>
      <w:r w:rsidRPr="0053299F">
        <w:rPr>
          <w:rFonts w:eastAsia="Arial"/>
        </w:rPr>
        <w:t xml:space="preserve"> </w:t>
      </w:r>
      <w:r w:rsidRPr="005158C4">
        <w:rPr>
          <w:rFonts w:eastAsia="Arial"/>
        </w:rPr>
        <w:t>by</w:t>
      </w:r>
      <w:r w:rsidRPr="0053299F">
        <w:rPr>
          <w:rFonts w:eastAsia="Arial"/>
        </w:rPr>
        <w:t xml:space="preserve"> </w:t>
      </w:r>
      <w:r w:rsidRPr="005158C4">
        <w:rPr>
          <w:rFonts w:eastAsia="Arial"/>
        </w:rPr>
        <w:t>its</w:t>
      </w:r>
      <w:r w:rsidRPr="0053299F">
        <w:rPr>
          <w:rFonts w:eastAsia="Arial"/>
        </w:rPr>
        <w:t xml:space="preserve"> </w:t>
      </w:r>
      <w:r w:rsidRPr="005158C4">
        <w:rPr>
          <w:rFonts w:eastAsia="Arial"/>
        </w:rPr>
        <w:t>nature</w:t>
      </w:r>
      <w:r w:rsidRPr="0053299F">
        <w:rPr>
          <w:rFonts w:eastAsia="Arial"/>
        </w:rPr>
        <w:t xml:space="preserve"> </w:t>
      </w:r>
      <w:r w:rsidRPr="005158C4">
        <w:rPr>
          <w:rFonts w:eastAsia="Arial"/>
        </w:rPr>
        <w:t>is</w:t>
      </w:r>
      <w:r w:rsidRPr="0053299F">
        <w:rPr>
          <w:rFonts w:eastAsia="Arial"/>
        </w:rPr>
        <w:t xml:space="preserve"> </w:t>
      </w:r>
      <w:r w:rsidRPr="005158C4">
        <w:rPr>
          <w:rFonts w:eastAsia="Arial"/>
        </w:rPr>
        <w:t>intended</w:t>
      </w:r>
      <w:r w:rsidRPr="0053299F">
        <w:rPr>
          <w:rFonts w:eastAsia="Arial"/>
        </w:rPr>
        <w:t xml:space="preserve"> </w:t>
      </w:r>
      <w:r w:rsidRPr="005158C4">
        <w:rPr>
          <w:rFonts w:eastAsia="Arial"/>
        </w:rPr>
        <w:t>to</w:t>
      </w:r>
      <w:r w:rsidRPr="0053299F">
        <w:rPr>
          <w:rFonts w:eastAsia="Arial"/>
        </w:rPr>
        <w:t xml:space="preserve"> </w:t>
      </w:r>
      <w:r w:rsidRPr="005158C4">
        <w:rPr>
          <w:rFonts w:eastAsia="Arial"/>
        </w:rPr>
        <w:t>survive</w:t>
      </w:r>
      <w:r w:rsidRPr="0053299F">
        <w:rPr>
          <w:rFonts w:eastAsia="Arial"/>
        </w:rPr>
        <w:t xml:space="preserve"> </w:t>
      </w:r>
      <w:r w:rsidRPr="005158C4">
        <w:rPr>
          <w:rFonts w:eastAsia="Arial"/>
        </w:rPr>
        <w:t>the</w:t>
      </w:r>
      <w:r w:rsidRPr="0053299F">
        <w:rPr>
          <w:rFonts w:eastAsia="Arial"/>
        </w:rPr>
        <w:t xml:space="preserve"> </w:t>
      </w:r>
      <w:r w:rsidRPr="005158C4">
        <w:rPr>
          <w:rFonts w:eastAsia="Arial"/>
        </w:rPr>
        <w:t>expiry</w:t>
      </w:r>
      <w:r w:rsidRPr="0053299F">
        <w:rPr>
          <w:rFonts w:eastAsia="Arial"/>
        </w:rPr>
        <w:t xml:space="preserve"> </w:t>
      </w:r>
      <w:r w:rsidRPr="005158C4">
        <w:rPr>
          <w:rFonts w:eastAsia="Arial"/>
        </w:rPr>
        <w:t>or termination of this document.</w:t>
      </w:r>
    </w:p>
    <w:p w14:paraId="459C9DD2" w14:textId="3DE67DF9" w:rsidR="004B6BBD" w:rsidRDefault="004B6BBD" w:rsidP="00CF4958">
      <w:pPr>
        <w:pStyle w:val="Heading2"/>
      </w:pPr>
      <w:bookmarkStart w:id="699" w:name="_Toc164776488"/>
      <w:bookmarkStart w:id="700" w:name="_Toc167712723"/>
      <w:r>
        <w:rPr>
          <w:rFonts w:eastAsia="Arial"/>
        </w:rPr>
        <w:t>Variation</w:t>
      </w:r>
      <w:r>
        <w:rPr>
          <w:rFonts w:eastAsia="Arial"/>
          <w:spacing w:val="-3"/>
        </w:rPr>
        <w:t xml:space="preserve"> </w:t>
      </w:r>
      <w:r>
        <w:rPr>
          <w:rFonts w:eastAsia="Arial"/>
        </w:rPr>
        <w:t>and</w:t>
      </w:r>
      <w:r>
        <w:rPr>
          <w:rFonts w:eastAsia="Arial"/>
          <w:spacing w:val="-6"/>
        </w:rPr>
        <w:t xml:space="preserve"> </w:t>
      </w:r>
      <w:r>
        <w:rPr>
          <w:rFonts w:eastAsia="Arial"/>
          <w:spacing w:val="-2"/>
        </w:rPr>
        <w:t>waiver</w:t>
      </w:r>
      <w:bookmarkEnd w:id="696"/>
      <w:bookmarkEnd w:id="697"/>
      <w:bookmarkEnd w:id="699"/>
      <w:bookmarkEnd w:id="700"/>
    </w:p>
    <w:p w14:paraId="1A430215" w14:textId="77777777" w:rsidR="00CF4958" w:rsidRDefault="004B6BBD" w:rsidP="00CF4958">
      <w:pPr>
        <w:pStyle w:val="Indent2"/>
        <w:rPr>
          <w:rFonts w:eastAsia="Arial"/>
          <w:b/>
          <w:bCs/>
        </w:rPr>
      </w:pPr>
      <w:r>
        <w:rPr>
          <w:rFonts w:eastAsia="Arial"/>
        </w:rPr>
        <w:t>A</w:t>
      </w:r>
      <w:r>
        <w:rPr>
          <w:rFonts w:eastAsia="Arial"/>
          <w:spacing w:val="-5"/>
        </w:rPr>
        <w:t xml:space="preserve"> </w:t>
      </w:r>
      <w:r>
        <w:rPr>
          <w:rFonts w:eastAsia="Arial"/>
        </w:rPr>
        <w:t>provision</w:t>
      </w:r>
      <w:r>
        <w:rPr>
          <w:rFonts w:eastAsia="Arial"/>
          <w:spacing w:val="-3"/>
        </w:rPr>
        <w:t xml:space="preserve"> </w:t>
      </w:r>
      <w:r>
        <w:rPr>
          <w:rFonts w:eastAsia="Arial"/>
        </w:rPr>
        <w:t>of</w:t>
      </w:r>
      <w:r>
        <w:rPr>
          <w:rFonts w:eastAsia="Arial"/>
          <w:spacing w:val="-4"/>
        </w:rPr>
        <w:t xml:space="preserve"> </w:t>
      </w:r>
      <w:r>
        <w:rPr>
          <w:rFonts w:eastAsia="Arial"/>
        </w:rPr>
        <w:t>this</w:t>
      </w:r>
      <w:r>
        <w:rPr>
          <w:rFonts w:eastAsia="Arial"/>
          <w:spacing w:val="-3"/>
        </w:rPr>
        <w:t xml:space="preserve"> </w:t>
      </w:r>
      <w:r>
        <w:rPr>
          <w:rFonts w:eastAsia="Arial"/>
        </w:rPr>
        <w:t>document,</w:t>
      </w:r>
      <w:r>
        <w:rPr>
          <w:rFonts w:eastAsia="Arial"/>
          <w:spacing w:val="-4"/>
        </w:rPr>
        <w:t xml:space="preserve"> </w:t>
      </w:r>
      <w:r>
        <w:rPr>
          <w:rFonts w:eastAsia="Arial"/>
        </w:rPr>
        <w:t>or</w:t>
      </w:r>
      <w:r>
        <w:rPr>
          <w:rFonts w:eastAsia="Arial"/>
          <w:spacing w:val="-3"/>
        </w:rPr>
        <w:t xml:space="preserve"> </w:t>
      </w:r>
      <w:r>
        <w:rPr>
          <w:rFonts w:eastAsia="Arial"/>
        </w:rPr>
        <w:t>right,</w:t>
      </w:r>
      <w:r>
        <w:rPr>
          <w:rFonts w:eastAsia="Arial"/>
          <w:spacing w:val="-2"/>
        </w:rPr>
        <w:t xml:space="preserve"> </w:t>
      </w:r>
      <w:r>
        <w:rPr>
          <w:rFonts w:eastAsia="Arial"/>
        </w:rPr>
        <w:t>power</w:t>
      </w:r>
      <w:r>
        <w:rPr>
          <w:rFonts w:eastAsia="Arial"/>
          <w:spacing w:val="-3"/>
        </w:rPr>
        <w:t xml:space="preserve"> </w:t>
      </w:r>
      <w:r>
        <w:rPr>
          <w:rFonts w:eastAsia="Arial"/>
        </w:rPr>
        <w:t>or</w:t>
      </w:r>
      <w:r>
        <w:rPr>
          <w:rFonts w:eastAsia="Arial"/>
          <w:spacing w:val="-3"/>
        </w:rPr>
        <w:t xml:space="preserve"> </w:t>
      </w:r>
      <w:r>
        <w:rPr>
          <w:rFonts w:eastAsia="Arial"/>
        </w:rPr>
        <w:t>remedy</w:t>
      </w:r>
      <w:r>
        <w:rPr>
          <w:rFonts w:eastAsia="Arial"/>
          <w:spacing w:val="-3"/>
        </w:rPr>
        <w:t xml:space="preserve"> </w:t>
      </w:r>
      <w:r>
        <w:rPr>
          <w:rFonts w:eastAsia="Arial"/>
        </w:rPr>
        <w:t>created</w:t>
      </w:r>
      <w:r>
        <w:rPr>
          <w:rFonts w:eastAsia="Arial"/>
          <w:spacing w:val="-4"/>
        </w:rPr>
        <w:t xml:space="preserve"> </w:t>
      </w:r>
      <w:r>
        <w:rPr>
          <w:rFonts w:eastAsia="Arial"/>
        </w:rPr>
        <w:t>under</w:t>
      </w:r>
      <w:r>
        <w:rPr>
          <w:rFonts w:eastAsia="Arial"/>
          <w:spacing w:val="-2"/>
        </w:rPr>
        <w:t xml:space="preserve"> </w:t>
      </w:r>
      <w:r>
        <w:rPr>
          <w:rFonts w:eastAsia="Arial"/>
        </w:rPr>
        <w:t>it,</w:t>
      </w:r>
      <w:r>
        <w:rPr>
          <w:rFonts w:eastAsia="Arial"/>
          <w:spacing w:val="-2"/>
        </w:rPr>
        <w:t xml:space="preserve"> </w:t>
      </w:r>
      <w:r>
        <w:rPr>
          <w:rFonts w:eastAsia="Arial"/>
        </w:rPr>
        <w:t>may</w:t>
      </w:r>
      <w:r>
        <w:rPr>
          <w:rFonts w:eastAsia="Arial"/>
          <w:spacing w:val="-3"/>
        </w:rPr>
        <w:t xml:space="preserve"> </w:t>
      </w:r>
      <w:r>
        <w:rPr>
          <w:rFonts w:eastAsia="Arial"/>
        </w:rPr>
        <w:t>not be varied or waived except in writing signed by the party to be bound.</w:t>
      </w:r>
      <w:r w:rsidR="00CF4958" w:rsidRPr="00CF4958">
        <w:rPr>
          <w:rFonts w:eastAsia="Arial"/>
          <w:b/>
          <w:bCs/>
        </w:rPr>
        <w:t xml:space="preserve"> </w:t>
      </w:r>
    </w:p>
    <w:p w14:paraId="05DBAA68" w14:textId="445C0BF1" w:rsidR="00CF4958" w:rsidRDefault="00CF4958" w:rsidP="00CF4958">
      <w:pPr>
        <w:pStyle w:val="Heading2"/>
      </w:pPr>
      <w:bookmarkStart w:id="701" w:name="_Ref163686004"/>
      <w:bookmarkStart w:id="702" w:name="_Ref163713777"/>
      <w:bookmarkStart w:id="703" w:name="_Toc164776489"/>
      <w:bookmarkStart w:id="704" w:name="_Toc167712724"/>
      <w:r>
        <w:rPr>
          <w:rFonts w:eastAsia="Arial"/>
        </w:rPr>
        <w:t>Consents,</w:t>
      </w:r>
      <w:r>
        <w:rPr>
          <w:rFonts w:eastAsia="Arial"/>
          <w:spacing w:val="-4"/>
        </w:rPr>
        <w:t xml:space="preserve"> </w:t>
      </w:r>
      <w:r>
        <w:rPr>
          <w:rFonts w:eastAsia="Arial"/>
        </w:rPr>
        <w:t>approvals</w:t>
      </w:r>
      <w:r>
        <w:rPr>
          <w:rFonts w:eastAsia="Arial"/>
          <w:spacing w:val="-7"/>
        </w:rPr>
        <w:t xml:space="preserve"> </w:t>
      </w:r>
      <w:r>
        <w:rPr>
          <w:rFonts w:eastAsia="Arial"/>
        </w:rPr>
        <w:t>or</w:t>
      </w:r>
      <w:r>
        <w:rPr>
          <w:rFonts w:eastAsia="Arial"/>
          <w:spacing w:val="-5"/>
        </w:rPr>
        <w:t xml:space="preserve"> </w:t>
      </w:r>
      <w:r>
        <w:rPr>
          <w:rFonts w:eastAsia="Arial"/>
          <w:spacing w:val="-2"/>
        </w:rPr>
        <w:t>waivers</w:t>
      </w:r>
      <w:bookmarkEnd w:id="701"/>
      <w:bookmarkEnd w:id="702"/>
      <w:bookmarkEnd w:id="703"/>
      <w:bookmarkEnd w:id="704"/>
    </w:p>
    <w:p w14:paraId="57251885" w14:textId="77777777" w:rsidR="00CF4958" w:rsidRDefault="00CF4958" w:rsidP="00CF4958">
      <w:pPr>
        <w:pStyle w:val="Indent2"/>
      </w:pPr>
      <w:r>
        <w:rPr>
          <w:rFonts w:eastAsia="Arial"/>
        </w:rPr>
        <w:t>By giving any consent, approval or waiver a party does not give any representation</w:t>
      </w:r>
      <w:r>
        <w:rPr>
          <w:rFonts w:eastAsia="Arial"/>
          <w:spacing w:val="-5"/>
        </w:rPr>
        <w:t xml:space="preserve"> </w:t>
      </w:r>
      <w:r>
        <w:rPr>
          <w:rFonts w:eastAsia="Arial"/>
        </w:rPr>
        <w:t>or</w:t>
      </w:r>
      <w:r>
        <w:rPr>
          <w:rFonts w:eastAsia="Arial"/>
          <w:spacing w:val="-4"/>
        </w:rPr>
        <w:t xml:space="preserve"> </w:t>
      </w:r>
      <w:r>
        <w:rPr>
          <w:rFonts w:eastAsia="Arial"/>
        </w:rPr>
        <w:t>warranty</w:t>
      </w:r>
      <w:r>
        <w:rPr>
          <w:rFonts w:eastAsia="Arial"/>
          <w:spacing w:val="-1"/>
        </w:rPr>
        <w:t xml:space="preserve"> </w:t>
      </w:r>
      <w:r>
        <w:rPr>
          <w:rFonts w:eastAsia="Arial"/>
        </w:rPr>
        <w:t>as</w:t>
      </w:r>
      <w:r>
        <w:rPr>
          <w:rFonts w:eastAsia="Arial"/>
          <w:spacing w:val="-4"/>
        </w:rPr>
        <w:t xml:space="preserve"> </w:t>
      </w:r>
      <w:r>
        <w:rPr>
          <w:rFonts w:eastAsia="Arial"/>
        </w:rPr>
        <w:t>to</w:t>
      </w:r>
      <w:r>
        <w:rPr>
          <w:rFonts w:eastAsia="Arial"/>
          <w:spacing w:val="-5"/>
        </w:rPr>
        <w:t xml:space="preserve"> </w:t>
      </w:r>
      <w:r>
        <w:rPr>
          <w:rFonts w:eastAsia="Arial"/>
        </w:rPr>
        <w:t>any</w:t>
      </w:r>
      <w:r>
        <w:rPr>
          <w:rFonts w:eastAsia="Arial"/>
          <w:spacing w:val="-4"/>
        </w:rPr>
        <w:t xml:space="preserve"> </w:t>
      </w:r>
      <w:r>
        <w:rPr>
          <w:rFonts w:eastAsia="Arial"/>
        </w:rPr>
        <w:t>circumstance</w:t>
      </w:r>
      <w:r>
        <w:rPr>
          <w:rFonts w:eastAsia="Arial"/>
          <w:spacing w:val="-3"/>
        </w:rPr>
        <w:t xml:space="preserve"> </w:t>
      </w:r>
      <w:r>
        <w:rPr>
          <w:rFonts w:eastAsia="Arial"/>
        </w:rPr>
        <w:t>in</w:t>
      </w:r>
      <w:r>
        <w:rPr>
          <w:rFonts w:eastAsia="Arial"/>
          <w:spacing w:val="-5"/>
        </w:rPr>
        <w:t xml:space="preserve"> </w:t>
      </w:r>
      <w:r>
        <w:rPr>
          <w:rFonts w:eastAsia="Arial"/>
        </w:rPr>
        <w:t>connection</w:t>
      </w:r>
      <w:r>
        <w:rPr>
          <w:rFonts w:eastAsia="Arial"/>
          <w:spacing w:val="-3"/>
        </w:rPr>
        <w:t xml:space="preserve"> </w:t>
      </w:r>
      <w:r>
        <w:rPr>
          <w:rFonts w:eastAsia="Arial"/>
        </w:rPr>
        <w:t>with</w:t>
      </w:r>
      <w:r>
        <w:rPr>
          <w:rFonts w:eastAsia="Arial"/>
          <w:spacing w:val="-5"/>
        </w:rPr>
        <w:t xml:space="preserve"> </w:t>
      </w:r>
      <w:r>
        <w:rPr>
          <w:rFonts w:eastAsia="Arial"/>
        </w:rPr>
        <w:t>the</w:t>
      </w:r>
      <w:r>
        <w:rPr>
          <w:rFonts w:eastAsia="Arial"/>
          <w:spacing w:val="-5"/>
        </w:rPr>
        <w:t xml:space="preserve"> </w:t>
      </w:r>
      <w:r>
        <w:rPr>
          <w:rFonts w:eastAsia="Arial"/>
        </w:rPr>
        <w:t>subject matter of the consent, approval or waiver.</w:t>
      </w:r>
    </w:p>
    <w:p w14:paraId="0A275458" w14:textId="052BDFD7" w:rsidR="00CF4958" w:rsidRDefault="00CF4958" w:rsidP="00CF4958">
      <w:pPr>
        <w:pStyle w:val="Heading2"/>
      </w:pPr>
      <w:bookmarkStart w:id="705" w:name="_Ref163686005"/>
      <w:bookmarkStart w:id="706" w:name="_Ref163713778"/>
      <w:bookmarkStart w:id="707" w:name="_Toc164776490"/>
      <w:bookmarkStart w:id="708" w:name="_Toc167712725"/>
      <w:r>
        <w:rPr>
          <w:rFonts w:eastAsia="Arial"/>
        </w:rPr>
        <w:t>Discretion</w:t>
      </w:r>
      <w:r>
        <w:rPr>
          <w:rFonts w:eastAsia="Arial"/>
          <w:spacing w:val="-7"/>
        </w:rPr>
        <w:t xml:space="preserve"> </w:t>
      </w:r>
      <w:r>
        <w:rPr>
          <w:rFonts w:eastAsia="Arial"/>
        </w:rPr>
        <w:t>in</w:t>
      </w:r>
      <w:r>
        <w:rPr>
          <w:rFonts w:eastAsia="Arial"/>
          <w:spacing w:val="-5"/>
        </w:rPr>
        <w:t xml:space="preserve"> </w:t>
      </w:r>
      <w:r>
        <w:rPr>
          <w:rFonts w:eastAsia="Arial"/>
        </w:rPr>
        <w:t>exercising</w:t>
      </w:r>
      <w:r>
        <w:rPr>
          <w:rFonts w:eastAsia="Arial"/>
          <w:spacing w:val="-3"/>
        </w:rPr>
        <w:t xml:space="preserve"> </w:t>
      </w:r>
      <w:r>
        <w:rPr>
          <w:rFonts w:eastAsia="Arial"/>
          <w:spacing w:val="-2"/>
        </w:rPr>
        <w:t>rights</w:t>
      </w:r>
      <w:bookmarkEnd w:id="705"/>
      <w:bookmarkEnd w:id="706"/>
      <w:bookmarkEnd w:id="707"/>
      <w:bookmarkEnd w:id="708"/>
    </w:p>
    <w:p w14:paraId="21DB77C8" w14:textId="77777777" w:rsidR="00CF4958" w:rsidRDefault="00CF4958" w:rsidP="00CF4958">
      <w:pPr>
        <w:pStyle w:val="Indent2"/>
      </w:pPr>
      <w:r>
        <w:rPr>
          <w:rFonts w:eastAsia="Arial"/>
        </w:rPr>
        <w:t>Unless this document expressly states otherwise, a party may exercise a right, power</w:t>
      </w:r>
      <w:r>
        <w:rPr>
          <w:rFonts w:eastAsia="Arial"/>
          <w:spacing w:val="-3"/>
        </w:rPr>
        <w:t xml:space="preserve"> </w:t>
      </w:r>
      <w:r>
        <w:rPr>
          <w:rFonts w:eastAsia="Arial"/>
        </w:rPr>
        <w:t>or</w:t>
      </w:r>
      <w:r>
        <w:rPr>
          <w:rFonts w:eastAsia="Arial"/>
          <w:spacing w:val="-3"/>
        </w:rPr>
        <w:t xml:space="preserve"> </w:t>
      </w:r>
      <w:r>
        <w:rPr>
          <w:rFonts w:eastAsia="Arial"/>
        </w:rPr>
        <w:t>remedy</w:t>
      </w:r>
      <w:r>
        <w:rPr>
          <w:rFonts w:eastAsia="Arial"/>
          <w:spacing w:val="-3"/>
        </w:rPr>
        <w:t xml:space="preserve"> </w:t>
      </w:r>
      <w:r>
        <w:rPr>
          <w:rFonts w:eastAsia="Arial"/>
        </w:rPr>
        <w:t>or</w:t>
      </w:r>
      <w:r>
        <w:rPr>
          <w:rFonts w:eastAsia="Arial"/>
          <w:spacing w:val="-3"/>
        </w:rPr>
        <w:t xml:space="preserve"> </w:t>
      </w:r>
      <w:r>
        <w:rPr>
          <w:rFonts w:eastAsia="Arial"/>
        </w:rPr>
        <w:t>give</w:t>
      </w:r>
      <w:r>
        <w:rPr>
          <w:rFonts w:eastAsia="Arial"/>
          <w:spacing w:val="-4"/>
        </w:rPr>
        <w:t xml:space="preserve"> </w:t>
      </w:r>
      <w:r>
        <w:rPr>
          <w:rFonts w:eastAsia="Arial"/>
        </w:rPr>
        <w:t>or</w:t>
      </w:r>
      <w:r>
        <w:rPr>
          <w:rFonts w:eastAsia="Arial"/>
          <w:spacing w:val="-1"/>
        </w:rPr>
        <w:t xml:space="preserve"> </w:t>
      </w:r>
      <w:r>
        <w:rPr>
          <w:rFonts w:eastAsia="Arial"/>
        </w:rPr>
        <w:t>refuse</w:t>
      </w:r>
      <w:r>
        <w:rPr>
          <w:rFonts w:eastAsia="Arial"/>
          <w:spacing w:val="-4"/>
        </w:rPr>
        <w:t xml:space="preserve"> </w:t>
      </w:r>
      <w:r>
        <w:rPr>
          <w:rFonts w:eastAsia="Arial"/>
        </w:rPr>
        <w:t>its</w:t>
      </w:r>
      <w:r>
        <w:rPr>
          <w:rFonts w:eastAsia="Arial"/>
          <w:spacing w:val="-3"/>
        </w:rPr>
        <w:t xml:space="preserve"> </w:t>
      </w:r>
      <w:r>
        <w:rPr>
          <w:rFonts w:eastAsia="Arial"/>
        </w:rPr>
        <w:t>consent,</w:t>
      </w:r>
      <w:r>
        <w:rPr>
          <w:rFonts w:eastAsia="Arial"/>
          <w:spacing w:val="-2"/>
        </w:rPr>
        <w:t xml:space="preserve"> </w:t>
      </w:r>
      <w:r>
        <w:rPr>
          <w:rFonts w:eastAsia="Arial"/>
        </w:rPr>
        <w:t>approval</w:t>
      </w:r>
      <w:r>
        <w:rPr>
          <w:rFonts w:eastAsia="Arial"/>
          <w:spacing w:val="-2"/>
        </w:rPr>
        <w:t xml:space="preserve"> </w:t>
      </w:r>
      <w:r>
        <w:rPr>
          <w:rFonts w:eastAsia="Arial"/>
        </w:rPr>
        <w:t>or</w:t>
      </w:r>
      <w:r>
        <w:rPr>
          <w:rFonts w:eastAsia="Arial"/>
          <w:spacing w:val="-3"/>
        </w:rPr>
        <w:t xml:space="preserve"> </w:t>
      </w:r>
      <w:r>
        <w:rPr>
          <w:rFonts w:eastAsia="Arial"/>
        </w:rPr>
        <w:t>a</w:t>
      </w:r>
      <w:r>
        <w:rPr>
          <w:rFonts w:eastAsia="Arial"/>
          <w:spacing w:val="-4"/>
        </w:rPr>
        <w:t xml:space="preserve"> </w:t>
      </w:r>
      <w:r>
        <w:rPr>
          <w:rFonts w:eastAsia="Arial"/>
        </w:rPr>
        <w:t>waiver</w:t>
      </w:r>
      <w:r>
        <w:rPr>
          <w:rFonts w:eastAsia="Arial"/>
          <w:spacing w:val="-3"/>
        </w:rPr>
        <w:t xml:space="preserve"> </w:t>
      </w:r>
      <w:r>
        <w:rPr>
          <w:rFonts w:eastAsia="Arial"/>
        </w:rPr>
        <w:t>in</w:t>
      </w:r>
      <w:r>
        <w:rPr>
          <w:rFonts w:eastAsia="Arial"/>
          <w:spacing w:val="-4"/>
        </w:rPr>
        <w:t xml:space="preserve"> </w:t>
      </w:r>
      <w:r>
        <w:rPr>
          <w:rFonts w:eastAsia="Arial"/>
        </w:rPr>
        <w:t>connection with this document at its discretion (including by imposing conditions).</w:t>
      </w:r>
    </w:p>
    <w:p w14:paraId="367C1B8C" w14:textId="5B141C82" w:rsidR="00CF4958" w:rsidRDefault="00CF4958" w:rsidP="00CF4958">
      <w:pPr>
        <w:pStyle w:val="Heading2"/>
      </w:pPr>
      <w:bookmarkStart w:id="709" w:name="_Ref163686006"/>
      <w:bookmarkStart w:id="710" w:name="_Ref163713779"/>
      <w:bookmarkStart w:id="711" w:name="_Toc164776491"/>
      <w:bookmarkStart w:id="712" w:name="_Toc167712726"/>
      <w:r>
        <w:rPr>
          <w:rFonts w:eastAsia="Arial"/>
        </w:rPr>
        <w:t>Partial</w:t>
      </w:r>
      <w:r>
        <w:rPr>
          <w:rFonts w:eastAsia="Arial"/>
          <w:spacing w:val="-4"/>
        </w:rPr>
        <w:t xml:space="preserve"> </w:t>
      </w:r>
      <w:r>
        <w:rPr>
          <w:rFonts w:eastAsia="Arial"/>
        </w:rPr>
        <w:t>exercising</w:t>
      </w:r>
      <w:r>
        <w:rPr>
          <w:rFonts w:eastAsia="Arial"/>
          <w:spacing w:val="-5"/>
        </w:rPr>
        <w:t xml:space="preserve"> </w:t>
      </w:r>
      <w:r>
        <w:rPr>
          <w:rFonts w:eastAsia="Arial"/>
        </w:rPr>
        <w:t>of</w:t>
      </w:r>
      <w:r>
        <w:rPr>
          <w:rFonts w:eastAsia="Arial"/>
          <w:spacing w:val="-5"/>
        </w:rPr>
        <w:t xml:space="preserve"> </w:t>
      </w:r>
      <w:r>
        <w:rPr>
          <w:rFonts w:eastAsia="Arial"/>
          <w:spacing w:val="-2"/>
        </w:rPr>
        <w:t>rights</w:t>
      </w:r>
      <w:bookmarkEnd w:id="709"/>
      <w:bookmarkEnd w:id="710"/>
      <w:bookmarkEnd w:id="711"/>
      <w:bookmarkEnd w:id="712"/>
    </w:p>
    <w:p w14:paraId="52399D1B" w14:textId="77777777" w:rsidR="00CF4958" w:rsidRDefault="00CF4958" w:rsidP="00CF4958">
      <w:pPr>
        <w:pStyle w:val="Indent2"/>
      </w:pPr>
      <w:r>
        <w:rPr>
          <w:rFonts w:eastAsia="Arial"/>
        </w:rPr>
        <w:t>Unless</w:t>
      </w:r>
      <w:r>
        <w:rPr>
          <w:rFonts w:eastAsia="Arial"/>
          <w:spacing w:val="-2"/>
        </w:rPr>
        <w:t xml:space="preserve"> </w:t>
      </w:r>
      <w:r>
        <w:rPr>
          <w:rFonts w:eastAsia="Arial"/>
        </w:rPr>
        <w:t>this</w:t>
      </w:r>
      <w:r>
        <w:rPr>
          <w:rFonts w:eastAsia="Arial"/>
          <w:spacing w:val="-2"/>
        </w:rPr>
        <w:t xml:space="preserve"> </w:t>
      </w:r>
      <w:r>
        <w:rPr>
          <w:rFonts w:eastAsia="Arial"/>
        </w:rPr>
        <w:t>document</w:t>
      </w:r>
      <w:r>
        <w:rPr>
          <w:rFonts w:eastAsia="Arial"/>
          <w:spacing w:val="-3"/>
        </w:rPr>
        <w:t xml:space="preserve"> </w:t>
      </w:r>
      <w:r>
        <w:rPr>
          <w:rFonts w:eastAsia="Arial"/>
        </w:rPr>
        <w:t>expressly</w:t>
      </w:r>
      <w:r>
        <w:rPr>
          <w:rFonts w:eastAsia="Arial"/>
          <w:spacing w:val="-2"/>
        </w:rPr>
        <w:t xml:space="preserve"> </w:t>
      </w:r>
      <w:r>
        <w:rPr>
          <w:rFonts w:eastAsia="Arial"/>
        </w:rPr>
        <w:t>states</w:t>
      </w:r>
      <w:r>
        <w:rPr>
          <w:rFonts w:eastAsia="Arial"/>
          <w:spacing w:val="-2"/>
        </w:rPr>
        <w:t xml:space="preserve"> </w:t>
      </w:r>
      <w:r>
        <w:rPr>
          <w:rFonts w:eastAsia="Arial"/>
        </w:rPr>
        <w:t>otherwise,</w:t>
      </w:r>
      <w:r>
        <w:rPr>
          <w:rFonts w:eastAsia="Arial"/>
          <w:spacing w:val="-1"/>
        </w:rPr>
        <w:t xml:space="preserve"> </w:t>
      </w:r>
      <w:r>
        <w:rPr>
          <w:rFonts w:eastAsia="Arial"/>
        </w:rPr>
        <w:t>if</w:t>
      </w:r>
      <w:r>
        <w:rPr>
          <w:rFonts w:eastAsia="Arial"/>
          <w:spacing w:val="-1"/>
        </w:rPr>
        <w:t xml:space="preserve"> </w:t>
      </w:r>
      <w:r>
        <w:rPr>
          <w:rFonts w:eastAsia="Arial"/>
        </w:rPr>
        <w:t>a</w:t>
      </w:r>
      <w:r>
        <w:rPr>
          <w:rFonts w:eastAsia="Arial"/>
          <w:spacing w:val="-2"/>
        </w:rPr>
        <w:t xml:space="preserve"> </w:t>
      </w:r>
      <w:r>
        <w:rPr>
          <w:rFonts w:eastAsia="Arial"/>
        </w:rPr>
        <w:t>party</w:t>
      </w:r>
      <w:r>
        <w:rPr>
          <w:rFonts w:eastAsia="Arial"/>
          <w:spacing w:val="-2"/>
        </w:rPr>
        <w:t xml:space="preserve"> </w:t>
      </w:r>
      <w:r>
        <w:rPr>
          <w:rFonts w:eastAsia="Arial"/>
        </w:rPr>
        <w:t>does not</w:t>
      </w:r>
      <w:r>
        <w:rPr>
          <w:rFonts w:eastAsia="Arial"/>
          <w:spacing w:val="-2"/>
        </w:rPr>
        <w:t xml:space="preserve"> </w:t>
      </w:r>
      <w:r>
        <w:rPr>
          <w:rFonts w:eastAsia="Arial"/>
        </w:rPr>
        <w:t>exercise</w:t>
      </w:r>
      <w:r>
        <w:rPr>
          <w:rFonts w:eastAsia="Arial"/>
          <w:spacing w:val="-3"/>
        </w:rPr>
        <w:t xml:space="preserve"> </w:t>
      </w:r>
      <w:r>
        <w:rPr>
          <w:rFonts w:eastAsia="Arial"/>
        </w:rPr>
        <w:t>a right,</w:t>
      </w:r>
      <w:r>
        <w:rPr>
          <w:rFonts w:eastAsia="Arial"/>
          <w:spacing w:val="-1"/>
        </w:rPr>
        <w:t xml:space="preserve"> </w:t>
      </w:r>
      <w:r>
        <w:rPr>
          <w:rFonts w:eastAsia="Arial"/>
        </w:rPr>
        <w:t>power</w:t>
      </w:r>
      <w:r>
        <w:rPr>
          <w:rFonts w:eastAsia="Arial"/>
          <w:spacing w:val="-3"/>
        </w:rPr>
        <w:t xml:space="preserve"> </w:t>
      </w:r>
      <w:r>
        <w:rPr>
          <w:rFonts w:eastAsia="Arial"/>
        </w:rPr>
        <w:t>or</w:t>
      </w:r>
      <w:r>
        <w:rPr>
          <w:rFonts w:eastAsia="Arial"/>
          <w:spacing w:val="-3"/>
        </w:rPr>
        <w:t xml:space="preserve"> </w:t>
      </w:r>
      <w:r>
        <w:rPr>
          <w:rFonts w:eastAsia="Arial"/>
        </w:rPr>
        <w:t>remedy</w:t>
      </w:r>
      <w:r>
        <w:rPr>
          <w:rFonts w:eastAsia="Arial"/>
          <w:spacing w:val="-3"/>
        </w:rPr>
        <w:t xml:space="preserve"> </w:t>
      </w:r>
      <w:r>
        <w:rPr>
          <w:rFonts w:eastAsia="Arial"/>
        </w:rPr>
        <w:t>in</w:t>
      </w:r>
      <w:r>
        <w:rPr>
          <w:rFonts w:eastAsia="Arial"/>
          <w:spacing w:val="-4"/>
        </w:rPr>
        <w:t xml:space="preserve"> </w:t>
      </w:r>
      <w:r>
        <w:rPr>
          <w:rFonts w:eastAsia="Arial"/>
        </w:rPr>
        <w:t>connection</w:t>
      </w:r>
      <w:r>
        <w:rPr>
          <w:rFonts w:eastAsia="Arial"/>
          <w:spacing w:val="-2"/>
        </w:rPr>
        <w:t xml:space="preserve"> </w:t>
      </w:r>
      <w:r>
        <w:rPr>
          <w:rFonts w:eastAsia="Arial"/>
        </w:rPr>
        <w:t>with</w:t>
      </w:r>
      <w:r>
        <w:rPr>
          <w:rFonts w:eastAsia="Arial"/>
          <w:spacing w:val="-4"/>
        </w:rPr>
        <w:t xml:space="preserve"> </w:t>
      </w:r>
      <w:r>
        <w:rPr>
          <w:rFonts w:eastAsia="Arial"/>
        </w:rPr>
        <w:t>this</w:t>
      </w:r>
      <w:r>
        <w:rPr>
          <w:rFonts w:eastAsia="Arial"/>
          <w:spacing w:val="-3"/>
        </w:rPr>
        <w:t xml:space="preserve"> </w:t>
      </w:r>
      <w:r>
        <w:rPr>
          <w:rFonts w:eastAsia="Arial"/>
        </w:rPr>
        <w:t>document</w:t>
      </w:r>
      <w:r>
        <w:rPr>
          <w:rFonts w:eastAsia="Arial"/>
          <w:spacing w:val="-4"/>
        </w:rPr>
        <w:t xml:space="preserve"> </w:t>
      </w:r>
      <w:r>
        <w:rPr>
          <w:rFonts w:eastAsia="Arial"/>
        </w:rPr>
        <w:t>fully</w:t>
      </w:r>
      <w:r>
        <w:rPr>
          <w:rFonts w:eastAsia="Arial"/>
          <w:spacing w:val="-3"/>
        </w:rPr>
        <w:t xml:space="preserve"> </w:t>
      </w:r>
      <w:r>
        <w:rPr>
          <w:rFonts w:eastAsia="Arial"/>
        </w:rPr>
        <w:t>or</w:t>
      </w:r>
      <w:r>
        <w:rPr>
          <w:rFonts w:eastAsia="Arial"/>
          <w:spacing w:val="-1"/>
        </w:rPr>
        <w:t xml:space="preserve"> </w:t>
      </w:r>
      <w:r>
        <w:rPr>
          <w:rFonts w:eastAsia="Arial"/>
        </w:rPr>
        <w:t>at</w:t>
      </w:r>
      <w:r>
        <w:rPr>
          <w:rFonts w:eastAsia="Arial"/>
          <w:spacing w:val="-4"/>
        </w:rPr>
        <w:t xml:space="preserve"> </w:t>
      </w:r>
      <w:r>
        <w:rPr>
          <w:rFonts w:eastAsia="Arial"/>
        </w:rPr>
        <w:t>a</w:t>
      </w:r>
      <w:r>
        <w:rPr>
          <w:rFonts w:eastAsia="Arial"/>
          <w:spacing w:val="-2"/>
        </w:rPr>
        <w:t xml:space="preserve"> </w:t>
      </w:r>
      <w:r>
        <w:rPr>
          <w:rFonts w:eastAsia="Arial"/>
        </w:rPr>
        <w:t>given</w:t>
      </w:r>
      <w:r>
        <w:rPr>
          <w:rFonts w:eastAsia="Arial"/>
          <w:spacing w:val="-4"/>
        </w:rPr>
        <w:t xml:space="preserve"> </w:t>
      </w:r>
      <w:r>
        <w:rPr>
          <w:rFonts w:eastAsia="Arial"/>
        </w:rPr>
        <w:t>time, they may still exercise it later.</w:t>
      </w:r>
    </w:p>
    <w:p w14:paraId="2C49D50A" w14:textId="41C1B538" w:rsidR="00CF4958" w:rsidRDefault="00CF4958" w:rsidP="00CF4958">
      <w:pPr>
        <w:pStyle w:val="Heading2"/>
      </w:pPr>
      <w:bookmarkStart w:id="713" w:name="_Ref163686007"/>
      <w:bookmarkStart w:id="714" w:name="_Ref163713780"/>
      <w:bookmarkStart w:id="715" w:name="_Toc164776492"/>
      <w:bookmarkStart w:id="716" w:name="_Toc167712727"/>
      <w:r>
        <w:rPr>
          <w:rFonts w:eastAsia="Arial"/>
        </w:rPr>
        <w:t>Conflict</w:t>
      </w:r>
      <w:r>
        <w:rPr>
          <w:rFonts w:eastAsia="Arial"/>
          <w:spacing w:val="-2"/>
        </w:rPr>
        <w:t xml:space="preserve"> </w:t>
      </w:r>
      <w:r>
        <w:rPr>
          <w:rFonts w:eastAsia="Arial"/>
        </w:rPr>
        <w:t>of</w:t>
      </w:r>
      <w:r>
        <w:rPr>
          <w:rFonts w:eastAsia="Arial"/>
          <w:spacing w:val="-4"/>
        </w:rPr>
        <w:t xml:space="preserve"> </w:t>
      </w:r>
      <w:r>
        <w:rPr>
          <w:rFonts w:eastAsia="Arial"/>
          <w:spacing w:val="-2"/>
        </w:rPr>
        <w:t>interest</w:t>
      </w:r>
      <w:bookmarkEnd w:id="713"/>
      <w:bookmarkEnd w:id="714"/>
      <w:bookmarkEnd w:id="715"/>
      <w:bookmarkEnd w:id="716"/>
    </w:p>
    <w:p w14:paraId="277EB441" w14:textId="77777777" w:rsidR="00CF4958" w:rsidRDefault="00CF4958" w:rsidP="00CF4958">
      <w:pPr>
        <w:pStyle w:val="Indent2"/>
      </w:pPr>
      <w:r>
        <w:rPr>
          <w:rFonts w:eastAsia="Arial"/>
        </w:rPr>
        <w:t>Each</w:t>
      </w:r>
      <w:r>
        <w:rPr>
          <w:rFonts w:eastAsia="Arial"/>
          <w:spacing w:val="-5"/>
        </w:rPr>
        <w:t xml:space="preserve"> </w:t>
      </w:r>
      <w:r>
        <w:rPr>
          <w:rFonts w:eastAsia="Arial"/>
        </w:rPr>
        <w:t>party</w:t>
      </w:r>
      <w:r>
        <w:rPr>
          <w:rFonts w:eastAsia="Arial"/>
          <w:spacing w:val="-4"/>
        </w:rPr>
        <w:t xml:space="preserve"> </w:t>
      </w:r>
      <w:r>
        <w:rPr>
          <w:rFonts w:eastAsia="Arial"/>
        </w:rPr>
        <w:t>may</w:t>
      </w:r>
      <w:r>
        <w:rPr>
          <w:rFonts w:eastAsia="Arial"/>
          <w:spacing w:val="-4"/>
        </w:rPr>
        <w:t xml:space="preserve"> </w:t>
      </w:r>
      <w:r>
        <w:rPr>
          <w:rFonts w:eastAsia="Arial"/>
        </w:rPr>
        <w:t>exercise</w:t>
      </w:r>
      <w:r>
        <w:rPr>
          <w:rFonts w:eastAsia="Arial"/>
          <w:spacing w:val="-5"/>
        </w:rPr>
        <w:t xml:space="preserve"> </w:t>
      </w:r>
      <w:r>
        <w:rPr>
          <w:rFonts w:eastAsia="Arial"/>
        </w:rPr>
        <w:t>their</w:t>
      </w:r>
      <w:r>
        <w:rPr>
          <w:rFonts w:eastAsia="Arial"/>
          <w:spacing w:val="-4"/>
        </w:rPr>
        <w:t xml:space="preserve"> </w:t>
      </w:r>
      <w:r>
        <w:rPr>
          <w:rFonts w:eastAsia="Arial"/>
        </w:rPr>
        <w:t>rights,</w:t>
      </w:r>
      <w:r>
        <w:rPr>
          <w:rFonts w:eastAsia="Arial"/>
          <w:spacing w:val="-5"/>
        </w:rPr>
        <w:t xml:space="preserve"> </w:t>
      </w:r>
      <w:r>
        <w:rPr>
          <w:rFonts w:eastAsia="Arial"/>
        </w:rPr>
        <w:t>powers</w:t>
      </w:r>
      <w:r>
        <w:rPr>
          <w:rFonts w:eastAsia="Arial"/>
          <w:spacing w:val="-4"/>
        </w:rPr>
        <w:t xml:space="preserve"> </w:t>
      </w:r>
      <w:r>
        <w:rPr>
          <w:rFonts w:eastAsia="Arial"/>
        </w:rPr>
        <w:t>and</w:t>
      </w:r>
      <w:r>
        <w:rPr>
          <w:rFonts w:eastAsia="Arial"/>
          <w:spacing w:val="-5"/>
        </w:rPr>
        <w:t xml:space="preserve"> </w:t>
      </w:r>
      <w:r>
        <w:rPr>
          <w:rFonts w:eastAsia="Arial"/>
        </w:rPr>
        <w:t>remedies</w:t>
      </w:r>
      <w:r>
        <w:rPr>
          <w:rFonts w:eastAsia="Arial"/>
          <w:spacing w:val="-1"/>
        </w:rPr>
        <w:t xml:space="preserve"> </w:t>
      </w:r>
      <w:r>
        <w:rPr>
          <w:rFonts w:eastAsia="Arial"/>
        </w:rPr>
        <w:t>in</w:t>
      </w:r>
      <w:r>
        <w:rPr>
          <w:rFonts w:eastAsia="Arial"/>
          <w:spacing w:val="-5"/>
        </w:rPr>
        <w:t xml:space="preserve"> </w:t>
      </w:r>
      <w:r>
        <w:rPr>
          <w:rFonts w:eastAsia="Arial"/>
        </w:rPr>
        <w:t>connection</w:t>
      </w:r>
      <w:r>
        <w:rPr>
          <w:rFonts w:eastAsia="Arial"/>
          <w:spacing w:val="-3"/>
        </w:rPr>
        <w:t xml:space="preserve"> </w:t>
      </w:r>
      <w:r>
        <w:rPr>
          <w:rFonts w:eastAsia="Arial"/>
        </w:rPr>
        <w:t>with this document even if this involves a conflict of duty or they have a personal interest in their exercise.</w:t>
      </w:r>
    </w:p>
    <w:p w14:paraId="2472F5F4" w14:textId="3E33D76D" w:rsidR="00CF4958" w:rsidRDefault="00CF4958" w:rsidP="00CF4958">
      <w:pPr>
        <w:pStyle w:val="Heading2"/>
      </w:pPr>
      <w:bookmarkStart w:id="717" w:name="_Ref163686008"/>
      <w:bookmarkStart w:id="718" w:name="_Ref163713781"/>
      <w:bookmarkStart w:id="719" w:name="_Toc164776493"/>
      <w:bookmarkStart w:id="720" w:name="_Toc167712728"/>
      <w:r>
        <w:rPr>
          <w:rFonts w:eastAsia="Arial"/>
        </w:rPr>
        <w:t>Remedies</w:t>
      </w:r>
      <w:r>
        <w:rPr>
          <w:rFonts w:eastAsia="Arial"/>
          <w:spacing w:val="-4"/>
        </w:rPr>
        <w:t xml:space="preserve"> </w:t>
      </w:r>
      <w:r>
        <w:rPr>
          <w:rFonts w:eastAsia="Arial"/>
        </w:rPr>
        <w:t>cumulative</w:t>
      </w:r>
      <w:bookmarkEnd w:id="717"/>
      <w:bookmarkEnd w:id="718"/>
      <w:bookmarkEnd w:id="719"/>
      <w:bookmarkEnd w:id="720"/>
    </w:p>
    <w:p w14:paraId="69526722" w14:textId="77777777" w:rsidR="00CF4958" w:rsidRDefault="00CF4958" w:rsidP="00CF4958">
      <w:pPr>
        <w:pStyle w:val="Indent2"/>
      </w:pPr>
      <w:r>
        <w:rPr>
          <w:rFonts w:eastAsia="Arial"/>
        </w:rPr>
        <w:t>The</w:t>
      </w:r>
      <w:r>
        <w:rPr>
          <w:rFonts w:eastAsia="Arial"/>
          <w:spacing w:val="-4"/>
        </w:rPr>
        <w:t xml:space="preserve"> </w:t>
      </w:r>
      <w:r>
        <w:rPr>
          <w:rFonts w:eastAsia="Arial"/>
        </w:rPr>
        <w:t>rights,</w:t>
      </w:r>
      <w:r>
        <w:rPr>
          <w:rFonts w:eastAsia="Arial"/>
          <w:spacing w:val="-4"/>
        </w:rPr>
        <w:t xml:space="preserve"> </w:t>
      </w:r>
      <w:r>
        <w:rPr>
          <w:rFonts w:eastAsia="Arial"/>
        </w:rPr>
        <w:t>powers</w:t>
      </w:r>
      <w:r>
        <w:rPr>
          <w:rFonts w:eastAsia="Arial"/>
          <w:spacing w:val="-3"/>
        </w:rPr>
        <w:t xml:space="preserve"> </w:t>
      </w:r>
      <w:r>
        <w:rPr>
          <w:rFonts w:eastAsia="Arial"/>
        </w:rPr>
        <w:t>and</w:t>
      </w:r>
      <w:r>
        <w:rPr>
          <w:rFonts w:eastAsia="Arial"/>
          <w:spacing w:val="-4"/>
        </w:rPr>
        <w:t xml:space="preserve"> </w:t>
      </w:r>
      <w:r>
        <w:rPr>
          <w:rFonts w:eastAsia="Arial"/>
        </w:rPr>
        <w:t>remedies</w:t>
      </w:r>
      <w:r>
        <w:rPr>
          <w:rFonts w:eastAsia="Arial"/>
          <w:spacing w:val="-3"/>
        </w:rPr>
        <w:t xml:space="preserve"> </w:t>
      </w:r>
      <w:r>
        <w:rPr>
          <w:rFonts w:eastAsia="Arial"/>
        </w:rPr>
        <w:t>in</w:t>
      </w:r>
      <w:r>
        <w:rPr>
          <w:rFonts w:eastAsia="Arial"/>
          <w:spacing w:val="-4"/>
        </w:rPr>
        <w:t xml:space="preserve"> </w:t>
      </w:r>
      <w:r>
        <w:rPr>
          <w:rFonts w:eastAsia="Arial"/>
        </w:rPr>
        <w:t>connection</w:t>
      </w:r>
      <w:r>
        <w:rPr>
          <w:rFonts w:eastAsia="Arial"/>
          <w:spacing w:val="-4"/>
        </w:rPr>
        <w:t xml:space="preserve"> </w:t>
      </w:r>
      <w:r>
        <w:rPr>
          <w:rFonts w:eastAsia="Arial"/>
        </w:rPr>
        <w:t>with</w:t>
      </w:r>
      <w:r>
        <w:rPr>
          <w:rFonts w:eastAsia="Arial"/>
          <w:spacing w:val="-4"/>
        </w:rPr>
        <w:t xml:space="preserve"> </w:t>
      </w:r>
      <w:r>
        <w:rPr>
          <w:rFonts w:eastAsia="Arial"/>
        </w:rPr>
        <w:t>this</w:t>
      </w:r>
      <w:r>
        <w:rPr>
          <w:rFonts w:eastAsia="Arial"/>
          <w:spacing w:val="-3"/>
        </w:rPr>
        <w:t xml:space="preserve"> </w:t>
      </w:r>
      <w:r>
        <w:rPr>
          <w:rFonts w:eastAsia="Arial"/>
        </w:rPr>
        <w:t>document</w:t>
      </w:r>
      <w:r>
        <w:rPr>
          <w:rFonts w:eastAsia="Arial"/>
          <w:spacing w:val="-4"/>
        </w:rPr>
        <w:t xml:space="preserve"> </w:t>
      </w:r>
      <w:r>
        <w:rPr>
          <w:rFonts w:eastAsia="Arial"/>
        </w:rPr>
        <w:t>are</w:t>
      </w:r>
      <w:r>
        <w:rPr>
          <w:rFonts w:eastAsia="Arial"/>
          <w:spacing w:val="-3"/>
        </w:rPr>
        <w:t xml:space="preserve"> </w:t>
      </w:r>
      <w:r>
        <w:rPr>
          <w:rFonts w:eastAsia="Arial"/>
        </w:rPr>
        <w:t>in</w:t>
      </w:r>
      <w:r>
        <w:rPr>
          <w:rFonts w:eastAsia="Arial"/>
          <w:spacing w:val="-3"/>
        </w:rPr>
        <w:t xml:space="preserve"> </w:t>
      </w:r>
      <w:r>
        <w:rPr>
          <w:rFonts w:eastAsia="Arial"/>
        </w:rPr>
        <w:t>addition to other rights, powers and remedies given in any other agreement or by Law independently of this document.</w:t>
      </w:r>
    </w:p>
    <w:p w14:paraId="7CB5C1C9" w14:textId="419F7F87" w:rsidR="00CF4958" w:rsidRDefault="00CF4958" w:rsidP="00CF4958">
      <w:pPr>
        <w:pStyle w:val="Heading2"/>
      </w:pPr>
      <w:bookmarkStart w:id="721" w:name="_Ref163686009"/>
      <w:bookmarkStart w:id="722" w:name="_Ref163713782"/>
      <w:bookmarkStart w:id="723" w:name="_Toc164776494"/>
      <w:bookmarkStart w:id="724" w:name="_Toc167712729"/>
      <w:r>
        <w:rPr>
          <w:rFonts w:eastAsia="Arial"/>
        </w:rPr>
        <w:t>Indemnities</w:t>
      </w:r>
      <w:r>
        <w:rPr>
          <w:rFonts w:eastAsia="Arial"/>
          <w:spacing w:val="-7"/>
        </w:rPr>
        <w:t xml:space="preserve"> </w:t>
      </w:r>
      <w:r>
        <w:rPr>
          <w:rFonts w:eastAsia="Arial"/>
        </w:rPr>
        <w:t>and</w:t>
      </w:r>
      <w:r>
        <w:rPr>
          <w:rFonts w:eastAsia="Arial"/>
          <w:spacing w:val="-7"/>
        </w:rPr>
        <w:t xml:space="preserve"> </w:t>
      </w:r>
      <w:r>
        <w:rPr>
          <w:rFonts w:eastAsia="Arial"/>
        </w:rPr>
        <w:t>reimbursement</w:t>
      </w:r>
      <w:r>
        <w:rPr>
          <w:rFonts w:eastAsia="Arial"/>
          <w:spacing w:val="-7"/>
        </w:rPr>
        <w:t xml:space="preserve"> </w:t>
      </w:r>
      <w:r>
        <w:rPr>
          <w:rFonts w:eastAsia="Arial"/>
          <w:spacing w:val="-2"/>
        </w:rPr>
        <w:t>obligations</w:t>
      </w:r>
      <w:bookmarkEnd w:id="721"/>
      <w:bookmarkEnd w:id="722"/>
      <w:bookmarkEnd w:id="723"/>
      <w:bookmarkEnd w:id="724"/>
    </w:p>
    <w:p w14:paraId="63D8413D" w14:textId="747921EF" w:rsidR="00CF4958" w:rsidRDefault="00CF4958" w:rsidP="00CF4958">
      <w:pPr>
        <w:pStyle w:val="Indent2"/>
      </w:pPr>
      <w:r>
        <w:rPr>
          <w:rFonts w:eastAsia="Arial"/>
        </w:rPr>
        <w:t>Any</w:t>
      </w:r>
      <w:r>
        <w:rPr>
          <w:rFonts w:eastAsia="Arial"/>
          <w:spacing w:val="-8"/>
        </w:rPr>
        <w:t xml:space="preserve"> </w:t>
      </w:r>
      <w:r>
        <w:rPr>
          <w:rFonts w:eastAsia="Arial"/>
        </w:rPr>
        <w:t>indemnity,</w:t>
      </w:r>
      <w:r>
        <w:rPr>
          <w:rFonts w:eastAsia="Arial"/>
          <w:spacing w:val="-8"/>
        </w:rPr>
        <w:t xml:space="preserve"> </w:t>
      </w:r>
      <w:r>
        <w:rPr>
          <w:rFonts w:eastAsia="Arial"/>
        </w:rPr>
        <w:t>reimbursement,</w:t>
      </w:r>
      <w:r>
        <w:rPr>
          <w:rFonts w:eastAsia="Arial"/>
          <w:spacing w:val="-5"/>
        </w:rPr>
        <w:t xml:space="preserve"> </w:t>
      </w:r>
      <w:r>
        <w:rPr>
          <w:rFonts w:eastAsia="Arial"/>
        </w:rPr>
        <w:t>payment</w:t>
      </w:r>
      <w:r>
        <w:rPr>
          <w:rFonts w:eastAsia="Arial"/>
          <w:spacing w:val="-8"/>
        </w:rPr>
        <w:t xml:space="preserve"> </w:t>
      </w:r>
      <w:r>
        <w:rPr>
          <w:rFonts w:eastAsia="Arial"/>
        </w:rPr>
        <w:t>or</w:t>
      </w:r>
      <w:r>
        <w:rPr>
          <w:rFonts w:eastAsia="Arial"/>
          <w:spacing w:val="-7"/>
        </w:rPr>
        <w:t xml:space="preserve"> </w:t>
      </w:r>
      <w:r>
        <w:rPr>
          <w:rFonts w:eastAsia="Arial"/>
        </w:rPr>
        <w:t>similar</w:t>
      </w:r>
      <w:r>
        <w:rPr>
          <w:rFonts w:eastAsia="Arial"/>
          <w:spacing w:val="-7"/>
        </w:rPr>
        <w:t xml:space="preserve"> </w:t>
      </w:r>
      <w:r>
        <w:rPr>
          <w:rFonts w:eastAsia="Arial"/>
        </w:rPr>
        <w:t>obligation</w:t>
      </w:r>
      <w:r>
        <w:rPr>
          <w:rFonts w:eastAsia="Arial"/>
          <w:spacing w:val="-6"/>
        </w:rPr>
        <w:t xml:space="preserve"> </w:t>
      </w:r>
      <w:r>
        <w:rPr>
          <w:rFonts w:eastAsia="Arial"/>
        </w:rPr>
        <w:t>in</w:t>
      </w:r>
      <w:r>
        <w:rPr>
          <w:rFonts w:eastAsia="Arial"/>
          <w:spacing w:val="-8"/>
        </w:rPr>
        <w:t xml:space="preserve"> </w:t>
      </w:r>
      <w:r>
        <w:rPr>
          <w:rFonts w:eastAsia="Arial"/>
        </w:rPr>
        <w:t>this</w:t>
      </w:r>
      <w:r>
        <w:rPr>
          <w:rFonts w:eastAsia="Arial"/>
          <w:spacing w:val="-7"/>
        </w:rPr>
        <w:t xml:space="preserve"> </w:t>
      </w:r>
      <w:r>
        <w:rPr>
          <w:rFonts w:eastAsia="Arial"/>
          <w:spacing w:val="-2"/>
        </w:rPr>
        <w:t>document:</w:t>
      </w:r>
    </w:p>
    <w:p w14:paraId="470C610B" w14:textId="7EBD8E97" w:rsidR="00CF4958" w:rsidRPr="005158C4" w:rsidRDefault="00CF4958" w:rsidP="00CF4958">
      <w:pPr>
        <w:pStyle w:val="Heading3"/>
      </w:pPr>
      <w:bookmarkStart w:id="725" w:name="_Ref163686010"/>
      <w:r w:rsidRPr="005158C4">
        <w:rPr>
          <w:rFonts w:eastAsia="Arial"/>
        </w:rPr>
        <w:t>is</w:t>
      </w:r>
      <w:r w:rsidRPr="005158C4">
        <w:rPr>
          <w:rFonts w:eastAsia="Arial"/>
          <w:spacing w:val="-4"/>
        </w:rPr>
        <w:t xml:space="preserve"> </w:t>
      </w:r>
      <w:r w:rsidRPr="005158C4">
        <w:rPr>
          <w:rFonts w:eastAsia="Arial"/>
        </w:rPr>
        <w:t>a</w:t>
      </w:r>
      <w:r w:rsidRPr="005158C4">
        <w:rPr>
          <w:rFonts w:eastAsia="Arial"/>
          <w:spacing w:val="-5"/>
        </w:rPr>
        <w:t xml:space="preserve"> </w:t>
      </w:r>
      <w:r w:rsidRPr="005158C4">
        <w:rPr>
          <w:rFonts w:eastAsia="Arial"/>
        </w:rPr>
        <w:t>continuing</w:t>
      </w:r>
      <w:r w:rsidRPr="005158C4">
        <w:rPr>
          <w:rFonts w:eastAsia="Arial"/>
          <w:spacing w:val="-5"/>
        </w:rPr>
        <w:t xml:space="preserve"> </w:t>
      </w:r>
      <w:r w:rsidRPr="005158C4">
        <w:rPr>
          <w:rFonts w:eastAsia="Arial"/>
        </w:rPr>
        <w:t>obligation</w:t>
      </w:r>
      <w:r w:rsidRPr="005158C4">
        <w:rPr>
          <w:rFonts w:eastAsia="Arial"/>
          <w:spacing w:val="-5"/>
        </w:rPr>
        <w:t xml:space="preserve"> </w:t>
      </w:r>
      <w:r w:rsidRPr="005158C4">
        <w:rPr>
          <w:rFonts w:eastAsia="Arial"/>
        </w:rPr>
        <w:t>despite</w:t>
      </w:r>
      <w:r w:rsidRPr="005158C4">
        <w:rPr>
          <w:rFonts w:eastAsia="Arial"/>
          <w:spacing w:val="-3"/>
        </w:rPr>
        <w:t xml:space="preserve"> </w:t>
      </w:r>
      <w:r w:rsidRPr="005158C4">
        <w:rPr>
          <w:rFonts w:eastAsia="Arial"/>
        </w:rPr>
        <w:t>the</w:t>
      </w:r>
      <w:r w:rsidRPr="005158C4">
        <w:rPr>
          <w:rFonts w:eastAsia="Arial"/>
          <w:spacing w:val="-3"/>
        </w:rPr>
        <w:t xml:space="preserve"> </w:t>
      </w:r>
      <w:r w:rsidRPr="005158C4">
        <w:rPr>
          <w:rFonts w:eastAsia="Arial"/>
        </w:rPr>
        <w:t>satisfaction</w:t>
      </w:r>
      <w:r w:rsidRPr="005158C4">
        <w:rPr>
          <w:rFonts w:eastAsia="Arial"/>
          <w:spacing w:val="-3"/>
        </w:rPr>
        <w:t xml:space="preserve"> </w:t>
      </w:r>
      <w:r w:rsidRPr="005158C4">
        <w:rPr>
          <w:rFonts w:eastAsia="Arial"/>
        </w:rPr>
        <w:t>of</w:t>
      </w:r>
      <w:r w:rsidRPr="005158C4">
        <w:rPr>
          <w:rFonts w:eastAsia="Arial"/>
          <w:spacing w:val="-3"/>
        </w:rPr>
        <w:t xml:space="preserve"> </w:t>
      </w:r>
      <w:r w:rsidRPr="005158C4">
        <w:rPr>
          <w:rFonts w:eastAsia="Arial"/>
        </w:rPr>
        <w:t>any</w:t>
      </w:r>
      <w:r w:rsidRPr="005158C4">
        <w:rPr>
          <w:rFonts w:eastAsia="Arial"/>
          <w:spacing w:val="-3"/>
        </w:rPr>
        <w:t xml:space="preserve"> </w:t>
      </w:r>
      <w:r w:rsidRPr="005158C4">
        <w:rPr>
          <w:rFonts w:eastAsia="Arial"/>
        </w:rPr>
        <w:t>payment</w:t>
      </w:r>
      <w:r w:rsidRPr="005158C4">
        <w:rPr>
          <w:rFonts w:eastAsia="Arial"/>
          <w:spacing w:val="-3"/>
        </w:rPr>
        <w:t xml:space="preserve"> </w:t>
      </w:r>
      <w:r w:rsidRPr="005158C4">
        <w:rPr>
          <w:rFonts w:eastAsia="Arial"/>
        </w:rPr>
        <w:t>or</w:t>
      </w:r>
      <w:r w:rsidRPr="005158C4">
        <w:rPr>
          <w:rFonts w:eastAsia="Arial"/>
          <w:spacing w:val="-4"/>
        </w:rPr>
        <w:t xml:space="preserve"> </w:t>
      </w:r>
      <w:r w:rsidRPr="005158C4">
        <w:rPr>
          <w:rFonts w:eastAsia="Arial"/>
        </w:rPr>
        <w:t xml:space="preserve">other obligation in connection with this document, any settlement or any other </w:t>
      </w:r>
      <w:r w:rsidRPr="005158C4">
        <w:rPr>
          <w:rFonts w:eastAsia="Arial"/>
          <w:spacing w:val="-2"/>
        </w:rPr>
        <w:t>thing;</w:t>
      </w:r>
      <w:bookmarkEnd w:id="725"/>
    </w:p>
    <w:p w14:paraId="626F261A" w14:textId="62602190" w:rsidR="00CF4958" w:rsidRPr="005158C4" w:rsidRDefault="00CF4958" w:rsidP="00CF4958">
      <w:pPr>
        <w:pStyle w:val="Heading3"/>
      </w:pPr>
      <w:bookmarkStart w:id="726" w:name="_Ref163686011"/>
      <w:r w:rsidRPr="005158C4">
        <w:rPr>
          <w:rFonts w:eastAsia="Arial"/>
        </w:rPr>
        <w:t>is</w:t>
      </w:r>
      <w:r w:rsidRPr="005158C4">
        <w:rPr>
          <w:rFonts w:eastAsia="Arial"/>
          <w:spacing w:val="-5"/>
        </w:rPr>
        <w:t xml:space="preserve"> </w:t>
      </w:r>
      <w:r w:rsidRPr="005158C4">
        <w:rPr>
          <w:rFonts w:eastAsia="Arial"/>
        </w:rPr>
        <w:t>independent</w:t>
      </w:r>
      <w:r w:rsidRPr="005158C4">
        <w:rPr>
          <w:rFonts w:eastAsia="Arial"/>
          <w:spacing w:val="-3"/>
        </w:rPr>
        <w:t xml:space="preserve"> </w:t>
      </w:r>
      <w:r w:rsidRPr="005158C4">
        <w:rPr>
          <w:rFonts w:eastAsia="Arial"/>
        </w:rPr>
        <w:t>of</w:t>
      </w:r>
      <w:r w:rsidRPr="005158C4">
        <w:rPr>
          <w:rFonts w:eastAsia="Arial"/>
          <w:spacing w:val="-6"/>
        </w:rPr>
        <w:t xml:space="preserve"> </w:t>
      </w:r>
      <w:r w:rsidRPr="005158C4">
        <w:rPr>
          <w:rFonts w:eastAsia="Arial"/>
        </w:rPr>
        <w:t>any</w:t>
      </w:r>
      <w:r w:rsidRPr="005158C4">
        <w:rPr>
          <w:rFonts w:eastAsia="Arial"/>
          <w:spacing w:val="-5"/>
        </w:rPr>
        <w:t xml:space="preserve"> </w:t>
      </w:r>
      <w:r w:rsidRPr="005158C4">
        <w:rPr>
          <w:rFonts w:eastAsia="Arial"/>
        </w:rPr>
        <w:t>other</w:t>
      </w:r>
      <w:r w:rsidRPr="005158C4">
        <w:rPr>
          <w:rFonts w:eastAsia="Arial"/>
          <w:spacing w:val="-5"/>
        </w:rPr>
        <w:t xml:space="preserve"> </w:t>
      </w:r>
      <w:r w:rsidRPr="005158C4">
        <w:rPr>
          <w:rFonts w:eastAsia="Arial"/>
        </w:rPr>
        <w:t>obligations</w:t>
      </w:r>
      <w:r w:rsidRPr="005158C4">
        <w:rPr>
          <w:rFonts w:eastAsia="Arial"/>
          <w:spacing w:val="-5"/>
        </w:rPr>
        <w:t xml:space="preserve"> </w:t>
      </w:r>
      <w:r w:rsidRPr="005158C4">
        <w:rPr>
          <w:rFonts w:eastAsia="Arial"/>
        </w:rPr>
        <w:t>under</w:t>
      </w:r>
      <w:r w:rsidRPr="005158C4">
        <w:rPr>
          <w:rFonts w:eastAsia="Arial"/>
          <w:spacing w:val="-5"/>
        </w:rPr>
        <w:t xml:space="preserve"> </w:t>
      </w:r>
      <w:r w:rsidRPr="005158C4">
        <w:rPr>
          <w:rFonts w:eastAsia="Arial"/>
        </w:rPr>
        <w:t>this</w:t>
      </w:r>
      <w:r w:rsidRPr="005158C4">
        <w:rPr>
          <w:rFonts w:eastAsia="Arial"/>
          <w:spacing w:val="-5"/>
        </w:rPr>
        <w:t xml:space="preserve"> </w:t>
      </w:r>
      <w:r w:rsidRPr="005158C4">
        <w:rPr>
          <w:rFonts w:eastAsia="Arial"/>
        </w:rPr>
        <w:t>document</w:t>
      </w:r>
      <w:r w:rsidRPr="005158C4">
        <w:rPr>
          <w:rFonts w:eastAsia="Arial"/>
          <w:spacing w:val="-3"/>
        </w:rPr>
        <w:t xml:space="preserve"> </w:t>
      </w:r>
      <w:r w:rsidRPr="005158C4">
        <w:rPr>
          <w:rFonts w:eastAsia="Arial"/>
        </w:rPr>
        <w:t>or</w:t>
      </w:r>
      <w:r w:rsidRPr="005158C4">
        <w:rPr>
          <w:rFonts w:eastAsia="Arial"/>
          <w:spacing w:val="-5"/>
        </w:rPr>
        <w:t xml:space="preserve"> </w:t>
      </w:r>
      <w:r w:rsidRPr="005158C4">
        <w:rPr>
          <w:rFonts w:eastAsia="Arial"/>
        </w:rPr>
        <w:t>any</w:t>
      </w:r>
      <w:r w:rsidRPr="005158C4">
        <w:rPr>
          <w:rFonts w:eastAsia="Arial"/>
          <w:spacing w:val="-2"/>
        </w:rPr>
        <w:t xml:space="preserve"> </w:t>
      </w:r>
      <w:r w:rsidRPr="005158C4">
        <w:rPr>
          <w:rFonts w:eastAsia="Arial"/>
        </w:rPr>
        <w:t>other agreement; and</w:t>
      </w:r>
      <w:bookmarkEnd w:id="726"/>
    </w:p>
    <w:p w14:paraId="204FAA62" w14:textId="5B018507" w:rsidR="00CF4958" w:rsidRPr="005158C4" w:rsidRDefault="00CF4958" w:rsidP="00CF4958">
      <w:pPr>
        <w:pStyle w:val="Heading3"/>
      </w:pPr>
      <w:bookmarkStart w:id="727" w:name="_Ref163686012"/>
      <w:r w:rsidRPr="005158C4">
        <w:rPr>
          <w:rFonts w:eastAsia="Arial"/>
        </w:rPr>
        <w:t>continues</w:t>
      </w:r>
      <w:r w:rsidRPr="005158C4">
        <w:rPr>
          <w:rFonts w:eastAsia="Arial"/>
          <w:spacing w:val="-7"/>
        </w:rPr>
        <w:t xml:space="preserve"> </w:t>
      </w:r>
      <w:r w:rsidRPr="005158C4">
        <w:rPr>
          <w:rFonts w:eastAsia="Arial"/>
        </w:rPr>
        <w:t>after</w:t>
      </w:r>
      <w:r w:rsidRPr="005158C4">
        <w:rPr>
          <w:rFonts w:eastAsia="Arial"/>
          <w:spacing w:val="-7"/>
        </w:rPr>
        <w:t xml:space="preserve"> </w:t>
      </w:r>
      <w:r w:rsidRPr="005158C4">
        <w:rPr>
          <w:rFonts w:eastAsia="Arial"/>
        </w:rPr>
        <w:t>this</w:t>
      </w:r>
      <w:r w:rsidRPr="005158C4">
        <w:rPr>
          <w:rFonts w:eastAsia="Arial"/>
          <w:spacing w:val="-7"/>
        </w:rPr>
        <w:t xml:space="preserve"> </w:t>
      </w:r>
      <w:r w:rsidRPr="005158C4">
        <w:rPr>
          <w:rFonts w:eastAsia="Arial"/>
        </w:rPr>
        <w:t>document,</w:t>
      </w:r>
      <w:r w:rsidRPr="005158C4">
        <w:rPr>
          <w:rFonts w:eastAsia="Arial"/>
          <w:spacing w:val="-7"/>
        </w:rPr>
        <w:t xml:space="preserve"> </w:t>
      </w:r>
      <w:r w:rsidRPr="005158C4">
        <w:rPr>
          <w:rFonts w:eastAsia="Arial"/>
        </w:rPr>
        <w:t>or</w:t>
      </w:r>
      <w:r w:rsidRPr="005158C4">
        <w:rPr>
          <w:rFonts w:eastAsia="Arial"/>
          <w:spacing w:val="-7"/>
        </w:rPr>
        <w:t xml:space="preserve"> </w:t>
      </w:r>
      <w:r w:rsidRPr="005158C4">
        <w:rPr>
          <w:rFonts w:eastAsia="Arial"/>
        </w:rPr>
        <w:t>any</w:t>
      </w:r>
      <w:r w:rsidRPr="005158C4">
        <w:rPr>
          <w:rFonts w:eastAsia="Arial"/>
          <w:spacing w:val="-7"/>
        </w:rPr>
        <w:t xml:space="preserve"> </w:t>
      </w:r>
      <w:r w:rsidRPr="005158C4">
        <w:rPr>
          <w:rFonts w:eastAsia="Arial"/>
        </w:rPr>
        <w:t>obligation</w:t>
      </w:r>
      <w:r w:rsidRPr="005158C4">
        <w:rPr>
          <w:rFonts w:eastAsia="Arial"/>
          <w:spacing w:val="-6"/>
        </w:rPr>
        <w:t xml:space="preserve"> </w:t>
      </w:r>
      <w:r w:rsidRPr="005158C4">
        <w:rPr>
          <w:rFonts w:eastAsia="Arial"/>
        </w:rPr>
        <w:t>arising</w:t>
      </w:r>
      <w:r w:rsidRPr="005158C4">
        <w:rPr>
          <w:rFonts w:eastAsia="Arial"/>
          <w:spacing w:val="-6"/>
        </w:rPr>
        <w:t xml:space="preserve"> </w:t>
      </w:r>
      <w:r w:rsidRPr="005158C4">
        <w:rPr>
          <w:rFonts w:eastAsia="Arial"/>
        </w:rPr>
        <w:t>under</w:t>
      </w:r>
      <w:r w:rsidRPr="005158C4">
        <w:rPr>
          <w:rFonts w:eastAsia="Arial"/>
          <w:spacing w:val="-5"/>
        </w:rPr>
        <w:t xml:space="preserve"> </w:t>
      </w:r>
      <w:r w:rsidRPr="005158C4">
        <w:rPr>
          <w:rFonts w:eastAsia="Arial"/>
        </w:rPr>
        <w:t>it,</w:t>
      </w:r>
      <w:r w:rsidRPr="005158C4">
        <w:rPr>
          <w:rFonts w:eastAsia="Arial"/>
          <w:spacing w:val="-6"/>
        </w:rPr>
        <w:t xml:space="preserve"> </w:t>
      </w:r>
      <w:r w:rsidRPr="005158C4">
        <w:rPr>
          <w:rFonts w:eastAsia="Arial"/>
          <w:spacing w:val="-2"/>
        </w:rPr>
        <w:t>ends.</w:t>
      </w:r>
      <w:bookmarkEnd w:id="727"/>
    </w:p>
    <w:p w14:paraId="09E5C064" w14:textId="77777777" w:rsidR="00CF4958" w:rsidRDefault="00CF4958" w:rsidP="00CF4958">
      <w:pPr>
        <w:pStyle w:val="Indent2"/>
      </w:pPr>
      <w:r>
        <w:rPr>
          <w:rFonts w:eastAsia="Arial"/>
        </w:rPr>
        <w:t>It</w:t>
      </w:r>
      <w:r>
        <w:rPr>
          <w:rFonts w:eastAsia="Arial"/>
          <w:spacing w:val="-4"/>
        </w:rPr>
        <w:t xml:space="preserve"> </w:t>
      </w:r>
      <w:r>
        <w:rPr>
          <w:rFonts w:eastAsia="Arial"/>
        </w:rPr>
        <w:t>is</w:t>
      </w:r>
      <w:r>
        <w:rPr>
          <w:rFonts w:eastAsia="Arial"/>
          <w:spacing w:val="-3"/>
        </w:rPr>
        <w:t xml:space="preserve"> </w:t>
      </w:r>
      <w:r>
        <w:rPr>
          <w:rFonts w:eastAsia="Arial"/>
        </w:rPr>
        <w:t>not</w:t>
      </w:r>
      <w:r>
        <w:rPr>
          <w:rFonts w:eastAsia="Arial"/>
          <w:spacing w:val="-4"/>
        </w:rPr>
        <w:t xml:space="preserve"> </w:t>
      </w:r>
      <w:r>
        <w:rPr>
          <w:rFonts w:eastAsia="Arial"/>
        </w:rPr>
        <w:t>necessary</w:t>
      </w:r>
      <w:r>
        <w:rPr>
          <w:rFonts w:eastAsia="Arial"/>
          <w:spacing w:val="-3"/>
        </w:rPr>
        <w:t xml:space="preserve"> </w:t>
      </w:r>
      <w:r>
        <w:rPr>
          <w:rFonts w:eastAsia="Arial"/>
        </w:rPr>
        <w:t>for</w:t>
      </w:r>
      <w:r>
        <w:rPr>
          <w:rFonts w:eastAsia="Arial"/>
          <w:spacing w:val="-3"/>
        </w:rPr>
        <w:t xml:space="preserve"> </w:t>
      </w:r>
      <w:r>
        <w:rPr>
          <w:rFonts w:eastAsia="Arial"/>
        </w:rPr>
        <w:t>a</w:t>
      </w:r>
      <w:r>
        <w:rPr>
          <w:rFonts w:eastAsia="Arial"/>
          <w:spacing w:val="-4"/>
        </w:rPr>
        <w:t xml:space="preserve"> </w:t>
      </w:r>
      <w:r>
        <w:rPr>
          <w:rFonts w:eastAsia="Arial"/>
        </w:rPr>
        <w:t>party</w:t>
      </w:r>
      <w:r>
        <w:rPr>
          <w:rFonts w:eastAsia="Arial"/>
          <w:spacing w:val="-3"/>
        </w:rPr>
        <w:t xml:space="preserve"> </w:t>
      </w:r>
      <w:r>
        <w:rPr>
          <w:rFonts w:eastAsia="Arial"/>
        </w:rPr>
        <w:t>to</w:t>
      </w:r>
      <w:r>
        <w:rPr>
          <w:rFonts w:eastAsia="Arial"/>
          <w:spacing w:val="-4"/>
        </w:rPr>
        <w:t xml:space="preserve"> </w:t>
      </w:r>
      <w:r>
        <w:rPr>
          <w:rFonts w:eastAsia="Arial"/>
        </w:rPr>
        <w:t>incur</w:t>
      </w:r>
      <w:r>
        <w:rPr>
          <w:rFonts w:eastAsia="Arial"/>
          <w:spacing w:val="-3"/>
        </w:rPr>
        <w:t xml:space="preserve"> </w:t>
      </w:r>
      <w:r>
        <w:rPr>
          <w:rFonts w:eastAsia="Arial"/>
        </w:rPr>
        <w:t>expense</w:t>
      </w:r>
      <w:r>
        <w:rPr>
          <w:rFonts w:eastAsia="Arial"/>
          <w:spacing w:val="-4"/>
        </w:rPr>
        <w:t xml:space="preserve"> </w:t>
      </w:r>
      <w:r>
        <w:rPr>
          <w:rFonts w:eastAsia="Arial"/>
        </w:rPr>
        <w:t>or</w:t>
      </w:r>
      <w:r>
        <w:rPr>
          <w:rFonts w:eastAsia="Arial"/>
          <w:spacing w:val="-3"/>
        </w:rPr>
        <w:t xml:space="preserve"> </w:t>
      </w:r>
      <w:r>
        <w:rPr>
          <w:rFonts w:eastAsia="Arial"/>
        </w:rPr>
        <w:t>make</w:t>
      </w:r>
      <w:r>
        <w:rPr>
          <w:rFonts w:eastAsia="Arial"/>
          <w:spacing w:val="-4"/>
        </w:rPr>
        <w:t xml:space="preserve"> </w:t>
      </w:r>
      <w:r>
        <w:rPr>
          <w:rFonts w:eastAsia="Arial"/>
        </w:rPr>
        <w:t>payment</w:t>
      </w:r>
      <w:r>
        <w:rPr>
          <w:rFonts w:eastAsia="Arial"/>
          <w:spacing w:val="-2"/>
        </w:rPr>
        <w:t xml:space="preserve"> </w:t>
      </w:r>
      <w:r>
        <w:rPr>
          <w:rFonts w:eastAsia="Arial"/>
        </w:rPr>
        <w:t>before</w:t>
      </w:r>
      <w:r>
        <w:rPr>
          <w:rFonts w:eastAsia="Arial"/>
          <w:spacing w:val="-4"/>
        </w:rPr>
        <w:t xml:space="preserve"> </w:t>
      </w:r>
      <w:r>
        <w:rPr>
          <w:rFonts w:eastAsia="Arial"/>
        </w:rPr>
        <w:t>enforcing a right of indemnity in connection with this document.</w:t>
      </w:r>
    </w:p>
    <w:p w14:paraId="329D576D" w14:textId="011CCC05" w:rsidR="00CF4958" w:rsidRDefault="00CF4958" w:rsidP="00CF4958">
      <w:pPr>
        <w:pStyle w:val="Heading2"/>
      </w:pPr>
      <w:bookmarkStart w:id="728" w:name="_Ref163686013"/>
      <w:bookmarkStart w:id="729" w:name="_Ref163713783"/>
      <w:bookmarkStart w:id="730" w:name="_Toc164776495"/>
      <w:bookmarkStart w:id="731" w:name="_Toc167712730"/>
      <w:r>
        <w:rPr>
          <w:rFonts w:eastAsia="Arial"/>
        </w:rPr>
        <w:t>Supervening</w:t>
      </w:r>
      <w:r>
        <w:rPr>
          <w:rFonts w:eastAsia="Arial"/>
          <w:spacing w:val="-7"/>
        </w:rPr>
        <w:t xml:space="preserve"> </w:t>
      </w:r>
      <w:r>
        <w:rPr>
          <w:rFonts w:eastAsia="Arial"/>
          <w:spacing w:val="-5"/>
        </w:rPr>
        <w:t>Law</w:t>
      </w:r>
      <w:bookmarkEnd w:id="728"/>
      <w:bookmarkEnd w:id="729"/>
      <w:bookmarkEnd w:id="730"/>
      <w:bookmarkEnd w:id="731"/>
    </w:p>
    <w:p w14:paraId="592FB874" w14:textId="77777777" w:rsidR="00CF4958" w:rsidRDefault="00CF4958" w:rsidP="00CF4958">
      <w:pPr>
        <w:pStyle w:val="Indent2"/>
      </w:pPr>
      <w:r>
        <w:rPr>
          <w:rFonts w:eastAsia="Arial"/>
        </w:rPr>
        <w:t>Any present or future Law which operates to vary the obligations of a party in connection with this document with the result that another party’s rights, powers or</w:t>
      </w:r>
      <w:r>
        <w:rPr>
          <w:rFonts w:eastAsia="Arial"/>
          <w:spacing w:val="-5"/>
        </w:rPr>
        <w:t xml:space="preserve"> </w:t>
      </w:r>
      <w:r>
        <w:rPr>
          <w:rFonts w:eastAsia="Arial"/>
        </w:rPr>
        <w:t>remedies</w:t>
      </w:r>
      <w:r>
        <w:rPr>
          <w:rFonts w:eastAsia="Arial"/>
          <w:spacing w:val="-2"/>
        </w:rPr>
        <w:t xml:space="preserve"> </w:t>
      </w:r>
      <w:r>
        <w:rPr>
          <w:rFonts w:eastAsia="Arial"/>
        </w:rPr>
        <w:t>are</w:t>
      </w:r>
      <w:r>
        <w:rPr>
          <w:rFonts w:eastAsia="Arial"/>
          <w:spacing w:val="-6"/>
        </w:rPr>
        <w:t xml:space="preserve"> </w:t>
      </w:r>
      <w:r>
        <w:rPr>
          <w:rFonts w:eastAsia="Arial"/>
        </w:rPr>
        <w:t>adversely</w:t>
      </w:r>
      <w:r>
        <w:rPr>
          <w:rFonts w:eastAsia="Arial"/>
          <w:spacing w:val="-2"/>
        </w:rPr>
        <w:t xml:space="preserve"> </w:t>
      </w:r>
      <w:r>
        <w:rPr>
          <w:rFonts w:eastAsia="Arial"/>
        </w:rPr>
        <w:t>affected</w:t>
      </w:r>
      <w:r>
        <w:rPr>
          <w:rFonts w:eastAsia="Arial"/>
          <w:spacing w:val="-6"/>
        </w:rPr>
        <w:t xml:space="preserve"> </w:t>
      </w:r>
      <w:r>
        <w:rPr>
          <w:rFonts w:eastAsia="Arial"/>
        </w:rPr>
        <w:t>(including,</w:t>
      </w:r>
      <w:r>
        <w:rPr>
          <w:rFonts w:eastAsia="Arial"/>
          <w:spacing w:val="-6"/>
        </w:rPr>
        <w:t xml:space="preserve"> </w:t>
      </w:r>
      <w:r>
        <w:rPr>
          <w:rFonts w:eastAsia="Arial"/>
        </w:rPr>
        <w:t>by</w:t>
      </w:r>
      <w:r>
        <w:rPr>
          <w:rFonts w:eastAsia="Arial"/>
          <w:spacing w:val="-5"/>
        </w:rPr>
        <w:t xml:space="preserve"> </w:t>
      </w:r>
      <w:r>
        <w:rPr>
          <w:rFonts w:eastAsia="Arial"/>
        </w:rPr>
        <w:t>way</w:t>
      </w:r>
      <w:r>
        <w:rPr>
          <w:rFonts w:eastAsia="Arial"/>
          <w:spacing w:val="-2"/>
        </w:rPr>
        <w:t xml:space="preserve"> </w:t>
      </w:r>
      <w:r>
        <w:rPr>
          <w:rFonts w:eastAsia="Arial"/>
        </w:rPr>
        <w:t>of</w:t>
      </w:r>
      <w:r>
        <w:rPr>
          <w:rFonts w:eastAsia="Arial"/>
          <w:spacing w:val="-6"/>
        </w:rPr>
        <w:t xml:space="preserve"> </w:t>
      </w:r>
      <w:r>
        <w:rPr>
          <w:rFonts w:eastAsia="Arial"/>
        </w:rPr>
        <w:t>delay</w:t>
      </w:r>
      <w:r>
        <w:rPr>
          <w:rFonts w:eastAsia="Arial"/>
          <w:spacing w:val="-4"/>
        </w:rPr>
        <w:t xml:space="preserve"> </w:t>
      </w:r>
      <w:r>
        <w:rPr>
          <w:rFonts w:eastAsia="Arial"/>
        </w:rPr>
        <w:t>or</w:t>
      </w:r>
      <w:r>
        <w:rPr>
          <w:rFonts w:eastAsia="Arial"/>
          <w:spacing w:val="-3"/>
        </w:rPr>
        <w:t xml:space="preserve"> </w:t>
      </w:r>
      <w:r>
        <w:rPr>
          <w:rFonts w:eastAsia="Arial"/>
        </w:rPr>
        <w:t>postponement) is excluded except to the extent that its exclusion is prohibited or rendered ineffective by Law.</w:t>
      </w:r>
    </w:p>
    <w:p w14:paraId="7C5BE90C" w14:textId="7489F9A8" w:rsidR="00CF4958" w:rsidRDefault="00CF4958" w:rsidP="00CF4958">
      <w:pPr>
        <w:pStyle w:val="Heading2"/>
      </w:pPr>
      <w:bookmarkStart w:id="732" w:name="_Ref163686014"/>
      <w:bookmarkStart w:id="733" w:name="_Ref163713784"/>
      <w:bookmarkStart w:id="734" w:name="_Toc164776496"/>
      <w:bookmarkStart w:id="735" w:name="_Toc167712731"/>
      <w:r>
        <w:rPr>
          <w:rFonts w:eastAsia="Arial"/>
        </w:rPr>
        <w:lastRenderedPageBreak/>
        <w:t>Counterparts</w:t>
      </w:r>
      <w:bookmarkEnd w:id="732"/>
      <w:bookmarkEnd w:id="733"/>
      <w:bookmarkEnd w:id="734"/>
      <w:bookmarkEnd w:id="735"/>
    </w:p>
    <w:p w14:paraId="43D359FB" w14:textId="77777777" w:rsidR="00CF4958" w:rsidRDefault="00CF4958" w:rsidP="00CF4958">
      <w:pPr>
        <w:pStyle w:val="Indent2"/>
        <w:rPr>
          <w:rFonts w:eastAsia="Arial"/>
          <w:b/>
          <w:bCs/>
          <w:spacing w:val="-1"/>
        </w:rPr>
      </w:pPr>
      <w:r>
        <w:rPr>
          <w:rFonts w:eastAsia="Arial"/>
        </w:rPr>
        <w:t>This document may consist of a number of copies, each signed by one or more parties</w:t>
      </w:r>
      <w:r>
        <w:rPr>
          <w:rFonts w:eastAsia="Arial"/>
          <w:spacing w:val="-3"/>
        </w:rPr>
        <w:t xml:space="preserve"> </w:t>
      </w:r>
      <w:r>
        <w:rPr>
          <w:rFonts w:eastAsia="Arial"/>
        </w:rPr>
        <w:t>to</w:t>
      </w:r>
      <w:r>
        <w:rPr>
          <w:rFonts w:eastAsia="Arial"/>
          <w:spacing w:val="-4"/>
        </w:rPr>
        <w:t xml:space="preserve"> </w:t>
      </w:r>
      <w:r>
        <w:rPr>
          <w:rFonts w:eastAsia="Arial"/>
        </w:rPr>
        <w:t>it.</w:t>
      </w:r>
      <w:r>
        <w:rPr>
          <w:rFonts w:eastAsia="Arial"/>
          <w:spacing w:val="40"/>
        </w:rPr>
        <w:t xml:space="preserve"> </w:t>
      </w:r>
      <w:r>
        <w:rPr>
          <w:rFonts w:eastAsia="Arial"/>
        </w:rPr>
        <w:t>If</w:t>
      </w:r>
      <w:r>
        <w:rPr>
          <w:rFonts w:eastAsia="Arial"/>
          <w:spacing w:val="-1"/>
        </w:rPr>
        <w:t xml:space="preserve"> </w:t>
      </w:r>
      <w:r>
        <w:rPr>
          <w:rFonts w:eastAsia="Arial"/>
        </w:rPr>
        <w:t>so,</w:t>
      </w:r>
      <w:r>
        <w:rPr>
          <w:rFonts w:eastAsia="Arial"/>
          <w:spacing w:val="-4"/>
        </w:rPr>
        <w:t xml:space="preserve"> </w:t>
      </w:r>
      <w:r>
        <w:rPr>
          <w:rFonts w:eastAsia="Arial"/>
        </w:rPr>
        <w:t>the</w:t>
      </w:r>
      <w:r>
        <w:rPr>
          <w:rFonts w:eastAsia="Arial"/>
          <w:spacing w:val="-4"/>
        </w:rPr>
        <w:t xml:space="preserve"> </w:t>
      </w:r>
      <w:r>
        <w:rPr>
          <w:rFonts w:eastAsia="Arial"/>
        </w:rPr>
        <w:t>signed</w:t>
      </w:r>
      <w:r>
        <w:rPr>
          <w:rFonts w:eastAsia="Arial"/>
          <w:spacing w:val="-4"/>
        </w:rPr>
        <w:t xml:space="preserve"> </w:t>
      </w:r>
      <w:r>
        <w:rPr>
          <w:rFonts w:eastAsia="Arial"/>
        </w:rPr>
        <w:t>copies</w:t>
      </w:r>
      <w:r>
        <w:rPr>
          <w:rFonts w:eastAsia="Arial"/>
          <w:spacing w:val="-3"/>
        </w:rPr>
        <w:t xml:space="preserve"> </w:t>
      </w:r>
      <w:r>
        <w:rPr>
          <w:rFonts w:eastAsia="Arial"/>
        </w:rPr>
        <w:t>are</w:t>
      </w:r>
      <w:r>
        <w:rPr>
          <w:rFonts w:eastAsia="Arial"/>
          <w:spacing w:val="-4"/>
        </w:rPr>
        <w:t xml:space="preserve"> </w:t>
      </w:r>
      <w:r>
        <w:rPr>
          <w:rFonts w:eastAsia="Arial"/>
        </w:rPr>
        <w:t>treated</w:t>
      </w:r>
      <w:r>
        <w:rPr>
          <w:rFonts w:eastAsia="Arial"/>
          <w:spacing w:val="-4"/>
        </w:rPr>
        <w:t xml:space="preserve"> </w:t>
      </w:r>
      <w:r>
        <w:rPr>
          <w:rFonts w:eastAsia="Arial"/>
        </w:rPr>
        <w:t>as</w:t>
      </w:r>
      <w:r>
        <w:rPr>
          <w:rFonts w:eastAsia="Arial"/>
          <w:spacing w:val="-3"/>
        </w:rPr>
        <w:t xml:space="preserve"> </w:t>
      </w:r>
      <w:r>
        <w:rPr>
          <w:rFonts w:eastAsia="Arial"/>
        </w:rPr>
        <w:t>making</w:t>
      </w:r>
      <w:r>
        <w:rPr>
          <w:rFonts w:eastAsia="Arial"/>
          <w:spacing w:val="-4"/>
        </w:rPr>
        <w:t xml:space="preserve"> </w:t>
      </w:r>
      <w:r>
        <w:rPr>
          <w:rFonts w:eastAsia="Arial"/>
        </w:rPr>
        <w:t>up</w:t>
      </w:r>
      <w:r>
        <w:rPr>
          <w:rFonts w:eastAsia="Arial"/>
          <w:spacing w:val="-4"/>
        </w:rPr>
        <w:t xml:space="preserve"> </w:t>
      </w:r>
      <w:r>
        <w:rPr>
          <w:rFonts w:eastAsia="Arial"/>
        </w:rPr>
        <w:t>a</w:t>
      </w:r>
      <w:r>
        <w:rPr>
          <w:rFonts w:eastAsia="Arial"/>
          <w:spacing w:val="-4"/>
        </w:rPr>
        <w:t xml:space="preserve"> </w:t>
      </w:r>
      <w:r>
        <w:rPr>
          <w:rFonts w:eastAsia="Arial"/>
        </w:rPr>
        <w:t>single</w:t>
      </w:r>
      <w:r>
        <w:rPr>
          <w:rFonts w:eastAsia="Arial"/>
          <w:spacing w:val="-2"/>
        </w:rPr>
        <w:t xml:space="preserve"> </w:t>
      </w:r>
      <w:r>
        <w:rPr>
          <w:rFonts w:eastAsia="Arial"/>
        </w:rPr>
        <w:t>document.</w:t>
      </w:r>
      <w:r w:rsidRPr="00CF4958">
        <w:rPr>
          <w:rFonts w:eastAsia="Arial"/>
          <w:b/>
          <w:bCs/>
          <w:spacing w:val="-1"/>
        </w:rPr>
        <w:t xml:space="preserve"> </w:t>
      </w:r>
    </w:p>
    <w:p w14:paraId="65129BA1" w14:textId="1D2587B1" w:rsidR="00CF4958" w:rsidRDefault="00CF4958" w:rsidP="00CF4958">
      <w:pPr>
        <w:pStyle w:val="Heading2"/>
      </w:pPr>
      <w:bookmarkStart w:id="736" w:name="_Ref163686015"/>
      <w:bookmarkStart w:id="737" w:name="_Ref163713785"/>
      <w:bookmarkStart w:id="738" w:name="_Toc164776497"/>
      <w:bookmarkStart w:id="739" w:name="_Toc167712732"/>
      <w:r>
        <w:rPr>
          <w:rFonts w:eastAsia="Arial"/>
        </w:rPr>
        <w:t>Entire</w:t>
      </w:r>
      <w:r>
        <w:rPr>
          <w:rFonts w:eastAsia="Arial"/>
          <w:spacing w:val="-3"/>
        </w:rPr>
        <w:t xml:space="preserve"> </w:t>
      </w:r>
      <w:r>
        <w:rPr>
          <w:rFonts w:eastAsia="Arial"/>
        </w:rPr>
        <w:t>agreement</w:t>
      </w:r>
      <w:bookmarkEnd w:id="736"/>
      <w:bookmarkEnd w:id="737"/>
      <w:bookmarkEnd w:id="738"/>
      <w:bookmarkEnd w:id="739"/>
    </w:p>
    <w:p w14:paraId="15E968F3" w14:textId="77777777" w:rsidR="00CF4958" w:rsidRDefault="00CF4958" w:rsidP="00CF4958">
      <w:pPr>
        <w:pStyle w:val="Indent2"/>
      </w:pPr>
      <w:r>
        <w:rPr>
          <w:rFonts w:eastAsia="Arial"/>
        </w:rPr>
        <w:t>This</w:t>
      </w:r>
      <w:r>
        <w:rPr>
          <w:rFonts w:eastAsia="Arial"/>
          <w:spacing w:val="-4"/>
        </w:rPr>
        <w:t xml:space="preserve"> </w:t>
      </w:r>
      <w:r>
        <w:rPr>
          <w:rFonts w:eastAsia="Arial"/>
        </w:rPr>
        <w:t>document</w:t>
      </w:r>
      <w:r>
        <w:rPr>
          <w:rFonts w:eastAsia="Arial"/>
          <w:spacing w:val="-5"/>
        </w:rPr>
        <w:t xml:space="preserve"> </w:t>
      </w:r>
      <w:r>
        <w:rPr>
          <w:rFonts w:eastAsia="Arial"/>
        </w:rPr>
        <w:t>and</w:t>
      </w:r>
      <w:r>
        <w:rPr>
          <w:rFonts w:eastAsia="Arial"/>
          <w:spacing w:val="-5"/>
        </w:rPr>
        <w:t xml:space="preserve"> </w:t>
      </w:r>
      <w:r>
        <w:rPr>
          <w:rFonts w:eastAsia="Arial"/>
        </w:rPr>
        <w:t>the</w:t>
      </w:r>
      <w:r>
        <w:rPr>
          <w:rFonts w:eastAsia="Arial"/>
          <w:spacing w:val="-3"/>
        </w:rPr>
        <w:t xml:space="preserve"> </w:t>
      </w:r>
      <w:r>
        <w:rPr>
          <w:rFonts w:eastAsia="Arial"/>
        </w:rPr>
        <w:t>Access</w:t>
      </w:r>
      <w:r>
        <w:rPr>
          <w:rFonts w:eastAsia="Arial"/>
          <w:spacing w:val="-4"/>
        </w:rPr>
        <w:t xml:space="preserve"> </w:t>
      </w:r>
      <w:r>
        <w:rPr>
          <w:rFonts w:eastAsia="Arial"/>
        </w:rPr>
        <w:t>PDA</w:t>
      </w:r>
      <w:r>
        <w:rPr>
          <w:rFonts w:eastAsia="Arial"/>
          <w:spacing w:val="-6"/>
        </w:rPr>
        <w:t xml:space="preserve"> </w:t>
      </w:r>
      <w:r>
        <w:rPr>
          <w:rFonts w:eastAsia="Arial"/>
        </w:rPr>
        <w:t>constitute</w:t>
      </w:r>
      <w:r>
        <w:rPr>
          <w:rFonts w:eastAsia="Arial"/>
          <w:spacing w:val="-5"/>
        </w:rPr>
        <w:t xml:space="preserve"> </w:t>
      </w:r>
      <w:r>
        <w:rPr>
          <w:rFonts w:eastAsia="Arial"/>
        </w:rPr>
        <w:t>the</w:t>
      </w:r>
      <w:r>
        <w:rPr>
          <w:rFonts w:eastAsia="Arial"/>
          <w:spacing w:val="-3"/>
        </w:rPr>
        <w:t xml:space="preserve"> </w:t>
      </w:r>
      <w:r>
        <w:rPr>
          <w:rFonts w:eastAsia="Arial"/>
        </w:rPr>
        <w:t>entire</w:t>
      </w:r>
      <w:r>
        <w:rPr>
          <w:rFonts w:eastAsia="Arial"/>
          <w:spacing w:val="-5"/>
        </w:rPr>
        <w:t xml:space="preserve"> </w:t>
      </w:r>
      <w:r>
        <w:rPr>
          <w:rFonts w:eastAsia="Arial"/>
        </w:rPr>
        <w:t>agreement</w:t>
      </w:r>
      <w:r>
        <w:rPr>
          <w:rFonts w:eastAsia="Arial"/>
          <w:spacing w:val="-5"/>
        </w:rPr>
        <w:t xml:space="preserve"> </w:t>
      </w:r>
      <w:r>
        <w:rPr>
          <w:rFonts w:eastAsia="Arial"/>
        </w:rPr>
        <w:t>of</w:t>
      </w:r>
      <w:r>
        <w:rPr>
          <w:rFonts w:eastAsia="Arial"/>
          <w:spacing w:val="-2"/>
        </w:rPr>
        <w:t xml:space="preserve"> </w:t>
      </w:r>
      <w:r>
        <w:rPr>
          <w:rFonts w:eastAsia="Arial"/>
        </w:rPr>
        <w:t>the parties on the subject matter and supersede all prior agreements, understandings and negotiations on that subject matter.</w:t>
      </w:r>
    </w:p>
    <w:p w14:paraId="66E0B1AF" w14:textId="697765EA" w:rsidR="00CF4958" w:rsidRDefault="00CF4958" w:rsidP="00CF4958">
      <w:pPr>
        <w:pStyle w:val="Heading2"/>
      </w:pPr>
      <w:bookmarkStart w:id="740" w:name="_Ref163686016"/>
      <w:bookmarkStart w:id="741" w:name="_Ref163713786"/>
      <w:bookmarkStart w:id="742" w:name="_Toc164776498"/>
      <w:bookmarkStart w:id="743" w:name="_Toc167712733"/>
      <w:r>
        <w:rPr>
          <w:rFonts w:eastAsia="Arial"/>
        </w:rPr>
        <w:t>No</w:t>
      </w:r>
      <w:r>
        <w:rPr>
          <w:rFonts w:eastAsia="Arial"/>
          <w:spacing w:val="-5"/>
        </w:rPr>
        <w:t xml:space="preserve"> </w:t>
      </w:r>
      <w:r>
        <w:rPr>
          <w:rFonts w:eastAsia="Arial"/>
        </w:rPr>
        <w:t>liability</w:t>
      </w:r>
      <w:r>
        <w:rPr>
          <w:rFonts w:eastAsia="Arial"/>
          <w:spacing w:val="-3"/>
        </w:rPr>
        <w:t xml:space="preserve"> </w:t>
      </w:r>
      <w:r>
        <w:rPr>
          <w:rFonts w:eastAsia="Arial"/>
        </w:rPr>
        <w:t>for</w:t>
      </w:r>
      <w:r>
        <w:rPr>
          <w:rFonts w:eastAsia="Arial"/>
          <w:spacing w:val="-3"/>
        </w:rPr>
        <w:t xml:space="preserve"> </w:t>
      </w:r>
      <w:r>
        <w:rPr>
          <w:rFonts w:eastAsia="Arial"/>
          <w:spacing w:val="-4"/>
        </w:rPr>
        <w:t>loss</w:t>
      </w:r>
      <w:bookmarkEnd w:id="740"/>
      <w:bookmarkEnd w:id="741"/>
      <w:bookmarkEnd w:id="742"/>
      <w:bookmarkEnd w:id="743"/>
    </w:p>
    <w:p w14:paraId="550D7FCF" w14:textId="77777777" w:rsidR="00CF4958" w:rsidRDefault="00CF4958" w:rsidP="00CF4958">
      <w:pPr>
        <w:pStyle w:val="Indent2"/>
      </w:pPr>
      <w:r>
        <w:rPr>
          <w:rFonts w:eastAsia="Arial"/>
        </w:rPr>
        <w:t>Unless this document expressly states otherwise, a party is not liable for any loss, liability or costs arising in connection with the exercise or attempted exercise</w:t>
      </w:r>
      <w:r>
        <w:rPr>
          <w:rFonts w:eastAsia="Arial"/>
          <w:spacing w:val="-5"/>
        </w:rPr>
        <w:t xml:space="preserve"> </w:t>
      </w:r>
      <w:r>
        <w:rPr>
          <w:rFonts w:eastAsia="Arial"/>
        </w:rPr>
        <w:t>of,</w:t>
      </w:r>
      <w:r>
        <w:rPr>
          <w:rFonts w:eastAsia="Arial"/>
          <w:spacing w:val="-5"/>
        </w:rPr>
        <w:t xml:space="preserve"> </w:t>
      </w:r>
      <w:r>
        <w:rPr>
          <w:rFonts w:eastAsia="Arial"/>
        </w:rPr>
        <w:t>failure</w:t>
      </w:r>
      <w:r>
        <w:rPr>
          <w:rFonts w:eastAsia="Arial"/>
          <w:spacing w:val="-3"/>
        </w:rPr>
        <w:t xml:space="preserve"> </w:t>
      </w:r>
      <w:r>
        <w:rPr>
          <w:rFonts w:eastAsia="Arial"/>
        </w:rPr>
        <w:t>to</w:t>
      </w:r>
      <w:r>
        <w:rPr>
          <w:rFonts w:eastAsia="Arial"/>
          <w:spacing w:val="-5"/>
        </w:rPr>
        <w:t xml:space="preserve"> </w:t>
      </w:r>
      <w:r>
        <w:rPr>
          <w:rFonts w:eastAsia="Arial"/>
        </w:rPr>
        <w:t>exercise,</w:t>
      </w:r>
      <w:r>
        <w:rPr>
          <w:rFonts w:eastAsia="Arial"/>
          <w:spacing w:val="-5"/>
        </w:rPr>
        <w:t xml:space="preserve"> </w:t>
      </w:r>
      <w:r>
        <w:rPr>
          <w:rFonts w:eastAsia="Arial"/>
        </w:rPr>
        <w:t>or</w:t>
      </w:r>
      <w:r>
        <w:rPr>
          <w:rFonts w:eastAsia="Arial"/>
          <w:spacing w:val="-4"/>
        </w:rPr>
        <w:t xml:space="preserve"> </w:t>
      </w:r>
      <w:r>
        <w:rPr>
          <w:rFonts w:eastAsia="Arial"/>
        </w:rPr>
        <w:t>delay</w:t>
      </w:r>
      <w:r>
        <w:rPr>
          <w:rFonts w:eastAsia="Arial"/>
          <w:spacing w:val="-4"/>
        </w:rPr>
        <w:t xml:space="preserve"> </w:t>
      </w:r>
      <w:r>
        <w:rPr>
          <w:rFonts w:eastAsia="Arial"/>
        </w:rPr>
        <w:t>in</w:t>
      </w:r>
      <w:r>
        <w:rPr>
          <w:rFonts w:eastAsia="Arial"/>
          <w:spacing w:val="-5"/>
        </w:rPr>
        <w:t xml:space="preserve"> </w:t>
      </w:r>
      <w:r>
        <w:rPr>
          <w:rFonts w:eastAsia="Arial"/>
        </w:rPr>
        <w:t>exercising,</w:t>
      </w:r>
      <w:r>
        <w:rPr>
          <w:rFonts w:eastAsia="Arial"/>
          <w:spacing w:val="-2"/>
        </w:rPr>
        <w:t xml:space="preserve"> </w:t>
      </w:r>
      <w:r>
        <w:rPr>
          <w:rFonts w:eastAsia="Arial"/>
        </w:rPr>
        <w:t>a</w:t>
      </w:r>
      <w:r>
        <w:rPr>
          <w:rFonts w:eastAsia="Arial"/>
          <w:spacing w:val="-3"/>
        </w:rPr>
        <w:t xml:space="preserve"> </w:t>
      </w:r>
      <w:r>
        <w:rPr>
          <w:rFonts w:eastAsia="Arial"/>
        </w:rPr>
        <w:t>right,</w:t>
      </w:r>
      <w:r>
        <w:rPr>
          <w:rFonts w:eastAsia="Arial"/>
          <w:spacing w:val="-2"/>
        </w:rPr>
        <w:t xml:space="preserve"> </w:t>
      </w:r>
      <w:r>
        <w:rPr>
          <w:rFonts w:eastAsia="Arial"/>
        </w:rPr>
        <w:t>power</w:t>
      </w:r>
      <w:r>
        <w:rPr>
          <w:rFonts w:eastAsia="Arial"/>
          <w:spacing w:val="-4"/>
        </w:rPr>
        <w:t xml:space="preserve"> </w:t>
      </w:r>
      <w:r>
        <w:rPr>
          <w:rFonts w:eastAsia="Arial"/>
        </w:rPr>
        <w:t>or</w:t>
      </w:r>
      <w:r>
        <w:rPr>
          <w:rFonts w:eastAsia="Arial"/>
          <w:spacing w:val="-4"/>
        </w:rPr>
        <w:t xml:space="preserve"> </w:t>
      </w:r>
      <w:r>
        <w:rPr>
          <w:rFonts w:eastAsia="Arial"/>
        </w:rPr>
        <w:t>remedy</w:t>
      </w:r>
      <w:r>
        <w:rPr>
          <w:rFonts w:eastAsia="Arial"/>
          <w:spacing w:val="-1"/>
        </w:rPr>
        <w:t xml:space="preserve"> </w:t>
      </w:r>
      <w:r>
        <w:rPr>
          <w:rFonts w:eastAsia="Arial"/>
        </w:rPr>
        <w:t>in connection with this document.</w:t>
      </w:r>
    </w:p>
    <w:p w14:paraId="7BD8D249" w14:textId="45D23DD0" w:rsidR="00CF4958" w:rsidRDefault="00CF4958" w:rsidP="00CF4958">
      <w:pPr>
        <w:pStyle w:val="Heading2"/>
      </w:pPr>
      <w:bookmarkStart w:id="744" w:name="_Ref163686017"/>
      <w:bookmarkStart w:id="745" w:name="_Ref163713787"/>
      <w:bookmarkStart w:id="746" w:name="_Toc164776499"/>
      <w:bookmarkStart w:id="747" w:name="_Toc167712734"/>
      <w:r>
        <w:rPr>
          <w:rFonts w:eastAsia="Arial"/>
        </w:rPr>
        <w:t>Rules of construction</w:t>
      </w:r>
      <w:bookmarkEnd w:id="744"/>
      <w:bookmarkEnd w:id="745"/>
      <w:bookmarkEnd w:id="746"/>
      <w:bookmarkEnd w:id="747"/>
    </w:p>
    <w:p w14:paraId="480832A2" w14:textId="77777777" w:rsidR="00CF4958" w:rsidRDefault="00CF4958" w:rsidP="00CF4958">
      <w:pPr>
        <w:pStyle w:val="Indent2"/>
      </w:pPr>
      <w:r>
        <w:rPr>
          <w:rFonts w:eastAsia="Arial"/>
        </w:rPr>
        <w:t>No</w:t>
      </w:r>
      <w:r>
        <w:rPr>
          <w:rFonts w:eastAsia="Arial"/>
          <w:spacing w:val="-4"/>
        </w:rPr>
        <w:t xml:space="preserve"> </w:t>
      </w:r>
      <w:r>
        <w:rPr>
          <w:rFonts w:eastAsia="Arial"/>
        </w:rPr>
        <w:t>rule</w:t>
      </w:r>
      <w:r>
        <w:rPr>
          <w:rFonts w:eastAsia="Arial"/>
          <w:spacing w:val="-4"/>
        </w:rPr>
        <w:t xml:space="preserve"> </w:t>
      </w:r>
      <w:r>
        <w:rPr>
          <w:rFonts w:eastAsia="Arial"/>
        </w:rPr>
        <w:t>of</w:t>
      </w:r>
      <w:r>
        <w:rPr>
          <w:rFonts w:eastAsia="Arial"/>
          <w:spacing w:val="-4"/>
        </w:rPr>
        <w:t xml:space="preserve"> </w:t>
      </w:r>
      <w:r>
        <w:rPr>
          <w:rFonts w:eastAsia="Arial"/>
        </w:rPr>
        <w:t>construction</w:t>
      </w:r>
      <w:r>
        <w:rPr>
          <w:rFonts w:eastAsia="Arial"/>
          <w:spacing w:val="-4"/>
        </w:rPr>
        <w:t xml:space="preserve"> </w:t>
      </w:r>
      <w:r>
        <w:rPr>
          <w:rFonts w:eastAsia="Arial"/>
        </w:rPr>
        <w:t>applies</w:t>
      </w:r>
      <w:r>
        <w:rPr>
          <w:rFonts w:eastAsia="Arial"/>
          <w:spacing w:val="-3"/>
        </w:rPr>
        <w:t xml:space="preserve"> </w:t>
      </w:r>
      <w:r>
        <w:rPr>
          <w:rFonts w:eastAsia="Arial"/>
        </w:rPr>
        <w:t>to</w:t>
      </w:r>
      <w:r>
        <w:rPr>
          <w:rFonts w:eastAsia="Arial"/>
          <w:spacing w:val="-2"/>
        </w:rPr>
        <w:t xml:space="preserve"> </w:t>
      </w:r>
      <w:r>
        <w:rPr>
          <w:rFonts w:eastAsia="Arial"/>
        </w:rPr>
        <w:t>the</w:t>
      </w:r>
      <w:r>
        <w:rPr>
          <w:rFonts w:eastAsia="Arial"/>
          <w:spacing w:val="-2"/>
        </w:rPr>
        <w:t xml:space="preserve"> </w:t>
      </w:r>
      <w:r>
        <w:rPr>
          <w:rFonts w:eastAsia="Arial"/>
        </w:rPr>
        <w:t>disadvantage</w:t>
      </w:r>
      <w:r>
        <w:rPr>
          <w:rFonts w:eastAsia="Arial"/>
          <w:spacing w:val="-2"/>
        </w:rPr>
        <w:t xml:space="preserve"> </w:t>
      </w:r>
      <w:r>
        <w:rPr>
          <w:rFonts w:eastAsia="Arial"/>
        </w:rPr>
        <w:t>of</w:t>
      </w:r>
      <w:r>
        <w:rPr>
          <w:rFonts w:eastAsia="Arial"/>
          <w:spacing w:val="-4"/>
        </w:rPr>
        <w:t xml:space="preserve"> </w:t>
      </w:r>
      <w:r>
        <w:rPr>
          <w:rFonts w:eastAsia="Arial"/>
        </w:rPr>
        <w:t>a</w:t>
      </w:r>
      <w:r>
        <w:rPr>
          <w:rFonts w:eastAsia="Arial"/>
          <w:spacing w:val="-2"/>
        </w:rPr>
        <w:t xml:space="preserve"> </w:t>
      </w:r>
      <w:r>
        <w:rPr>
          <w:rFonts w:eastAsia="Arial"/>
        </w:rPr>
        <w:t>party</w:t>
      </w:r>
      <w:r>
        <w:rPr>
          <w:rFonts w:eastAsia="Arial"/>
          <w:spacing w:val="-2"/>
        </w:rPr>
        <w:t xml:space="preserve"> </w:t>
      </w:r>
      <w:r>
        <w:rPr>
          <w:rFonts w:eastAsia="Arial"/>
        </w:rPr>
        <w:t>because</w:t>
      </w:r>
      <w:r>
        <w:rPr>
          <w:rFonts w:eastAsia="Arial"/>
          <w:spacing w:val="-4"/>
        </w:rPr>
        <w:t xml:space="preserve"> </w:t>
      </w:r>
      <w:r>
        <w:rPr>
          <w:rFonts w:eastAsia="Arial"/>
        </w:rPr>
        <w:t>that</w:t>
      </w:r>
      <w:r>
        <w:rPr>
          <w:rFonts w:eastAsia="Arial"/>
          <w:spacing w:val="-4"/>
        </w:rPr>
        <w:t xml:space="preserve"> </w:t>
      </w:r>
      <w:r>
        <w:rPr>
          <w:rFonts w:eastAsia="Arial"/>
        </w:rPr>
        <w:t>party was</w:t>
      </w:r>
      <w:r>
        <w:rPr>
          <w:rFonts w:eastAsia="Arial"/>
          <w:spacing w:val="-2"/>
        </w:rPr>
        <w:t xml:space="preserve"> </w:t>
      </w:r>
      <w:r>
        <w:rPr>
          <w:rFonts w:eastAsia="Arial"/>
        </w:rPr>
        <w:t>responsible</w:t>
      </w:r>
      <w:r>
        <w:rPr>
          <w:rFonts w:eastAsia="Arial"/>
          <w:spacing w:val="-3"/>
        </w:rPr>
        <w:t xml:space="preserve"> </w:t>
      </w:r>
      <w:r>
        <w:rPr>
          <w:rFonts w:eastAsia="Arial"/>
        </w:rPr>
        <w:t>for</w:t>
      </w:r>
      <w:r>
        <w:rPr>
          <w:rFonts w:eastAsia="Arial"/>
          <w:spacing w:val="-2"/>
        </w:rPr>
        <w:t xml:space="preserve"> </w:t>
      </w:r>
      <w:r>
        <w:rPr>
          <w:rFonts w:eastAsia="Arial"/>
        </w:rPr>
        <w:t>the</w:t>
      </w:r>
      <w:r>
        <w:rPr>
          <w:rFonts w:eastAsia="Arial"/>
          <w:spacing w:val="-1"/>
        </w:rPr>
        <w:t xml:space="preserve"> </w:t>
      </w:r>
      <w:r>
        <w:rPr>
          <w:rFonts w:eastAsia="Arial"/>
        </w:rPr>
        <w:t>preparation</w:t>
      </w:r>
      <w:r>
        <w:rPr>
          <w:rFonts w:eastAsia="Arial"/>
          <w:spacing w:val="-1"/>
        </w:rPr>
        <w:t xml:space="preserve"> </w:t>
      </w:r>
      <w:r>
        <w:rPr>
          <w:rFonts w:eastAsia="Arial"/>
        </w:rPr>
        <w:t>of,</w:t>
      </w:r>
      <w:r>
        <w:rPr>
          <w:rFonts w:eastAsia="Arial"/>
          <w:spacing w:val="-3"/>
        </w:rPr>
        <w:t xml:space="preserve"> </w:t>
      </w:r>
      <w:r>
        <w:rPr>
          <w:rFonts w:eastAsia="Arial"/>
        </w:rPr>
        <w:t>or</w:t>
      </w:r>
      <w:r>
        <w:rPr>
          <w:rFonts w:eastAsia="Arial"/>
          <w:spacing w:val="-2"/>
        </w:rPr>
        <w:t xml:space="preserve"> </w:t>
      </w:r>
      <w:r>
        <w:rPr>
          <w:rFonts w:eastAsia="Arial"/>
        </w:rPr>
        <w:t>seeks</w:t>
      </w:r>
      <w:r>
        <w:rPr>
          <w:rFonts w:eastAsia="Arial"/>
          <w:spacing w:val="-2"/>
        </w:rPr>
        <w:t xml:space="preserve"> </w:t>
      </w:r>
      <w:r>
        <w:rPr>
          <w:rFonts w:eastAsia="Arial"/>
        </w:rPr>
        <w:t>to</w:t>
      </w:r>
      <w:r>
        <w:rPr>
          <w:rFonts w:eastAsia="Arial"/>
          <w:spacing w:val="-3"/>
        </w:rPr>
        <w:t xml:space="preserve"> </w:t>
      </w:r>
      <w:r>
        <w:rPr>
          <w:rFonts w:eastAsia="Arial"/>
        </w:rPr>
        <w:t>rely</w:t>
      </w:r>
      <w:r>
        <w:rPr>
          <w:rFonts w:eastAsia="Arial"/>
          <w:spacing w:val="-2"/>
        </w:rPr>
        <w:t xml:space="preserve"> </w:t>
      </w:r>
      <w:r>
        <w:rPr>
          <w:rFonts w:eastAsia="Arial"/>
        </w:rPr>
        <w:t>on,</w:t>
      </w:r>
      <w:r>
        <w:rPr>
          <w:rFonts w:eastAsia="Arial"/>
          <w:spacing w:val="-3"/>
        </w:rPr>
        <w:t xml:space="preserve"> </w:t>
      </w:r>
      <w:r>
        <w:rPr>
          <w:rFonts w:eastAsia="Arial"/>
        </w:rPr>
        <w:t>this</w:t>
      </w:r>
      <w:r>
        <w:rPr>
          <w:rFonts w:eastAsia="Arial"/>
          <w:spacing w:val="-2"/>
        </w:rPr>
        <w:t xml:space="preserve"> </w:t>
      </w:r>
      <w:r>
        <w:rPr>
          <w:rFonts w:eastAsia="Arial"/>
        </w:rPr>
        <w:t>document</w:t>
      </w:r>
      <w:r>
        <w:rPr>
          <w:rFonts w:eastAsia="Arial"/>
          <w:spacing w:val="-1"/>
        </w:rPr>
        <w:t xml:space="preserve"> </w:t>
      </w:r>
      <w:r>
        <w:rPr>
          <w:rFonts w:eastAsia="Arial"/>
        </w:rPr>
        <w:t>or</w:t>
      </w:r>
      <w:r>
        <w:rPr>
          <w:rFonts w:eastAsia="Arial"/>
          <w:spacing w:val="-2"/>
        </w:rPr>
        <w:t xml:space="preserve"> </w:t>
      </w:r>
      <w:r>
        <w:rPr>
          <w:rFonts w:eastAsia="Arial"/>
        </w:rPr>
        <w:t>any part of it.</w:t>
      </w:r>
    </w:p>
    <w:p w14:paraId="626A093B" w14:textId="76E460A8" w:rsidR="00CF4958" w:rsidRDefault="00CF4958" w:rsidP="00CF4958">
      <w:pPr>
        <w:pStyle w:val="Heading2"/>
      </w:pPr>
      <w:bookmarkStart w:id="748" w:name="_Ref163686018"/>
      <w:bookmarkStart w:id="749" w:name="_Ref163713788"/>
      <w:bookmarkStart w:id="750" w:name="_Toc164776500"/>
      <w:bookmarkStart w:id="751" w:name="_Toc167712735"/>
      <w:r>
        <w:rPr>
          <w:rFonts w:eastAsia="Arial"/>
        </w:rPr>
        <w:t>Severability</w:t>
      </w:r>
      <w:bookmarkEnd w:id="748"/>
      <w:bookmarkEnd w:id="749"/>
      <w:bookmarkEnd w:id="750"/>
      <w:bookmarkEnd w:id="751"/>
    </w:p>
    <w:p w14:paraId="18F10FC0" w14:textId="77777777" w:rsidR="00CF4958" w:rsidRDefault="00CF4958" w:rsidP="00CF4958">
      <w:pPr>
        <w:pStyle w:val="Indent2"/>
      </w:pPr>
      <w:r>
        <w:rPr>
          <w:rFonts w:eastAsia="Arial"/>
        </w:rPr>
        <w:t>If the whole or any part of a provision of this document is void, unenforceable or illegal in a jurisdiction, then it is severed for that jurisdiction.</w:t>
      </w:r>
      <w:r>
        <w:rPr>
          <w:rFonts w:eastAsia="Arial"/>
          <w:spacing w:val="40"/>
        </w:rPr>
        <w:t xml:space="preserve"> </w:t>
      </w:r>
      <w:r>
        <w:rPr>
          <w:rFonts w:eastAsia="Arial"/>
        </w:rPr>
        <w:t>The remainder of this document has full force and effect and the validity or enforceability of that provision</w:t>
      </w:r>
      <w:r>
        <w:rPr>
          <w:rFonts w:eastAsia="Arial"/>
          <w:spacing w:val="-2"/>
        </w:rPr>
        <w:t xml:space="preserve"> </w:t>
      </w:r>
      <w:r>
        <w:rPr>
          <w:rFonts w:eastAsia="Arial"/>
        </w:rPr>
        <w:t>in</w:t>
      </w:r>
      <w:r>
        <w:rPr>
          <w:rFonts w:eastAsia="Arial"/>
          <w:spacing w:val="-2"/>
        </w:rPr>
        <w:t xml:space="preserve"> </w:t>
      </w:r>
      <w:r>
        <w:rPr>
          <w:rFonts w:eastAsia="Arial"/>
        </w:rPr>
        <w:t>any other</w:t>
      </w:r>
      <w:r>
        <w:rPr>
          <w:rFonts w:eastAsia="Arial"/>
          <w:spacing w:val="-1"/>
        </w:rPr>
        <w:t xml:space="preserve"> </w:t>
      </w:r>
      <w:r>
        <w:rPr>
          <w:rFonts w:eastAsia="Arial"/>
        </w:rPr>
        <w:t>jurisdiction</w:t>
      </w:r>
      <w:r>
        <w:rPr>
          <w:rFonts w:eastAsia="Arial"/>
          <w:spacing w:val="-2"/>
        </w:rPr>
        <w:t xml:space="preserve"> </w:t>
      </w:r>
      <w:r>
        <w:rPr>
          <w:rFonts w:eastAsia="Arial"/>
        </w:rPr>
        <w:t>is</w:t>
      </w:r>
      <w:r>
        <w:rPr>
          <w:rFonts w:eastAsia="Arial"/>
          <w:spacing w:val="-1"/>
        </w:rPr>
        <w:t xml:space="preserve"> </w:t>
      </w:r>
      <w:r>
        <w:rPr>
          <w:rFonts w:eastAsia="Arial"/>
        </w:rPr>
        <w:t>not</w:t>
      </w:r>
      <w:r>
        <w:rPr>
          <w:rFonts w:eastAsia="Arial"/>
          <w:spacing w:val="-2"/>
        </w:rPr>
        <w:t xml:space="preserve"> </w:t>
      </w:r>
      <w:r>
        <w:rPr>
          <w:rFonts w:eastAsia="Arial"/>
        </w:rPr>
        <w:t>affected.</w:t>
      </w:r>
      <w:r>
        <w:rPr>
          <w:rFonts w:eastAsia="Arial"/>
          <w:spacing w:val="40"/>
        </w:rPr>
        <w:t xml:space="preserve"> </w:t>
      </w:r>
      <w:r>
        <w:rPr>
          <w:rFonts w:eastAsia="Arial"/>
        </w:rPr>
        <w:t>This clause</w:t>
      </w:r>
      <w:r>
        <w:rPr>
          <w:rFonts w:eastAsia="Arial"/>
          <w:spacing w:val="-2"/>
        </w:rPr>
        <w:t xml:space="preserve"> </w:t>
      </w:r>
      <w:r>
        <w:rPr>
          <w:rFonts w:eastAsia="Arial"/>
        </w:rPr>
        <w:t>has</w:t>
      </w:r>
      <w:r>
        <w:rPr>
          <w:rFonts w:eastAsia="Arial"/>
          <w:spacing w:val="-1"/>
        </w:rPr>
        <w:t xml:space="preserve"> </w:t>
      </w:r>
      <w:r>
        <w:rPr>
          <w:rFonts w:eastAsia="Arial"/>
        </w:rPr>
        <w:t>no effect if</w:t>
      </w:r>
      <w:r>
        <w:rPr>
          <w:rFonts w:eastAsia="Arial"/>
          <w:spacing w:val="-2"/>
        </w:rPr>
        <w:t xml:space="preserve"> </w:t>
      </w:r>
      <w:r>
        <w:rPr>
          <w:rFonts w:eastAsia="Arial"/>
        </w:rPr>
        <w:t>the severance</w:t>
      </w:r>
      <w:r>
        <w:rPr>
          <w:rFonts w:eastAsia="Arial"/>
          <w:spacing w:val="-7"/>
        </w:rPr>
        <w:t xml:space="preserve"> </w:t>
      </w:r>
      <w:r>
        <w:rPr>
          <w:rFonts w:eastAsia="Arial"/>
        </w:rPr>
        <w:t>alters</w:t>
      </w:r>
      <w:r>
        <w:rPr>
          <w:rFonts w:eastAsia="Arial"/>
          <w:spacing w:val="-6"/>
        </w:rPr>
        <w:t xml:space="preserve"> </w:t>
      </w:r>
      <w:r>
        <w:rPr>
          <w:rFonts w:eastAsia="Arial"/>
        </w:rPr>
        <w:t>the</w:t>
      </w:r>
      <w:r>
        <w:rPr>
          <w:rFonts w:eastAsia="Arial"/>
          <w:spacing w:val="-4"/>
        </w:rPr>
        <w:t xml:space="preserve"> </w:t>
      </w:r>
      <w:r>
        <w:rPr>
          <w:rFonts w:eastAsia="Arial"/>
        </w:rPr>
        <w:t>basic</w:t>
      </w:r>
      <w:r>
        <w:rPr>
          <w:rFonts w:eastAsia="Arial"/>
          <w:spacing w:val="-6"/>
        </w:rPr>
        <w:t xml:space="preserve"> </w:t>
      </w:r>
      <w:r>
        <w:rPr>
          <w:rFonts w:eastAsia="Arial"/>
        </w:rPr>
        <w:t>nature</w:t>
      </w:r>
      <w:r>
        <w:rPr>
          <w:rFonts w:eastAsia="Arial"/>
          <w:spacing w:val="-5"/>
        </w:rPr>
        <w:t xml:space="preserve"> </w:t>
      </w:r>
      <w:r>
        <w:rPr>
          <w:rFonts w:eastAsia="Arial"/>
        </w:rPr>
        <w:t>of</w:t>
      </w:r>
      <w:r>
        <w:rPr>
          <w:rFonts w:eastAsia="Arial"/>
          <w:spacing w:val="-6"/>
        </w:rPr>
        <w:t xml:space="preserve"> </w:t>
      </w:r>
      <w:r>
        <w:rPr>
          <w:rFonts w:eastAsia="Arial"/>
        </w:rPr>
        <w:t>this</w:t>
      </w:r>
      <w:r>
        <w:rPr>
          <w:rFonts w:eastAsia="Arial"/>
          <w:spacing w:val="-6"/>
        </w:rPr>
        <w:t xml:space="preserve"> </w:t>
      </w:r>
      <w:r>
        <w:rPr>
          <w:rFonts w:eastAsia="Arial"/>
        </w:rPr>
        <w:t>document</w:t>
      </w:r>
      <w:r>
        <w:rPr>
          <w:rFonts w:eastAsia="Arial"/>
          <w:spacing w:val="-6"/>
        </w:rPr>
        <w:t xml:space="preserve"> </w:t>
      </w:r>
      <w:r>
        <w:rPr>
          <w:rFonts w:eastAsia="Arial"/>
        </w:rPr>
        <w:t>or</w:t>
      </w:r>
      <w:r>
        <w:rPr>
          <w:rFonts w:eastAsia="Arial"/>
          <w:spacing w:val="-4"/>
        </w:rPr>
        <w:t xml:space="preserve"> </w:t>
      </w:r>
      <w:r>
        <w:rPr>
          <w:rFonts w:eastAsia="Arial"/>
        </w:rPr>
        <w:t>is</w:t>
      </w:r>
      <w:r>
        <w:rPr>
          <w:rFonts w:eastAsia="Arial"/>
          <w:spacing w:val="-6"/>
        </w:rPr>
        <w:t xml:space="preserve"> </w:t>
      </w:r>
      <w:r>
        <w:rPr>
          <w:rFonts w:eastAsia="Arial"/>
        </w:rPr>
        <w:t>contrary</w:t>
      </w:r>
      <w:r>
        <w:rPr>
          <w:rFonts w:eastAsia="Arial"/>
          <w:spacing w:val="-5"/>
        </w:rPr>
        <w:t xml:space="preserve"> </w:t>
      </w:r>
      <w:r>
        <w:rPr>
          <w:rFonts w:eastAsia="Arial"/>
        </w:rPr>
        <w:t>to</w:t>
      </w:r>
      <w:r>
        <w:rPr>
          <w:rFonts w:eastAsia="Arial"/>
          <w:spacing w:val="-7"/>
        </w:rPr>
        <w:t xml:space="preserve"> </w:t>
      </w:r>
      <w:r>
        <w:rPr>
          <w:rFonts w:eastAsia="Arial"/>
        </w:rPr>
        <w:t>public</w:t>
      </w:r>
      <w:r>
        <w:rPr>
          <w:rFonts w:eastAsia="Arial"/>
          <w:spacing w:val="-6"/>
        </w:rPr>
        <w:t xml:space="preserve"> </w:t>
      </w:r>
      <w:r>
        <w:rPr>
          <w:rFonts w:eastAsia="Arial"/>
          <w:spacing w:val="-2"/>
        </w:rPr>
        <w:t>policy.</w:t>
      </w:r>
    </w:p>
    <w:p w14:paraId="62963AA9" w14:textId="6B3BE477" w:rsidR="00CF4958" w:rsidRDefault="00CF4958" w:rsidP="00CF4958">
      <w:pPr>
        <w:pStyle w:val="Heading2"/>
      </w:pPr>
      <w:bookmarkStart w:id="752" w:name="_Ref163686019"/>
      <w:bookmarkStart w:id="753" w:name="_Ref163713789"/>
      <w:bookmarkStart w:id="754" w:name="_Toc164776501"/>
      <w:bookmarkStart w:id="755" w:name="_Toc167712736"/>
      <w:r>
        <w:rPr>
          <w:rFonts w:eastAsia="Arial"/>
        </w:rPr>
        <w:t>Governing</w:t>
      </w:r>
      <w:r>
        <w:rPr>
          <w:rFonts w:eastAsia="Arial"/>
          <w:spacing w:val="-3"/>
        </w:rPr>
        <w:t xml:space="preserve"> </w:t>
      </w:r>
      <w:r>
        <w:rPr>
          <w:rFonts w:eastAsia="Arial"/>
        </w:rPr>
        <w:t>Law</w:t>
      </w:r>
      <w:r>
        <w:rPr>
          <w:rFonts w:eastAsia="Arial"/>
          <w:spacing w:val="-2"/>
        </w:rPr>
        <w:t xml:space="preserve"> </w:t>
      </w:r>
      <w:r>
        <w:rPr>
          <w:rFonts w:eastAsia="Arial"/>
        </w:rPr>
        <w:t>and</w:t>
      </w:r>
      <w:r>
        <w:rPr>
          <w:rFonts w:eastAsia="Arial"/>
          <w:spacing w:val="-5"/>
        </w:rPr>
        <w:t xml:space="preserve"> </w:t>
      </w:r>
      <w:r>
        <w:rPr>
          <w:rFonts w:eastAsia="Arial"/>
          <w:spacing w:val="-2"/>
        </w:rPr>
        <w:t>jurisdiction</w:t>
      </w:r>
      <w:bookmarkEnd w:id="752"/>
      <w:bookmarkEnd w:id="753"/>
      <w:bookmarkEnd w:id="754"/>
      <w:bookmarkEnd w:id="755"/>
    </w:p>
    <w:p w14:paraId="38553FFC" w14:textId="77777777" w:rsidR="00CF4958" w:rsidRDefault="00CF4958" w:rsidP="00CF4958">
      <w:pPr>
        <w:pStyle w:val="Indent2"/>
      </w:pPr>
      <w:r>
        <w:rPr>
          <w:rFonts w:eastAsia="Arial"/>
        </w:rPr>
        <w:t>The</w:t>
      </w:r>
      <w:r>
        <w:rPr>
          <w:rFonts w:eastAsia="Arial"/>
          <w:spacing w:val="-5"/>
        </w:rPr>
        <w:t xml:space="preserve"> </w:t>
      </w:r>
      <w:r>
        <w:rPr>
          <w:rFonts w:eastAsia="Arial"/>
        </w:rPr>
        <w:t>Law</w:t>
      </w:r>
      <w:r>
        <w:rPr>
          <w:rFonts w:eastAsia="Arial"/>
          <w:spacing w:val="-5"/>
        </w:rPr>
        <w:t xml:space="preserve"> </w:t>
      </w:r>
      <w:r>
        <w:rPr>
          <w:rFonts w:eastAsia="Arial"/>
        </w:rPr>
        <w:t>in</w:t>
      </w:r>
      <w:r>
        <w:rPr>
          <w:rFonts w:eastAsia="Arial"/>
          <w:spacing w:val="-5"/>
        </w:rPr>
        <w:t xml:space="preserve"> </w:t>
      </w:r>
      <w:r>
        <w:rPr>
          <w:rFonts w:eastAsia="Arial"/>
        </w:rPr>
        <w:t>force</w:t>
      </w:r>
      <w:r>
        <w:rPr>
          <w:rFonts w:eastAsia="Arial"/>
          <w:spacing w:val="-3"/>
        </w:rPr>
        <w:t xml:space="preserve"> </w:t>
      </w:r>
      <w:r>
        <w:rPr>
          <w:rFonts w:eastAsia="Arial"/>
        </w:rPr>
        <w:t>in</w:t>
      </w:r>
      <w:r>
        <w:rPr>
          <w:rFonts w:eastAsia="Arial"/>
          <w:spacing w:val="-5"/>
        </w:rPr>
        <w:t xml:space="preserve"> </w:t>
      </w:r>
      <w:r>
        <w:rPr>
          <w:rFonts w:eastAsia="Arial"/>
        </w:rPr>
        <w:t>New</w:t>
      </w:r>
      <w:r>
        <w:rPr>
          <w:rFonts w:eastAsia="Arial"/>
          <w:spacing w:val="-2"/>
        </w:rPr>
        <w:t xml:space="preserve"> </w:t>
      </w:r>
      <w:r>
        <w:rPr>
          <w:rFonts w:eastAsia="Arial"/>
        </w:rPr>
        <w:t>South</w:t>
      </w:r>
      <w:r>
        <w:rPr>
          <w:rFonts w:eastAsia="Arial"/>
          <w:spacing w:val="-3"/>
        </w:rPr>
        <w:t xml:space="preserve"> </w:t>
      </w:r>
      <w:r>
        <w:rPr>
          <w:rFonts w:eastAsia="Arial"/>
        </w:rPr>
        <w:t>Wales</w:t>
      </w:r>
      <w:r>
        <w:rPr>
          <w:rFonts w:eastAsia="Arial"/>
          <w:spacing w:val="-4"/>
        </w:rPr>
        <w:t xml:space="preserve"> </w:t>
      </w:r>
      <w:r>
        <w:rPr>
          <w:rFonts w:eastAsia="Arial"/>
        </w:rPr>
        <w:t>governs</w:t>
      </w:r>
      <w:r>
        <w:rPr>
          <w:rFonts w:eastAsia="Arial"/>
          <w:spacing w:val="-4"/>
        </w:rPr>
        <w:t xml:space="preserve"> </w:t>
      </w:r>
      <w:r>
        <w:rPr>
          <w:rFonts w:eastAsia="Arial"/>
        </w:rPr>
        <w:t>this</w:t>
      </w:r>
      <w:r>
        <w:rPr>
          <w:rFonts w:eastAsia="Arial"/>
          <w:spacing w:val="-1"/>
        </w:rPr>
        <w:t xml:space="preserve"> </w:t>
      </w:r>
      <w:r>
        <w:rPr>
          <w:rFonts w:eastAsia="Arial"/>
        </w:rPr>
        <w:t>document.</w:t>
      </w:r>
      <w:r>
        <w:rPr>
          <w:rFonts w:eastAsia="Arial"/>
          <w:spacing w:val="40"/>
        </w:rPr>
        <w:t xml:space="preserve"> </w:t>
      </w:r>
      <w:r>
        <w:rPr>
          <w:rFonts w:eastAsia="Arial"/>
        </w:rPr>
        <w:t>The</w:t>
      </w:r>
      <w:r>
        <w:rPr>
          <w:rFonts w:eastAsia="Arial"/>
          <w:spacing w:val="-5"/>
        </w:rPr>
        <w:t xml:space="preserve"> </w:t>
      </w:r>
      <w:r>
        <w:rPr>
          <w:rFonts w:eastAsia="Arial"/>
        </w:rPr>
        <w:t>parties submit to the exclusive jurisdiction of the courts of New South Wales.</w:t>
      </w:r>
    </w:p>
    <w:p w14:paraId="28F6A1E4" w14:textId="6448A9A3" w:rsidR="00CF4958" w:rsidRDefault="00CF4958" w:rsidP="00CF4958">
      <w:pPr>
        <w:pStyle w:val="Heading2"/>
      </w:pPr>
      <w:bookmarkStart w:id="756" w:name="_Ref163686020"/>
      <w:bookmarkStart w:id="757" w:name="_Ref163713790"/>
      <w:bookmarkStart w:id="758" w:name="_Toc164776502"/>
      <w:bookmarkStart w:id="759" w:name="_Toc167712737"/>
      <w:r>
        <w:rPr>
          <w:rFonts w:eastAsia="Arial"/>
        </w:rPr>
        <w:t>Electronic</w:t>
      </w:r>
      <w:r>
        <w:rPr>
          <w:rFonts w:eastAsia="Arial"/>
          <w:spacing w:val="-5"/>
        </w:rPr>
        <w:t xml:space="preserve"> </w:t>
      </w:r>
      <w:r>
        <w:rPr>
          <w:rFonts w:eastAsia="Arial"/>
          <w:spacing w:val="-2"/>
        </w:rPr>
        <w:t>execution</w:t>
      </w:r>
      <w:bookmarkEnd w:id="756"/>
      <w:bookmarkEnd w:id="757"/>
      <w:bookmarkEnd w:id="758"/>
      <w:bookmarkEnd w:id="759"/>
    </w:p>
    <w:p w14:paraId="18AD79CD" w14:textId="0E617CBC" w:rsidR="00CF4958" w:rsidRPr="005158C4" w:rsidRDefault="00CF4958" w:rsidP="00CF4958">
      <w:pPr>
        <w:pStyle w:val="Heading3"/>
      </w:pPr>
      <w:bookmarkStart w:id="760" w:name="_Ref163686021"/>
      <w:r w:rsidRPr="005158C4">
        <w:rPr>
          <w:rFonts w:eastAsia="Arial"/>
        </w:rPr>
        <w:t>A</w:t>
      </w:r>
      <w:r w:rsidRPr="005158C4">
        <w:rPr>
          <w:rFonts w:eastAsia="Arial"/>
          <w:spacing w:val="-5"/>
        </w:rPr>
        <w:t xml:space="preserve"> </w:t>
      </w:r>
      <w:r w:rsidRPr="005158C4">
        <w:rPr>
          <w:rFonts w:eastAsia="Arial"/>
        </w:rPr>
        <w:t>party</w:t>
      </w:r>
      <w:r w:rsidRPr="005158C4">
        <w:rPr>
          <w:rFonts w:eastAsia="Arial"/>
          <w:spacing w:val="-1"/>
        </w:rPr>
        <w:t xml:space="preserve"> </w:t>
      </w:r>
      <w:r w:rsidRPr="005158C4">
        <w:rPr>
          <w:rFonts w:eastAsia="Arial"/>
        </w:rPr>
        <w:t>may</w:t>
      </w:r>
      <w:r w:rsidRPr="005158C4">
        <w:rPr>
          <w:rFonts w:eastAsia="Arial"/>
          <w:spacing w:val="-4"/>
        </w:rPr>
        <w:t xml:space="preserve"> </w:t>
      </w:r>
      <w:r w:rsidRPr="005158C4">
        <w:rPr>
          <w:rFonts w:eastAsia="Arial"/>
        </w:rPr>
        <w:t>execute</w:t>
      </w:r>
      <w:r w:rsidRPr="005158C4">
        <w:rPr>
          <w:rFonts w:eastAsia="Arial"/>
          <w:spacing w:val="-4"/>
        </w:rPr>
        <w:t xml:space="preserve"> </w:t>
      </w:r>
      <w:r w:rsidRPr="005158C4">
        <w:rPr>
          <w:rFonts w:eastAsia="Arial"/>
        </w:rPr>
        <w:t>this</w:t>
      </w:r>
      <w:r w:rsidRPr="005158C4">
        <w:rPr>
          <w:rFonts w:eastAsia="Arial"/>
          <w:spacing w:val="-4"/>
        </w:rPr>
        <w:t xml:space="preserve"> </w:t>
      </w:r>
      <w:r w:rsidRPr="005158C4">
        <w:rPr>
          <w:rFonts w:eastAsia="Arial"/>
        </w:rPr>
        <w:t>document</w:t>
      </w:r>
      <w:r w:rsidRPr="005158C4">
        <w:rPr>
          <w:rFonts w:eastAsia="Arial"/>
          <w:spacing w:val="-4"/>
        </w:rPr>
        <w:t xml:space="preserve"> </w:t>
      </w:r>
      <w:r w:rsidRPr="005158C4">
        <w:rPr>
          <w:rFonts w:eastAsia="Arial"/>
        </w:rPr>
        <w:t>as</w:t>
      </w:r>
      <w:r w:rsidRPr="005158C4">
        <w:rPr>
          <w:rFonts w:eastAsia="Arial"/>
          <w:spacing w:val="-4"/>
        </w:rPr>
        <w:t xml:space="preserve"> </w:t>
      </w:r>
      <w:r w:rsidRPr="005158C4">
        <w:rPr>
          <w:rFonts w:eastAsia="Arial"/>
        </w:rPr>
        <w:t>well</w:t>
      </w:r>
      <w:r w:rsidRPr="005158C4">
        <w:rPr>
          <w:rFonts w:eastAsia="Arial"/>
          <w:spacing w:val="-5"/>
        </w:rPr>
        <w:t xml:space="preserve"> </w:t>
      </w:r>
      <w:r w:rsidRPr="005158C4">
        <w:rPr>
          <w:rFonts w:eastAsia="Arial"/>
        </w:rPr>
        <w:t>as</w:t>
      </w:r>
      <w:r w:rsidRPr="005158C4">
        <w:rPr>
          <w:rFonts w:eastAsia="Arial"/>
          <w:spacing w:val="-4"/>
        </w:rPr>
        <w:t xml:space="preserve"> </w:t>
      </w:r>
      <w:r w:rsidRPr="005158C4">
        <w:rPr>
          <w:rFonts w:eastAsia="Arial"/>
        </w:rPr>
        <w:t>modifications</w:t>
      </w:r>
      <w:r w:rsidRPr="005158C4">
        <w:rPr>
          <w:rFonts w:eastAsia="Arial"/>
          <w:spacing w:val="-3"/>
        </w:rPr>
        <w:t xml:space="preserve"> </w:t>
      </w:r>
      <w:r w:rsidRPr="005158C4">
        <w:rPr>
          <w:rFonts w:eastAsia="Arial"/>
        </w:rPr>
        <w:t>to</w:t>
      </w:r>
      <w:r w:rsidRPr="005158C4">
        <w:rPr>
          <w:rFonts w:eastAsia="Arial"/>
          <w:spacing w:val="-3"/>
        </w:rPr>
        <w:t xml:space="preserve"> </w:t>
      </w:r>
      <w:r w:rsidRPr="005158C4">
        <w:rPr>
          <w:rFonts w:eastAsia="Arial"/>
        </w:rPr>
        <w:t>it</w:t>
      </w:r>
      <w:r w:rsidRPr="005158C4">
        <w:rPr>
          <w:rFonts w:eastAsia="Arial"/>
          <w:spacing w:val="-4"/>
        </w:rPr>
        <w:t xml:space="preserve"> </w:t>
      </w:r>
      <w:r w:rsidRPr="005158C4">
        <w:rPr>
          <w:rFonts w:eastAsia="Arial"/>
        </w:rPr>
        <w:t>by electronic</w:t>
      </w:r>
      <w:r w:rsidRPr="005158C4">
        <w:rPr>
          <w:rFonts w:eastAsia="Arial"/>
          <w:spacing w:val="-3"/>
        </w:rPr>
        <w:t xml:space="preserve"> </w:t>
      </w:r>
      <w:r w:rsidRPr="005158C4">
        <w:rPr>
          <w:rFonts w:eastAsia="Arial"/>
        </w:rPr>
        <w:t>means</w:t>
      </w:r>
      <w:r w:rsidRPr="005158C4">
        <w:rPr>
          <w:rFonts w:eastAsia="Arial"/>
          <w:spacing w:val="-3"/>
        </w:rPr>
        <w:t xml:space="preserve"> </w:t>
      </w:r>
      <w:r w:rsidRPr="005158C4">
        <w:rPr>
          <w:rFonts w:eastAsia="Arial"/>
        </w:rPr>
        <w:t>(including</w:t>
      </w:r>
      <w:r w:rsidRPr="005158C4">
        <w:rPr>
          <w:rFonts w:eastAsia="Arial"/>
          <w:spacing w:val="-2"/>
        </w:rPr>
        <w:t xml:space="preserve"> </w:t>
      </w:r>
      <w:r w:rsidRPr="005158C4">
        <w:rPr>
          <w:rFonts w:eastAsia="Arial"/>
        </w:rPr>
        <w:t>by</w:t>
      </w:r>
      <w:r w:rsidRPr="005158C4">
        <w:rPr>
          <w:rFonts w:eastAsia="Arial"/>
          <w:spacing w:val="-3"/>
        </w:rPr>
        <w:t xml:space="preserve"> </w:t>
      </w:r>
      <w:r w:rsidRPr="005158C4">
        <w:rPr>
          <w:rFonts w:eastAsia="Arial"/>
        </w:rPr>
        <w:t>electronic</w:t>
      </w:r>
      <w:r w:rsidRPr="005158C4">
        <w:rPr>
          <w:rFonts w:eastAsia="Arial"/>
          <w:spacing w:val="-3"/>
        </w:rPr>
        <w:t xml:space="preserve"> </w:t>
      </w:r>
      <w:r w:rsidRPr="005158C4">
        <w:rPr>
          <w:rFonts w:eastAsia="Arial"/>
        </w:rPr>
        <w:t>signature</w:t>
      </w:r>
      <w:r w:rsidRPr="005158C4">
        <w:rPr>
          <w:rFonts w:eastAsia="Arial"/>
          <w:spacing w:val="-2"/>
        </w:rPr>
        <w:t xml:space="preserve"> </w:t>
      </w:r>
      <w:r w:rsidRPr="005158C4">
        <w:rPr>
          <w:rFonts w:eastAsia="Arial"/>
        </w:rPr>
        <w:t>or</w:t>
      </w:r>
      <w:r w:rsidRPr="005158C4">
        <w:rPr>
          <w:rFonts w:eastAsia="Arial"/>
          <w:spacing w:val="-3"/>
        </w:rPr>
        <w:t xml:space="preserve"> </w:t>
      </w:r>
      <w:r w:rsidRPr="005158C4">
        <w:rPr>
          <w:rFonts w:eastAsia="Arial"/>
        </w:rPr>
        <w:t>by</w:t>
      </w:r>
      <w:r w:rsidRPr="005158C4">
        <w:rPr>
          <w:rFonts w:eastAsia="Arial"/>
          <w:spacing w:val="-3"/>
        </w:rPr>
        <w:t xml:space="preserve"> </w:t>
      </w:r>
      <w:r w:rsidRPr="005158C4">
        <w:rPr>
          <w:rFonts w:eastAsia="Arial"/>
        </w:rPr>
        <w:t>email</w:t>
      </w:r>
      <w:r w:rsidRPr="005158C4">
        <w:rPr>
          <w:rFonts w:eastAsia="Arial"/>
          <w:spacing w:val="-2"/>
        </w:rPr>
        <w:t xml:space="preserve"> </w:t>
      </w:r>
      <w:r w:rsidRPr="005158C4">
        <w:rPr>
          <w:rFonts w:eastAsia="Arial"/>
        </w:rPr>
        <w:t>of</w:t>
      </w:r>
      <w:r w:rsidRPr="005158C4">
        <w:rPr>
          <w:rFonts w:eastAsia="Arial"/>
          <w:spacing w:val="-4"/>
        </w:rPr>
        <w:t xml:space="preserve"> </w:t>
      </w:r>
      <w:r w:rsidRPr="005158C4">
        <w:rPr>
          <w:rFonts w:eastAsia="Arial"/>
        </w:rPr>
        <w:t>a signed document in PDF or scanned format).</w:t>
      </w:r>
      <w:bookmarkEnd w:id="760"/>
    </w:p>
    <w:p w14:paraId="297E2C9E" w14:textId="65B2B38F" w:rsidR="00CF4958" w:rsidRPr="005158C4" w:rsidRDefault="00CF4958" w:rsidP="00CF4958">
      <w:pPr>
        <w:pStyle w:val="Heading3"/>
      </w:pPr>
      <w:bookmarkStart w:id="761" w:name="_Ref163686022"/>
      <w:r w:rsidRPr="005158C4">
        <w:rPr>
          <w:rFonts w:eastAsia="Arial"/>
        </w:rPr>
        <w:t>The</w:t>
      </w:r>
      <w:r w:rsidRPr="005158C4">
        <w:rPr>
          <w:rFonts w:eastAsia="Arial"/>
          <w:spacing w:val="-4"/>
        </w:rPr>
        <w:t xml:space="preserve"> </w:t>
      </w:r>
      <w:r w:rsidRPr="005158C4">
        <w:rPr>
          <w:rFonts w:eastAsia="Arial"/>
        </w:rPr>
        <w:t>parties</w:t>
      </w:r>
      <w:r w:rsidRPr="005158C4">
        <w:rPr>
          <w:rFonts w:eastAsia="Arial"/>
          <w:spacing w:val="-3"/>
        </w:rPr>
        <w:t xml:space="preserve"> </w:t>
      </w:r>
      <w:r w:rsidRPr="005158C4">
        <w:rPr>
          <w:rFonts w:eastAsia="Arial"/>
        </w:rPr>
        <w:t>agree</w:t>
      </w:r>
      <w:r w:rsidRPr="005158C4">
        <w:rPr>
          <w:rFonts w:eastAsia="Arial"/>
          <w:spacing w:val="-2"/>
        </w:rPr>
        <w:t xml:space="preserve"> </w:t>
      </w:r>
      <w:r w:rsidRPr="005158C4">
        <w:rPr>
          <w:rFonts w:eastAsia="Arial"/>
        </w:rPr>
        <w:t>and</w:t>
      </w:r>
      <w:r w:rsidRPr="005158C4">
        <w:rPr>
          <w:rFonts w:eastAsia="Arial"/>
          <w:spacing w:val="-2"/>
        </w:rPr>
        <w:t xml:space="preserve"> </w:t>
      </w:r>
      <w:r w:rsidRPr="005158C4">
        <w:rPr>
          <w:rFonts w:eastAsia="Arial"/>
        </w:rPr>
        <w:t>intend</w:t>
      </w:r>
      <w:r w:rsidRPr="005158C4">
        <w:rPr>
          <w:rFonts w:eastAsia="Arial"/>
          <w:spacing w:val="-4"/>
        </w:rPr>
        <w:t xml:space="preserve"> </w:t>
      </w:r>
      <w:r w:rsidRPr="005158C4">
        <w:rPr>
          <w:rFonts w:eastAsia="Arial"/>
        </w:rPr>
        <w:t>that</w:t>
      </w:r>
      <w:r w:rsidRPr="005158C4">
        <w:rPr>
          <w:rFonts w:eastAsia="Arial"/>
          <w:spacing w:val="-4"/>
        </w:rPr>
        <w:t xml:space="preserve"> </w:t>
      </w:r>
      <w:r w:rsidRPr="005158C4">
        <w:rPr>
          <w:rFonts w:eastAsia="Arial"/>
        </w:rPr>
        <w:t>such</w:t>
      </w:r>
      <w:r w:rsidRPr="005158C4">
        <w:rPr>
          <w:rFonts w:eastAsia="Arial"/>
          <w:spacing w:val="-4"/>
        </w:rPr>
        <w:t xml:space="preserve"> </w:t>
      </w:r>
      <w:r w:rsidRPr="005158C4">
        <w:rPr>
          <w:rFonts w:eastAsia="Arial"/>
        </w:rPr>
        <w:t>signature</w:t>
      </w:r>
      <w:r w:rsidRPr="005158C4">
        <w:rPr>
          <w:rFonts w:eastAsia="Arial"/>
          <w:spacing w:val="-4"/>
        </w:rPr>
        <w:t xml:space="preserve"> </w:t>
      </w:r>
      <w:r w:rsidRPr="005158C4">
        <w:rPr>
          <w:rFonts w:eastAsia="Arial"/>
        </w:rPr>
        <w:t>by</w:t>
      </w:r>
      <w:r w:rsidRPr="005158C4">
        <w:rPr>
          <w:rFonts w:eastAsia="Arial"/>
          <w:spacing w:val="-3"/>
        </w:rPr>
        <w:t xml:space="preserve"> </w:t>
      </w:r>
      <w:r w:rsidRPr="005158C4">
        <w:rPr>
          <w:rFonts w:eastAsia="Arial"/>
        </w:rPr>
        <w:t>electronic</w:t>
      </w:r>
      <w:r w:rsidRPr="005158C4">
        <w:rPr>
          <w:rFonts w:eastAsia="Arial"/>
          <w:spacing w:val="-3"/>
        </w:rPr>
        <w:t xml:space="preserve"> </w:t>
      </w:r>
      <w:r w:rsidRPr="005158C4">
        <w:rPr>
          <w:rFonts w:eastAsia="Arial"/>
        </w:rPr>
        <w:t>means</w:t>
      </w:r>
      <w:r w:rsidRPr="005158C4">
        <w:rPr>
          <w:rFonts w:eastAsia="Arial"/>
          <w:spacing w:val="-3"/>
        </w:rPr>
        <w:t xml:space="preserve"> </w:t>
      </w:r>
      <w:r w:rsidRPr="005158C4">
        <w:rPr>
          <w:rFonts w:eastAsia="Arial"/>
        </w:rPr>
        <w:t>or by</w:t>
      </w:r>
      <w:r w:rsidRPr="005158C4">
        <w:rPr>
          <w:rFonts w:eastAsia="Arial"/>
          <w:spacing w:val="-4"/>
        </w:rPr>
        <w:t xml:space="preserve"> </w:t>
      </w:r>
      <w:r w:rsidRPr="005158C4">
        <w:rPr>
          <w:rFonts w:eastAsia="Arial"/>
        </w:rPr>
        <w:t>email</w:t>
      </w:r>
      <w:r w:rsidRPr="005158C4">
        <w:rPr>
          <w:rFonts w:eastAsia="Arial"/>
          <w:spacing w:val="-3"/>
        </w:rPr>
        <w:t xml:space="preserve"> </w:t>
      </w:r>
      <w:r w:rsidRPr="005158C4">
        <w:rPr>
          <w:rFonts w:eastAsia="Arial"/>
        </w:rPr>
        <w:t>in</w:t>
      </w:r>
      <w:r w:rsidRPr="005158C4">
        <w:rPr>
          <w:rFonts w:eastAsia="Arial"/>
          <w:spacing w:val="-3"/>
        </w:rPr>
        <w:t xml:space="preserve"> </w:t>
      </w:r>
      <w:r w:rsidRPr="005158C4">
        <w:rPr>
          <w:rFonts w:eastAsia="Arial"/>
        </w:rPr>
        <w:t>PDF</w:t>
      </w:r>
      <w:r w:rsidRPr="005158C4">
        <w:rPr>
          <w:rFonts w:eastAsia="Arial"/>
          <w:spacing w:val="-2"/>
        </w:rPr>
        <w:t xml:space="preserve"> </w:t>
      </w:r>
      <w:r w:rsidRPr="005158C4">
        <w:rPr>
          <w:rFonts w:eastAsia="Arial"/>
        </w:rPr>
        <w:t>or</w:t>
      </w:r>
      <w:r w:rsidRPr="005158C4">
        <w:rPr>
          <w:rFonts w:eastAsia="Arial"/>
          <w:spacing w:val="-4"/>
        </w:rPr>
        <w:t xml:space="preserve"> </w:t>
      </w:r>
      <w:r w:rsidRPr="005158C4">
        <w:rPr>
          <w:rFonts w:eastAsia="Arial"/>
        </w:rPr>
        <w:t>scanned</w:t>
      </w:r>
      <w:r w:rsidRPr="005158C4">
        <w:rPr>
          <w:rFonts w:eastAsia="Arial"/>
          <w:spacing w:val="-4"/>
        </w:rPr>
        <w:t xml:space="preserve"> </w:t>
      </w:r>
      <w:r w:rsidRPr="005158C4">
        <w:rPr>
          <w:rFonts w:eastAsia="Arial"/>
        </w:rPr>
        <w:t>format</w:t>
      </w:r>
      <w:r w:rsidRPr="005158C4">
        <w:rPr>
          <w:rFonts w:eastAsia="Arial"/>
          <w:spacing w:val="-4"/>
        </w:rPr>
        <w:t xml:space="preserve"> </w:t>
      </w:r>
      <w:r w:rsidRPr="005158C4">
        <w:rPr>
          <w:rFonts w:eastAsia="Arial"/>
        </w:rPr>
        <w:t>will</w:t>
      </w:r>
      <w:r w:rsidRPr="005158C4">
        <w:rPr>
          <w:rFonts w:eastAsia="Arial"/>
          <w:spacing w:val="-5"/>
        </w:rPr>
        <w:t xml:space="preserve"> </w:t>
      </w:r>
      <w:r w:rsidRPr="005158C4">
        <w:rPr>
          <w:rFonts w:eastAsia="Arial"/>
        </w:rPr>
        <w:t>bind</w:t>
      </w:r>
      <w:r w:rsidRPr="005158C4">
        <w:rPr>
          <w:rFonts w:eastAsia="Arial"/>
          <w:spacing w:val="-3"/>
        </w:rPr>
        <w:t xml:space="preserve"> </w:t>
      </w:r>
      <w:r w:rsidRPr="005158C4">
        <w:rPr>
          <w:rFonts w:eastAsia="Arial"/>
        </w:rPr>
        <w:t>the</w:t>
      </w:r>
      <w:r w:rsidRPr="005158C4">
        <w:rPr>
          <w:rFonts w:eastAsia="Arial"/>
          <w:spacing w:val="-3"/>
        </w:rPr>
        <w:t xml:space="preserve"> </w:t>
      </w:r>
      <w:r w:rsidRPr="005158C4">
        <w:rPr>
          <w:rFonts w:eastAsia="Arial"/>
        </w:rPr>
        <w:t>party</w:t>
      </w:r>
      <w:r w:rsidRPr="005158C4">
        <w:rPr>
          <w:rFonts w:eastAsia="Arial"/>
          <w:spacing w:val="-1"/>
        </w:rPr>
        <w:t xml:space="preserve"> </w:t>
      </w:r>
      <w:r w:rsidRPr="005158C4">
        <w:rPr>
          <w:rFonts w:eastAsia="Arial"/>
        </w:rPr>
        <w:t>so</w:t>
      </w:r>
      <w:r w:rsidRPr="005158C4">
        <w:rPr>
          <w:rFonts w:eastAsia="Arial"/>
          <w:spacing w:val="-4"/>
        </w:rPr>
        <w:t xml:space="preserve"> </w:t>
      </w:r>
      <w:r w:rsidRPr="005158C4">
        <w:rPr>
          <w:rFonts w:eastAsia="Arial"/>
        </w:rPr>
        <w:t>signing</w:t>
      </w:r>
      <w:r w:rsidRPr="005158C4">
        <w:rPr>
          <w:rFonts w:eastAsia="Arial"/>
          <w:spacing w:val="-3"/>
        </w:rPr>
        <w:t xml:space="preserve"> </w:t>
      </w:r>
      <w:r w:rsidRPr="005158C4">
        <w:rPr>
          <w:rFonts w:eastAsia="Arial"/>
        </w:rPr>
        <w:t>with</w:t>
      </w:r>
      <w:r w:rsidRPr="005158C4">
        <w:rPr>
          <w:rFonts w:eastAsia="Arial"/>
          <w:spacing w:val="-4"/>
        </w:rPr>
        <w:t xml:space="preserve"> </w:t>
      </w:r>
      <w:r w:rsidRPr="005158C4">
        <w:rPr>
          <w:rFonts w:eastAsia="Arial"/>
        </w:rPr>
        <w:t>the same effect as though the signature were an original signature.</w:t>
      </w:r>
      <w:bookmarkEnd w:id="761"/>
    </w:p>
    <w:p w14:paraId="700EA28E" w14:textId="7387B3BD" w:rsidR="00CF4958" w:rsidRPr="005158C4" w:rsidRDefault="00CF4958" w:rsidP="00CF4958">
      <w:pPr>
        <w:pStyle w:val="Heading3"/>
      </w:pPr>
      <w:bookmarkStart w:id="762" w:name="_Ref163686023"/>
      <w:r w:rsidRPr="005158C4">
        <w:rPr>
          <w:rFonts w:eastAsia="Arial"/>
        </w:rPr>
        <w:t>This document may be executed as set out above in two or more counterparts,</w:t>
      </w:r>
      <w:r w:rsidRPr="005158C4">
        <w:rPr>
          <w:rFonts w:eastAsia="Arial"/>
          <w:spacing w:val="-4"/>
        </w:rPr>
        <w:t xml:space="preserve"> </w:t>
      </w:r>
      <w:r w:rsidRPr="005158C4">
        <w:rPr>
          <w:rFonts w:eastAsia="Arial"/>
        </w:rPr>
        <w:t>each</w:t>
      </w:r>
      <w:r w:rsidRPr="005158C4">
        <w:rPr>
          <w:rFonts w:eastAsia="Arial"/>
          <w:spacing w:val="-3"/>
        </w:rPr>
        <w:t xml:space="preserve"> </w:t>
      </w:r>
      <w:r w:rsidRPr="005158C4">
        <w:rPr>
          <w:rFonts w:eastAsia="Arial"/>
        </w:rPr>
        <w:t>of</w:t>
      </w:r>
      <w:r w:rsidRPr="005158C4">
        <w:rPr>
          <w:rFonts w:eastAsia="Arial"/>
          <w:spacing w:val="-4"/>
        </w:rPr>
        <w:t xml:space="preserve"> </w:t>
      </w:r>
      <w:r w:rsidRPr="005158C4">
        <w:rPr>
          <w:rFonts w:eastAsia="Arial"/>
        </w:rPr>
        <w:t>which</w:t>
      </w:r>
      <w:r w:rsidRPr="005158C4">
        <w:rPr>
          <w:rFonts w:eastAsia="Arial"/>
          <w:spacing w:val="-3"/>
        </w:rPr>
        <w:t xml:space="preserve"> </w:t>
      </w:r>
      <w:r w:rsidRPr="005158C4">
        <w:rPr>
          <w:rFonts w:eastAsia="Arial"/>
        </w:rPr>
        <w:t>will</w:t>
      </w:r>
      <w:r w:rsidRPr="005158C4">
        <w:rPr>
          <w:rFonts w:eastAsia="Arial"/>
          <w:spacing w:val="-5"/>
        </w:rPr>
        <w:t xml:space="preserve"> </w:t>
      </w:r>
      <w:r w:rsidRPr="005158C4">
        <w:rPr>
          <w:rFonts w:eastAsia="Arial"/>
        </w:rPr>
        <w:t>be</w:t>
      </w:r>
      <w:r w:rsidRPr="005158C4">
        <w:rPr>
          <w:rFonts w:eastAsia="Arial"/>
          <w:spacing w:val="-4"/>
        </w:rPr>
        <w:t xml:space="preserve"> </w:t>
      </w:r>
      <w:r w:rsidRPr="005158C4">
        <w:rPr>
          <w:rFonts w:eastAsia="Arial"/>
        </w:rPr>
        <w:t>deemed</w:t>
      </w:r>
      <w:r w:rsidRPr="005158C4">
        <w:rPr>
          <w:rFonts w:eastAsia="Arial"/>
          <w:spacing w:val="-3"/>
        </w:rPr>
        <w:t xml:space="preserve"> </w:t>
      </w:r>
      <w:r w:rsidRPr="005158C4">
        <w:rPr>
          <w:rFonts w:eastAsia="Arial"/>
        </w:rPr>
        <w:t>an</w:t>
      </w:r>
      <w:r w:rsidRPr="005158C4">
        <w:rPr>
          <w:rFonts w:eastAsia="Arial"/>
          <w:spacing w:val="-4"/>
        </w:rPr>
        <w:t xml:space="preserve"> </w:t>
      </w:r>
      <w:r w:rsidRPr="005158C4">
        <w:rPr>
          <w:rFonts w:eastAsia="Arial"/>
        </w:rPr>
        <w:t>original,</w:t>
      </w:r>
      <w:r w:rsidRPr="005158C4">
        <w:rPr>
          <w:rFonts w:eastAsia="Arial"/>
          <w:spacing w:val="-3"/>
        </w:rPr>
        <w:t xml:space="preserve"> </w:t>
      </w:r>
      <w:r w:rsidRPr="005158C4">
        <w:rPr>
          <w:rFonts w:eastAsia="Arial"/>
        </w:rPr>
        <w:t>but</w:t>
      </w:r>
      <w:r w:rsidRPr="005158C4">
        <w:rPr>
          <w:rFonts w:eastAsia="Arial"/>
          <w:spacing w:val="-3"/>
        </w:rPr>
        <w:t xml:space="preserve"> </w:t>
      </w:r>
      <w:r w:rsidRPr="005158C4">
        <w:rPr>
          <w:rFonts w:eastAsia="Arial"/>
        </w:rPr>
        <w:t>all</w:t>
      </w:r>
      <w:r w:rsidRPr="005158C4">
        <w:rPr>
          <w:rFonts w:eastAsia="Arial"/>
          <w:spacing w:val="-5"/>
        </w:rPr>
        <w:t xml:space="preserve"> </w:t>
      </w:r>
      <w:r w:rsidRPr="005158C4">
        <w:rPr>
          <w:rFonts w:eastAsia="Arial"/>
        </w:rPr>
        <w:t>of</w:t>
      </w:r>
      <w:r w:rsidRPr="005158C4">
        <w:rPr>
          <w:rFonts w:eastAsia="Arial"/>
          <w:spacing w:val="-2"/>
        </w:rPr>
        <w:t xml:space="preserve"> </w:t>
      </w:r>
      <w:r w:rsidRPr="005158C4">
        <w:rPr>
          <w:rFonts w:eastAsia="Arial"/>
        </w:rPr>
        <w:t>which, taken together, will constitute one and the same document.</w:t>
      </w:r>
      <w:bookmarkEnd w:id="762"/>
    </w:p>
    <w:p w14:paraId="3473D1CE" w14:textId="7940496E" w:rsidR="00CF4958" w:rsidRPr="005158C4" w:rsidRDefault="00CF4958" w:rsidP="00CF4958">
      <w:pPr>
        <w:pStyle w:val="Heading3"/>
      </w:pPr>
      <w:bookmarkStart w:id="763" w:name="_Ref163686024"/>
      <w:r w:rsidRPr="005158C4">
        <w:rPr>
          <w:rFonts w:eastAsia="Arial"/>
        </w:rPr>
        <w:t>The</w:t>
      </w:r>
      <w:r w:rsidRPr="005158C4">
        <w:rPr>
          <w:rFonts w:eastAsia="Arial"/>
          <w:spacing w:val="-7"/>
        </w:rPr>
        <w:t xml:space="preserve"> </w:t>
      </w:r>
      <w:r w:rsidRPr="005158C4">
        <w:rPr>
          <w:rFonts w:eastAsia="Arial"/>
        </w:rPr>
        <w:t>parties</w:t>
      </w:r>
      <w:r w:rsidRPr="005158C4">
        <w:rPr>
          <w:rFonts w:eastAsia="Arial"/>
          <w:spacing w:val="-6"/>
        </w:rPr>
        <w:t xml:space="preserve"> </w:t>
      </w:r>
      <w:r w:rsidRPr="005158C4">
        <w:rPr>
          <w:rFonts w:eastAsia="Arial"/>
        </w:rPr>
        <w:t>to</w:t>
      </w:r>
      <w:r w:rsidRPr="005158C4">
        <w:rPr>
          <w:rFonts w:eastAsia="Arial"/>
          <w:spacing w:val="-7"/>
        </w:rPr>
        <w:t xml:space="preserve"> </w:t>
      </w:r>
      <w:r w:rsidRPr="005158C4">
        <w:rPr>
          <w:rFonts w:eastAsia="Arial"/>
        </w:rPr>
        <w:t>this</w:t>
      </w:r>
      <w:r w:rsidRPr="005158C4">
        <w:rPr>
          <w:rFonts w:eastAsia="Arial"/>
          <w:spacing w:val="-6"/>
        </w:rPr>
        <w:t xml:space="preserve"> </w:t>
      </w:r>
      <w:r w:rsidRPr="005158C4">
        <w:rPr>
          <w:rFonts w:eastAsia="Arial"/>
        </w:rPr>
        <w:t>document</w:t>
      </w:r>
      <w:r w:rsidRPr="005158C4">
        <w:rPr>
          <w:rFonts w:eastAsia="Arial"/>
          <w:spacing w:val="-7"/>
        </w:rPr>
        <w:t xml:space="preserve"> </w:t>
      </w:r>
      <w:r w:rsidRPr="005158C4">
        <w:rPr>
          <w:rFonts w:eastAsia="Arial"/>
        </w:rPr>
        <w:t>acknowledge</w:t>
      </w:r>
      <w:r w:rsidRPr="005158C4">
        <w:rPr>
          <w:rFonts w:eastAsia="Arial"/>
          <w:spacing w:val="-5"/>
        </w:rPr>
        <w:t xml:space="preserve"> </w:t>
      </w:r>
      <w:r w:rsidRPr="005158C4">
        <w:rPr>
          <w:rFonts w:eastAsia="Arial"/>
        </w:rPr>
        <w:t>and</w:t>
      </w:r>
      <w:r w:rsidRPr="005158C4">
        <w:rPr>
          <w:rFonts w:eastAsia="Arial"/>
          <w:spacing w:val="-6"/>
        </w:rPr>
        <w:t xml:space="preserve"> </w:t>
      </w:r>
      <w:r w:rsidRPr="005158C4">
        <w:rPr>
          <w:rFonts w:eastAsia="Arial"/>
        </w:rPr>
        <w:t>agree</w:t>
      </w:r>
      <w:r w:rsidRPr="005158C4">
        <w:rPr>
          <w:rFonts w:eastAsia="Arial"/>
          <w:spacing w:val="-5"/>
        </w:rPr>
        <w:t xml:space="preserve"> </w:t>
      </w:r>
      <w:r w:rsidRPr="005158C4">
        <w:rPr>
          <w:rFonts w:eastAsia="Arial"/>
          <w:spacing w:val="-2"/>
        </w:rPr>
        <w:t>that:</w:t>
      </w:r>
      <w:bookmarkEnd w:id="763"/>
    </w:p>
    <w:p w14:paraId="1233A1F6" w14:textId="515B197F" w:rsidR="00CF4958" w:rsidRPr="005158C4" w:rsidRDefault="00CF4958" w:rsidP="00CF4958">
      <w:pPr>
        <w:pStyle w:val="Heading4"/>
      </w:pPr>
      <w:bookmarkStart w:id="764" w:name="_Ref163686025"/>
      <w:r w:rsidRPr="005158C4">
        <w:rPr>
          <w:rFonts w:eastAsia="Arial"/>
        </w:rPr>
        <w:t>they</w:t>
      </w:r>
      <w:r w:rsidRPr="005158C4">
        <w:rPr>
          <w:rFonts w:eastAsia="Arial"/>
          <w:spacing w:val="-4"/>
        </w:rPr>
        <w:t xml:space="preserve"> </w:t>
      </w:r>
      <w:r w:rsidRPr="005158C4">
        <w:rPr>
          <w:rFonts w:eastAsia="Arial"/>
        </w:rPr>
        <w:t>consent</w:t>
      </w:r>
      <w:r w:rsidRPr="005158C4">
        <w:rPr>
          <w:rFonts w:eastAsia="Arial"/>
          <w:spacing w:val="-5"/>
        </w:rPr>
        <w:t xml:space="preserve"> </w:t>
      </w:r>
      <w:r w:rsidRPr="005158C4">
        <w:rPr>
          <w:rFonts w:eastAsia="Arial"/>
        </w:rPr>
        <w:t>to</w:t>
      </w:r>
      <w:r w:rsidRPr="005158C4">
        <w:rPr>
          <w:rFonts w:eastAsia="Arial"/>
          <w:spacing w:val="-3"/>
        </w:rPr>
        <w:t xml:space="preserve"> </w:t>
      </w:r>
      <w:r w:rsidRPr="005158C4">
        <w:rPr>
          <w:rFonts w:eastAsia="Arial"/>
        </w:rPr>
        <w:t>the</w:t>
      </w:r>
      <w:r w:rsidRPr="005158C4">
        <w:rPr>
          <w:rFonts w:eastAsia="Arial"/>
          <w:spacing w:val="-3"/>
        </w:rPr>
        <w:t xml:space="preserve"> </w:t>
      </w:r>
      <w:r w:rsidRPr="005158C4">
        <w:rPr>
          <w:rFonts w:eastAsia="Arial"/>
        </w:rPr>
        <w:t>use</w:t>
      </w:r>
      <w:r w:rsidRPr="005158C4">
        <w:rPr>
          <w:rFonts w:eastAsia="Arial"/>
          <w:spacing w:val="-5"/>
        </w:rPr>
        <w:t xml:space="preserve"> </w:t>
      </w:r>
      <w:r w:rsidRPr="005158C4">
        <w:rPr>
          <w:rFonts w:eastAsia="Arial"/>
        </w:rPr>
        <w:t>of</w:t>
      </w:r>
      <w:r w:rsidRPr="005158C4">
        <w:rPr>
          <w:rFonts w:eastAsia="Arial"/>
          <w:spacing w:val="-3"/>
        </w:rPr>
        <w:t xml:space="preserve"> </w:t>
      </w:r>
      <w:r w:rsidRPr="005158C4">
        <w:rPr>
          <w:rFonts w:eastAsia="Arial"/>
        </w:rPr>
        <w:t>the</w:t>
      </w:r>
      <w:r w:rsidRPr="005158C4">
        <w:rPr>
          <w:rFonts w:eastAsia="Arial"/>
          <w:spacing w:val="-5"/>
        </w:rPr>
        <w:t xml:space="preserve"> </w:t>
      </w:r>
      <w:r w:rsidRPr="005158C4">
        <w:rPr>
          <w:rFonts w:eastAsia="Arial"/>
        </w:rPr>
        <w:t>electronic</w:t>
      </w:r>
      <w:r w:rsidRPr="005158C4">
        <w:rPr>
          <w:rFonts w:eastAsia="Arial"/>
          <w:spacing w:val="-4"/>
        </w:rPr>
        <w:t xml:space="preserve"> </w:t>
      </w:r>
      <w:r w:rsidRPr="005158C4">
        <w:rPr>
          <w:rFonts w:eastAsia="Arial"/>
        </w:rPr>
        <w:t>signatures</w:t>
      </w:r>
      <w:r w:rsidRPr="005158C4">
        <w:rPr>
          <w:rFonts w:eastAsia="Arial"/>
          <w:spacing w:val="-4"/>
        </w:rPr>
        <w:t xml:space="preserve"> </w:t>
      </w:r>
      <w:r w:rsidRPr="005158C4">
        <w:rPr>
          <w:rFonts w:eastAsia="Arial"/>
        </w:rPr>
        <w:t>and</w:t>
      </w:r>
      <w:r w:rsidRPr="005158C4">
        <w:rPr>
          <w:rFonts w:eastAsia="Arial"/>
          <w:spacing w:val="-5"/>
        </w:rPr>
        <w:t xml:space="preserve"> </w:t>
      </w:r>
      <w:r w:rsidRPr="005158C4">
        <w:rPr>
          <w:rFonts w:eastAsia="Arial"/>
        </w:rPr>
        <w:t>the document proceeding by electronic means; and</w:t>
      </w:r>
      <w:bookmarkEnd w:id="764"/>
    </w:p>
    <w:p w14:paraId="5E4870E6" w14:textId="2FED31A1" w:rsidR="00CF4958" w:rsidRPr="005158C4" w:rsidRDefault="00CF4958" w:rsidP="00CF4958">
      <w:pPr>
        <w:pStyle w:val="Heading4"/>
      </w:pPr>
      <w:bookmarkStart w:id="765" w:name="_Ref163686026"/>
      <w:r w:rsidRPr="005158C4">
        <w:rPr>
          <w:rFonts w:eastAsia="Arial"/>
        </w:rPr>
        <w:t>they</w:t>
      </w:r>
      <w:r w:rsidRPr="005158C4">
        <w:rPr>
          <w:rFonts w:eastAsia="Arial"/>
          <w:spacing w:val="-4"/>
        </w:rPr>
        <w:t xml:space="preserve"> </w:t>
      </w:r>
      <w:r w:rsidRPr="005158C4">
        <w:rPr>
          <w:rFonts w:eastAsia="Arial"/>
        </w:rPr>
        <w:t>intend</w:t>
      </w:r>
      <w:r w:rsidRPr="005158C4">
        <w:rPr>
          <w:rFonts w:eastAsia="Arial"/>
          <w:spacing w:val="-5"/>
        </w:rPr>
        <w:t xml:space="preserve"> </w:t>
      </w:r>
      <w:r w:rsidRPr="005158C4">
        <w:rPr>
          <w:rFonts w:eastAsia="Arial"/>
        </w:rPr>
        <w:t>to</w:t>
      </w:r>
      <w:r w:rsidRPr="005158C4">
        <w:rPr>
          <w:rFonts w:eastAsia="Arial"/>
          <w:spacing w:val="-3"/>
        </w:rPr>
        <w:t xml:space="preserve"> </w:t>
      </w:r>
      <w:r w:rsidRPr="005158C4">
        <w:rPr>
          <w:rFonts w:eastAsia="Arial"/>
        </w:rPr>
        <w:t>be</w:t>
      </w:r>
      <w:r w:rsidRPr="005158C4">
        <w:rPr>
          <w:rFonts w:eastAsia="Arial"/>
          <w:spacing w:val="-3"/>
        </w:rPr>
        <w:t xml:space="preserve"> </w:t>
      </w:r>
      <w:r w:rsidRPr="005158C4">
        <w:rPr>
          <w:rFonts w:eastAsia="Arial"/>
        </w:rPr>
        <w:t>legally</w:t>
      </w:r>
      <w:r w:rsidRPr="005158C4">
        <w:rPr>
          <w:rFonts w:eastAsia="Arial"/>
          <w:spacing w:val="-4"/>
        </w:rPr>
        <w:t xml:space="preserve"> </w:t>
      </w:r>
      <w:r w:rsidRPr="005158C4">
        <w:rPr>
          <w:rFonts w:eastAsia="Arial"/>
        </w:rPr>
        <w:t>bound</w:t>
      </w:r>
      <w:r w:rsidRPr="005158C4">
        <w:rPr>
          <w:rFonts w:eastAsia="Arial"/>
          <w:spacing w:val="-3"/>
        </w:rPr>
        <w:t xml:space="preserve"> </w:t>
      </w:r>
      <w:r w:rsidRPr="005158C4">
        <w:rPr>
          <w:rFonts w:eastAsia="Arial"/>
        </w:rPr>
        <w:t>by</w:t>
      </w:r>
      <w:r w:rsidRPr="005158C4">
        <w:rPr>
          <w:rFonts w:eastAsia="Arial"/>
          <w:spacing w:val="-4"/>
        </w:rPr>
        <w:t xml:space="preserve"> </w:t>
      </w:r>
      <w:r w:rsidRPr="005158C4">
        <w:rPr>
          <w:rFonts w:eastAsia="Arial"/>
        </w:rPr>
        <w:t>the</w:t>
      </w:r>
      <w:r w:rsidRPr="005158C4">
        <w:rPr>
          <w:rFonts w:eastAsia="Arial"/>
          <w:spacing w:val="-3"/>
        </w:rPr>
        <w:t xml:space="preserve"> </w:t>
      </w:r>
      <w:r w:rsidRPr="005158C4">
        <w:rPr>
          <w:rFonts w:eastAsia="Arial"/>
        </w:rPr>
        <w:t>terms</w:t>
      </w:r>
      <w:r w:rsidRPr="005158C4">
        <w:rPr>
          <w:rFonts w:eastAsia="Arial"/>
          <w:spacing w:val="-4"/>
        </w:rPr>
        <w:t xml:space="preserve"> </w:t>
      </w:r>
      <w:r w:rsidRPr="005158C4">
        <w:rPr>
          <w:rFonts w:eastAsia="Arial"/>
        </w:rPr>
        <w:t>of</w:t>
      </w:r>
      <w:r w:rsidRPr="005158C4">
        <w:rPr>
          <w:rFonts w:eastAsia="Arial"/>
          <w:spacing w:val="-2"/>
        </w:rPr>
        <w:t xml:space="preserve"> </w:t>
      </w:r>
      <w:r w:rsidRPr="005158C4">
        <w:rPr>
          <w:rFonts w:eastAsia="Arial"/>
        </w:rPr>
        <w:t>the</w:t>
      </w:r>
      <w:r w:rsidRPr="005158C4">
        <w:rPr>
          <w:rFonts w:eastAsia="Arial"/>
          <w:spacing w:val="-3"/>
        </w:rPr>
        <w:t xml:space="preserve"> </w:t>
      </w:r>
      <w:r w:rsidRPr="005158C4">
        <w:rPr>
          <w:rFonts w:eastAsia="Arial"/>
        </w:rPr>
        <w:t>document</w:t>
      </w:r>
      <w:r w:rsidRPr="005158C4">
        <w:rPr>
          <w:rFonts w:eastAsia="Arial"/>
          <w:spacing w:val="-5"/>
        </w:rPr>
        <w:t xml:space="preserve"> </w:t>
      </w:r>
      <w:r w:rsidRPr="005158C4">
        <w:rPr>
          <w:rFonts w:eastAsia="Arial"/>
        </w:rPr>
        <w:t>on which the electronic signature(s) has been placed.</w:t>
      </w:r>
      <w:bookmarkEnd w:id="765"/>
    </w:p>
    <w:p w14:paraId="20EEBC14" w14:textId="77777777" w:rsidR="00BB271E" w:rsidRPr="009F51BE" w:rsidRDefault="00BB271E" w:rsidP="00BB271E"/>
    <w:p w14:paraId="01B21F6A" w14:textId="77777777" w:rsidR="00BB271E" w:rsidRPr="009F51BE" w:rsidRDefault="00BB271E" w:rsidP="00BB271E">
      <w:pPr>
        <w:sectPr w:rsidR="00BB271E" w:rsidRPr="009F51BE" w:rsidSect="00067401">
          <w:headerReference w:type="even" r:id="rId31"/>
          <w:headerReference w:type="default" r:id="rId32"/>
          <w:footerReference w:type="even" r:id="rId33"/>
          <w:footerReference w:type="default" r:id="rId34"/>
          <w:headerReference w:type="first" r:id="rId35"/>
          <w:footerReference w:type="first" r:id="rId36"/>
          <w:pgSz w:w="11907" w:h="16840" w:code="9"/>
          <w:pgMar w:top="1134" w:right="1134" w:bottom="1418" w:left="2835" w:header="425" w:footer="567" w:gutter="0"/>
          <w:paperSrc w:first="7" w:other="7"/>
          <w:cols w:space="720"/>
          <w:titlePg/>
          <w:docGrid w:linePitch="313"/>
        </w:sectPr>
      </w:pPr>
    </w:p>
    <w:p w14:paraId="6ABC8AE4" w14:textId="77777777" w:rsidR="0053299F" w:rsidRPr="009F51BE" w:rsidRDefault="0053299F"/>
    <w:p w14:paraId="4D59039E" w14:textId="77777777" w:rsidR="00FF6747" w:rsidRPr="009F51BE" w:rsidRDefault="00FF6747">
      <w:r w:rsidRPr="009F51BE">
        <w:rPr>
          <w:b/>
        </w:rPr>
        <w:t xml:space="preserve">EXECUTED </w:t>
      </w:r>
      <w:r w:rsidRPr="009F51BE">
        <w:t xml:space="preserve">as </w:t>
      </w:r>
      <w:bookmarkStart w:id="766" w:name="DeedAgreement2"/>
      <w:bookmarkEnd w:id="766"/>
      <w:r w:rsidRPr="009F51BE">
        <w:t>a deed</w:t>
      </w:r>
    </w:p>
    <w:p w14:paraId="50A6FD50" w14:textId="77777777" w:rsidR="00BB271E" w:rsidRDefault="00BB271E" w:rsidP="00BB271E"/>
    <w:p w14:paraId="3150C5E6" w14:textId="77777777" w:rsidR="00BB271E" w:rsidRPr="009F51BE" w:rsidRDefault="00BB271E" w:rsidP="00BB271E">
      <w:pPr>
        <w:pStyle w:val="Headersub"/>
      </w:pPr>
      <w:r w:rsidRPr="009F51BE">
        <w:t>Signing page</w:t>
      </w:r>
    </w:p>
    <w:p w14:paraId="02C4C83F" w14:textId="77777777" w:rsidR="00BB271E" w:rsidRPr="009F51BE" w:rsidRDefault="00BB271E" w:rsidP="00BB271E">
      <w:r w:rsidRPr="009F51BE">
        <w:rPr>
          <w:b/>
        </w:rPr>
        <w:t>DATED:______________________</w:t>
      </w:r>
      <w:r w:rsidRPr="009F51BE">
        <w:t xml:space="preserve"> </w:t>
      </w:r>
    </w:p>
    <w:p w14:paraId="5242DB7F" w14:textId="77777777" w:rsidR="00BB271E" w:rsidRPr="009F51BE" w:rsidRDefault="00BB271E" w:rsidP="00BB271E"/>
    <w:p w14:paraId="69EB8355" w14:textId="77777777" w:rsidR="00BB271E" w:rsidRDefault="00BB271E" w:rsidP="00BB271E">
      <w:pPr>
        <w:rPr>
          <w:b/>
          <w:bCs/>
        </w:rPr>
      </w:pPr>
      <w:r>
        <w:rPr>
          <w:b/>
          <w:bCs/>
        </w:rPr>
        <w:t>SFV</w:t>
      </w:r>
    </w:p>
    <w:p w14:paraId="0B1A4FD0" w14:textId="77777777" w:rsidR="00BB271E" w:rsidRDefault="00BB271E" w:rsidP="00BB271E">
      <w:pPr>
        <w:rPr>
          <w:b/>
          <w:bCs/>
        </w:rPr>
      </w:pPr>
    </w:p>
    <w:tbl>
      <w:tblPr>
        <w:tblW w:w="0" w:type="auto"/>
        <w:tblCellMar>
          <w:left w:w="107" w:type="dxa"/>
          <w:right w:w="107" w:type="dxa"/>
        </w:tblCellMar>
        <w:tblLook w:val="04A0" w:firstRow="1" w:lastRow="0" w:firstColumn="1" w:lastColumn="0" w:noHBand="0" w:noVBand="1"/>
      </w:tblPr>
      <w:tblGrid>
        <w:gridCol w:w="3742"/>
        <w:gridCol w:w="454"/>
        <w:gridCol w:w="3742"/>
      </w:tblGrid>
      <w:tr w:rsidR="00BB271E" w14:paraId="5A171C97" w14:textId="77777777" w:rsidTr="00235FC7">
        <w:trPr>
          <w:cantSplit/>
        </w:trPr>
        <w:tc>
          <w:tcPr>
            <w:tcW w:w="3742" w:type="dxa"/>
          </w:tcPr>
          <w:p w14:paraId="0B74A2AD" w14:textId="77777777" w:rsidR="00BB271E" w:rsidRDefault="00BB271E" w:rsidP="00235FC7">
            <w:r>
              <w:rPr>
                <w:b/>
              </w:rPr>
              <w:t xml:space="preserve">EXECUTED </w:t>
            </w:r>
            <w:r>
              <w:t xml:space="preserve">by </w:t>
            </w:r>
            <w:r w:rsidRPr="00774287">
              <w:rPr>
                <w:b/>
                <w:bCs/>
              </w:rPr>
              <w:t>SCHEME FINANCIAL VEHICLE PTY LTD</w:t>
            </w:r>
            <w:r w:rsidRPr="00774287">
              <w:t xml:space="preserve"> </w:t>
            </w:r>
            <w:r>
              <w:t xml:space="preserve">in accordance with section 127(1) of the </w:t>
            </w:r>
            <w:r>
              <w:rPr>
                <w:i/>
              </w:rPr>
              <w:t xml:space="preserve">Corporations Act 2001 </w:t>
            </w:r>
            <w:r>
              <w:t>(Cth) by authority of its directors:</w:t>
            </w:r>
          </w:p>
          <w:p w14:paraId="14917E99" w14:textId="77777777" w:rsidR="00BB271E" w:rsidRDefault="00BB271E" w:rsidP="00235FC7"/>
          <w:p w14:paraId="2CB26C74" w14:textId="77777777" w:rsidR="00BB271E" w:rsidRDefault="00BB271E" w:rsidP="00235FC7"/>
          <w:p w14:paraId="53F772CF" w14:textId="77777777" w:rsidR="00BB271E" w:rsidRDefault="00BB271E" w:rsidP="00235FC7">
            <w:pPr>
              <w:tabs>
                <w:tab w:val="right" w:leader="dot" w:pos="3528"/>
              </w:tabs>
            </w:pPr>
            <w:r>
              <w:tab/>
            </w:r>
          </w:p>
          <w:p w14:paraId="56FC52C7" w14:textId="77777777" w:rsidR="00BB271E" w:rsidRDefault="00BB271E" w:rsidP="00235FC7">
            <w:r>
              <w:t>Signature of director</w:t>
            </w:r>
          </w:p>
          <w:p w14:paraId="2900857E" w14:textId="77777777" w:rsidR="00BB271E" w:rsidRDefault="00BB271E" w:rsidP="00235FC7"/>
          <w:p w14:paraId="140E0D84" w14:textId="77777777" w:rsidR="00BB271E" w:rsidRDefault="00BB271E" w:rsidP="00235FC7"/>
          <w:p w14:paraId="7A293327" w14:textId="77777777" w:rsidR="00BB271E" w:rsidRDefault="00BB271E" w:rsidP="00235FC7">
            <w:pPr>
              <w:tabs>
                <w:tab w:val="right" w:leader="dot" w:pos="3528"/>
              </w:tabs>
            </w:pPr>
            <w:r>
              <w:tab/>
            </w:r>
          </w:p>
          <w:p w14:paraId="199C53D6" w14:textId="77777777" w:rsidR="00BB271E" w:rsidRDefault="00BB271E" w:rsidP="00235FC7">
            <w:r>
              <w:t>Name of director (block letters)</w:t>
            </w:r>
          </w:p>
        </w:tc>
        <w:tc>
          <w:tcPr>
            <w:tcW w:w="567" w:type="dxa"/>
            <w:hideMark/>
          </w:tcPr>
          <w:p w14:paraId="1D48E52D" w14:textId="77777777" w:rsidR="00BB271E" w:rsidRDefault="00BB271E" w:rsidP="00235FC7">
            <w:r>
              <w:t>)</w:t>
            </w:r>
          </w:p>
          <w:p w14:paraId="108CBE2D" w14:textId="77777777" w:rsidR="00BB271E" w:rsidRDefault="00BB271E" w:rsidP="00235FC7">
            <w:r>
              <w:t>)</w:t>
            </w:r>
          </w:p>
          <w:p w14:paraId="02687B20" w14:textId="77777777" w:rsidR="00BB271E" w:rsidRDefault="00BB271E" w:rsidP="00235FC7">
            <w:r>
              <w:t>)</w:t>
            </w:r>
          </w:p>
          <w:p w14:paraId="7D4825A1" w14:textId="77777777" w:rsidR="00BB271E" w:rsidRDefault="00BB271E" w:rsidP="00235FC7">
            <w:r>
              <w:t>)</w:t>
            </w:r>
          </w:p>
          <w:p w14:paraId="53D89BBC" w14:textId="77777777" w:rsidR="00BB271E" w:rsidRDefault="00BB271E" w:rsidP="00235FC7">
            <w:r>
              <w:t>)</w:t>
            </w:r>
          </w:p>
          <w:p w14:paraId="37DB4AA6" w14:textId="77777777" w:rsidR="00BB271E" w:rsidRDefault="00BB271E" w:rsidP="00235FC7">
            <w:r>
              <w:t>)</w:t>
            </w:r>
          </w:p>
          <w:p w14:paraId="72CB837D" w14:textId="77777777" w:rsidR="00BB271E" w:rsidRDefault="00BB271E" w:rsidP="00235FC7">
            <w:r>
              <w:t>)</w:t>
            </w:r>
          </w:p>
          <w:p w14:paraId="048053AA" w14:textId="77777777" w:rsidR="00BB271E" w:rsidRDefault="00BB271E" w:rsidP="00235FC7">
            <w:r>
              <w:t>)</w:t>
            </w:r>
          </w:p>
          <w:p w14:paraId="4A1660F9" w14:textId="77777777" w:rsidR="00BB271E" w:rsidRDefault="00BB271E" w:rsidP="00235FC7">
            <w:r>
              <w:t>)</w:t>
            </w:r>
          </w:p>
          <w:p w14:paraId="5792FD7B" w14:textId="77777777" w:rsidR="00BB271E" w:rsidRDefault="00BB271E" w:rsidP="00235FC7">
            <w:r>
              <w:t>)</w:t>
            </w:r>
          </w:p>
          <w:p w14:paraId="3D134D65" w14:textId="77777777" w:rsidR="00BB271E" w:rsidRDefault="00BB271E" w:rsidP="00235FC7">
            <w:r>
              <w:t>)</w:t>
            </w:r>
          </w:p>
          <w:p w14:paraId="288D033E" w14:textId="77777777" w:rsidR="00BB271E" w:rsidRDefault="00BB271E" w:rsidP="00235FC7">
            <w:r>
              <w:t>)</w:t>
            </w:r>
          </w:p>
          <w:p w14:paraId="44C23C69" w14:textId="77777777" w:rsidR="00BB271E" w:rsidRDefault="00BB271E" w:rsidP="00235FC7">
            <w:r>
              <w:t>)</w:t>
            </w:r>
          </w:p>
          <w:p w14:paraId="6A946EA5" w14:textId="77777777" w:rsidR="00BB271E" w:rsidRDefault="00BB271E" w:rsidP="00235FC7">
            <w:r>
              <w:t>)</w:t>
            </w:r>
          </w:p>
        </w:tc>
        <w:tc>
          <w:tcPr>
            <w:tcW w:w="3742" w:type="dxa"/>
          </w:tcPr>
          <w:p w14:paraId="5B659C5C" w14:textId="77777777" w:rsidR="00BB271E" w:rsidRDefault="00BB271E" w:rsidP="00235FC7"/>
          <w:p w14:paraId="642C6F41" w14:textId="77777777" w:rsidR="00BB271E" w:rsidRDefault="00BB271E" w:rsidP="00235FC7"/>
          <w:p w14:paraId="17B4F7CB" w14:textId="77777777" w:rsidR="00BB271E" w:rsidRDefault="00BB271E" w:rsidP="00235FC7"/>
          <w:p w14:paraId="1492DECC" w14:textId="77777777" w:rsidR="00BB271E" w:rsidRDefault="00BB271E" w:rsidP="00235FC7"/>
          <w:p w14:paraId="6179E67D" w14:textId="77777777" w:rsidR="00BB271E" w:rsidRDefault="00BB271E" w:rsidP="00235FC7"/>
          <w:p w14:paraId="1C8C33F6" w14:textId="77777777" w:rsidR="00BB271E" w:rsidRDefault="00BB271E" w:rsidP="00235FC7"/>
          <w:p w14:paraId="49B22315" w14:textId="77777777" w:rsidR="00BB271E" w:rsidRDefault="00BB271E" w:rsidP="00235FC7">
            <w:pPr>
              <w:tabs>
                <w:tab w:val="right" w:leader="dot" w:pos="3528"/>
              </w:tabs>
            </w:pPr>
            <w:r>
              <w:tab/>
            </w:r>
          </w:p>
          <w:p w14:paraId="51F8B7BE" w14:textId="77777777" w:rsidR="00BB271E" w:rsidRDefault="00BB271E" w:rsidP="00235FC7">
            <w:r>
              <w:t>Signature of director/company secretary*</w:t>
            </w:r>
          </w:p>
          <w:p w14:paraId="4DADC911" w14:textId="77777777" w:rsidR="00BB271E" w:rsidRDefault="00BB271E" w:rsidP="00235FC7">
            <w:r>
              <w:rPr>
                <w:sz w:val="16"/>
              </w:rPr>
              <w:t>*delete whichever is not applicable</w:t>
            </w:r>
          </w:p>
          <w:p w14:paraId="1F07713C" w14:textId="77777777" w:rsidR="00BB271E" w:rsidRDefault="00BB271E" w:rsidP="00235FC7"/>
          <w:p w14:paraId="7B8FDF63" w14:textId="77777777" w:rsidR="00BB271E" w:rsidRDefault="00BB271E" w:rsidP="00235FC7">
            <w:pPr>
              <w:tabs>
                <w:tab w:val="right" w:leader="dot" w:pos="3528"/>
              </w:tabs>
            </w:pPr>
            <w:r>
              <w:tab/>
            </w:r>
          </w:p>
          <w:p w14:paraId="5979DBF0" w14:textId="77777777" w:rsidR="00BB271E" w:rsidRDefault="00BB271E" w:rsidP="00235FC7">
            <w:pPr>
              <w:tabs>
                <w:tab w:val="right" w:leader="dot" w:pos="6521"/>
              </w:tabs>
            </w:pPr>
            <w:r>
              <w:t>Name of director/company secretary* (block letters)</w:t>
            </w:r>
          </w:p>
          <w:p w14:paraId="32F77382" w14:textId="77777777" w:rsidR="00BB271E" w:rsidRDefault="00BB271E" w:rsidP="00235FC7">
            <w:pPr>
              <w:tabs>
                <w:tab w:val="right" w:leader="dot" w:pos="6521"/>
              </w:tabs>
            </w:pPr>
            <w:r>
              <w:rPr>
                <w:sz w:val="16"/>
              </w:rPr>
              <w:t>*delete whichever is not applicable</w:t>
            </w:r>
          </w:p>
        </w:tc>
      </w:tr>
    </w:tbl>
    <w:p w14:paraId="43B0A8F1" w14:textId="77777777" w:rsidR="00BB271E" w:rsidRDefault="00BB271E" w:rsidP="00BB271E">
      <w:pPr>
        <w:pStyle w:val="BodyText"/>
      </w:pPr>
    </w:p>
    <w:p w14:paraId="6B4E0874" w14:textId="77777777" w:rsidR="00BB271E" w:rsidRPr="00602E3C" w:rsidRDefault="00BB271E" w:rsidP="00BB271E">
      <w:pPr>
        <w:pStyle w:val="BodyText"/>
        <w:rPr>
          <w:b/>
          <w:bCs/>
        </w:rPr>
      </w:pPr>
      <w:r>
        <w:rPr>
          <w:b/>
          <w:bCs/>
        </w:rPr>
        <w:t>ACCESS RIGHT HOLDER</w:t>
      </w:r>
    </w:p>
    <w:tbl>
      <w:tblPr>
        <w:tblW w:w="0" w:type="auto"/>
        <w:tblCellMar>
          <w:left w:w="107" w:type="dxa"/>
          <w:right w:w="107" w:type="dxa"/>
        </w:tblCellMar>
        <w:tblLook w:val="04A0" w:firstRow="1" w:lastRow="0" w:firstColumn="1" w:lastColumn="0" w:noHBand="0" w:noVBand="1"/>
      </w:tblPr>
      <w:tblGrid>
        <w:gridCol w:w="3742"/>
        <w:gridCol w:w="454"/>
        <w:gridCol w:w="3742"/>
      </w:tblGrid>
      <w:tr w:rsidR="00BB271E" w14:paraId="609A4E45" w14:textId="77777777" w:rsidTr="00235FC7">
        <w:trPr>
          <w:cantSplit/>
        </w:trPr>
        <w:tc>
          <w:tcPr>
            <w:tcW w:w="3742" w:type="dxa"/>
          </w:tcPr>
          <w:p w14:paraId="2BA7415A" w14:textId="77777777" w:rsidR="00BB271E" w:rsidRDefault="00BB271E" w:rsidP="00235FC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4A82F33C" w14:textId="77777777" w:rsidR="00BB271E" w:rsidRDefault="00BB271E" w:rsidP="00235FC7"/>
          <w:p w14:paraId="1CBA20F6" w14:textId="77777777" w:rsidR="00BB271E" w:rsidRDefault="00BB271E" w:rsidP="00235FC7"/>
          <w:p w14:paraId="2B8F40E1" w14:textId="77777777" w:rsidR="00BB271E" w:rsidRDefault="00BB271E" w:rsidP="00235FC7">
            <w:pPr>
              <w:tabs>
                <w:tab w:val="right" w:leader="dot" w:pos="3528"/>
              </w:tabs>
            </w:pPr>
            <w:r>
              <w:tab/>
            </w:r>
          </w:p>
          <w:p w14:paraId="31B8C477" w14:textId="77777777" w:rsidR="00BB271E" w:rsidRDefault="00BB271E" w:rsidP="00235FC7">
            <w:r>
              <w:t>Signature of director</w:t>
            </w:r>
          </w:p>
          <w:p w14:paraId="1855E312" w14:textId="77777777" w:rsidR="00BB271E" w:rsidRDefault="00BB271E" w:rsidP="00235FC7"/>
          <w:p w14:paraId="31F4FB36" w14:textId="77777777" w:rsidR="00BB271E" w:rsidRDefault="00BB271E" w:rsidP="00235FC7"/>
          <w:p w14:paraId="1E562002" w14:textId="77777777" w:rsidR="00BB271E" w:rsidRDefault="00BB271E" w:rsidP="00235FC7">
            <w:pPr>
              <w:tabs>
                <w:tab w:val="right" w:leader="dot" w:pos="3528"/>
              </w:tabs>
            </w:pPr>
            <w:r>
              <w:tab/>
            </w:r>
          </w:p>
          <w:p w14:paraId="6916BAF3" w14:textId="77777777" w:rsidR="00BB271E" w:rsidRDefault="00BB271E" w:rsidP="00235FC7">
            <w:r>
              <w:t>Name of director (block letters)</w:t>
            </w:r>
          </w:p>
        </w:tc>
        <w:tc>
          <w:tcPr>
            <w:tcW w:w="567" w:type="dxa"/>
            <w:hideMark/>
          </w:tcPr>
          <w:p w14:paraId="280EEE65" w14:textId="77777777" w:rsidR="00BB271E" w:rsidRDefault="00BB271E" w:rsidP="00235FC7">
            <w:r>
              <w:t>)</w:t>
            </w:r>
          </w:p>
          <w:p w14:paraId="5FDC64AB" w14:textId="77777777" w:rsidR="00BB271E" w:rsidRDefault="00BB271E" w:rsidP="00235FC7">
            <w:r>
              <w:t>)</w:t>
            </w:r>
          </w:p>
          <w:p w14:paraId="250ED501" w14:textId="77777777" w:rsidR="00BB271E" w:rsidRDefault="00BB271E" w:rsidP="00235FC7">
            <w:r>
              <w:t>)</w:t>
            </w:r>
          </w:p>
          <w:p w14:paraId="450E5BE2" w14:textId="77777777" w:rsidR="00BB271E" w:rsidRDefault="00BB271E" w:rsidP="00235FC7">
            <w:r>
              <w:t>)</w:t>
            </w:r>
          </w:p>
          <w:p w14:paraId="52E7C2BE" w14:textId="77777777" w:rsidR="00BB271E" w:rsidRDefault="00BB271E" w:rsidP="00235FC7">
            <w:r>
              <w:t>)</w:t>
            </w:r>
          </w:p>
          <w:p w14:paraId="2026E478" w14:textId="77777777" w:rsidR="00BB271E" w:rsidRDefault="00BB271E" w:rsidP="00235FC7">
            <w:r>
              <w:t>)</w:t>
            </w:r>
          </w:p>
          <w:p w14:paraId="0F178339" w14:textId="77777777" w:rsidR="00BB271E" w:rsidRDefault="00BB271E" w:rsidP="00235FC7">
            <w:r>
              <w:t>)</w:t>
            </w:r>
          </w:p>
          <w:p w14:paraId="1411DAF5" w14:textId="77777777" w:rsidR="00BB271E" w:rsidRDefault="00BB271E" w:rsidP="00235FC7">
            <w:r>
              <w:t>)</w:t>
            </w:r>
          </w:p>
          <w:p w14:paraId="0C0993CB" w14:textId="77777777" w:rsidR="00BB271E" w:rsidRDefault="00BB271E" w:rsidP="00235FC7">
            <w:r>
              <w:t>)</w:t>
            </w:r>
          </w:p>
          <w:p w14:paraId="66777B5B" w14:textId="77777777" w:rsidR="00BB271E" w:rsidRDefault="00BB271E" w:rsidP="00235FC7">
            <w:r>
              <w:t>)</w:t>
            </w:r>
          </w:p>
          <w:p w14:paraId="10C43D22" w14:textId="77777777" w:rsidR="00BB271E" w:rsidRDefault="00BB271E" w:rsidP="00235FC7">
            <w:r>
              <w:t>)</w:t>
            </w:r>
          </w:p>
          <w:p w14:paraId="536A0A7B" w14:textId="77777777" w:rsidR="00BB271E" w:rsidRDefault="00BB271E" w:rsidP="00235FC7">
            <w:r>
              <w:t>)</w:t>
            </w:r>
          </w:p>
          <w:p w14:paraId="2620F550" w14:textId="77777777" w:rsidR="00BB271E" w:rsidRDefault="00BB271E" w:rsidP="00235FC7">
            <w:r>
              <w:t>)</w:t>
            </w:r>
          </w:p>
          <w:p w14:paraId="596FD5BA" w14:textId="77777777" w:rsidR="00BB271E" w:rsidRDefault="00BB271E" w:rsidP="00235FC7">
            <w:r>
              <w:t>)</w:t>
            </w:r>
          </w:p>
        </w:tc>
        <w:tc>
          <w:tcPr>
            <w:tcW w:w="3742" w:type="dxa"/>
          </w:tcPr>
          <w:p w14:paraId="32672E57" w14:textId="77777777" w:rsidR="00BB271E" w:rsidRDefault="00BB271E" w:rsidP="00235FC7"/>
          <w:p w14:paraId="3B699D6B" w14:textId="77777777" w:rsidR="00BB271E" w:rsidRDefault="00BB271E" w:rsidP="00235FC7"/>
          <w:p w14:paraId="5DC8D53B" w14:textId="77777777" w:rsidR="00BB271E" w:rsidRDefault="00BB271E" w:rsidP="00235FC7"/>
          <w:p w14:paraId="7CA91D95" w14:textId="77777777" w:rsidR="00BB271E" w:rsidRDefault="00BB271E" w:rsidP="00235FC7"/>
          <w:p w14:paraId="7EE0E592" w14:textId="77777777" w:rsidR="00BB271E" w:rsidRDefault="00BB271E" w:rsidP="00235FC7"/>
          <w:p w14:paraId="14D40967" w14:textId="77777777" w:rsidR="00BB271E" w:rsidRDefault="00BB271E" w:rsidP="00235FC7"/>
          <w:p w14:paraId="25797588" w14:textId="77777777" w:rsidR="00BB271E" w:rsidRDefault="00BB271E" w:rsidP="00235FC7">
            <w:pPr>
              <w:tabs>
                <w:tab w:val="right" w:leader="dot" w:pos="3528"/>
              </w:tabs>
            </w:pPr>
            <w:r>
              <w:tab/>
            </w:r>
          </w:p>
          <w:p w14:paraId="3F9EB654" w14:textId="77777777" w:rsidR="00BB271E" w:rsidRDefault="00BB271E" w:rsidP="00235FC7">
            <w:r>
              <w:t>Signature of director/company secretary*</w:t>
            </w:r>
          </w:p>
          <w:p w14:paraId="46C578C6" w14:textId="77777777" w:rsidR="00BB271E" w:rsidRDefault="00BB271E" w:rsidP="00235FC7">
            <w:r>
              <w:rPr>
                <w:sz w:val="16"/>
              </w:rPr>
              <w:t>*delete whichever is not applicable</w:t>
            </w:r>
          </w:p>
          <w:p w14:paraId="20B72FFB" w14:textId="77777777" w:rsidR="00BB271E" w:rsidRDefault="00BB271E" w:rsidP="00235FC7"/>
          <w:p w14:paraId="2EB860D0" w14:textId="77777777" w:rsidR="00BB271E" w:rsidRDefault="00BB271E" w:rsidP="00235FC7">
            <w:pPr>
              <w:tabs>
                <w:tab w:val="right" w:leader="dot" w:pos="3528"/>
              </w:tabs>
            </w:pPr>
            <w:r>
              <w:tab/>
            </w:r>
          </w:p>
          <w:p w14:paraId="7266E0FA" w14:textId="77777777" w:rsidR="00BB271E" w:rsidRDefault="00BB271E" w:rsidP="00235FC7">
            <w:pPr>
              <w:tabs>
                <w:tab w:val="right" w:leader="dot" w:pos="6521"/>
              </w:tabs>
            </w:pPr>
            <w:r>
              <w:t>Name of director/company secretary* (block letters)</w:t>
            </w:r>
          </w:p>
          <w:p w14:paraId="6FD1D9B8" w14:textId="77777777" w:rsidR="00BB271E" w:rsidRDefault="00BB271E" w:rsidP="00235FC7">
            <w:pPr>
              <w:tabs>
                <w:tab w:val="right" w:leader="dot" w:pos="6521"/>
              </w:tabs>
            </w:pPr>
            <w:r>
              <w:rPr>
                <w:sz w:val="16"/>
              </w:rPr>
              <w:t>*delete whichever is not applicable</w:t>
            </w:r>
          </w:p>
        </w:tc>
      </w:tr>
    </w:tbl>
    <w:p w14:paraId="1AB99299" w14:textId="77777777" w:rsidR="00BB271E" w:rsidRDefault="00BB271E" w:rsidP="00BB271E">
      <w:pPr>
        <w:rPr>
          <w:b/>
          <w:bCs/>
        </w:rPr>
      </w:pPr>
    </w:p>
    <w:p w14:paraId="5C39AFC7" w14:textId="77777777" w:rsidR="00BB271E" w:rsidRPr="00A550EC" w:rsidRDefault="00BB271E" w:rsidP="00BB271E">
      <w:pPr>
        <w:rPr>
          <w:b/>
          <w:bCs/>
        </w:rPr>
      </w:pPr>
    </w:p>
    <w:p w14:paraId="2C1947FA" w14:textId="77777777" w:rsidR="00BB271E" w:rsidRDefault="00BB271E" w:rsidP="00BB271E">
      <w:pPr>
        <w:sectPr w:rsidR="00BB271E" w:rsidSect="00067401">
          <w:headerReference w:type="even" r:id="rId37"/>
          <w:headerReference w:type="default" r:id="rId38"/>
          <w:footerReference w:type="even" r:id="rId39"/>
          <w:footerReference w:type="default" r:id="rId40"/>
          <w:headerReference w:type="first" r:id="rId41"/>
          <w:footerReference w:type="first" r:id="rId42"/>
          <w:pgSz w:w="11907" w:h="16840" w:code="9"/>
          <w:pgMar w:top="1134" w:right="1134" w:bottom="1417" w:left="2835" w:header="425" w:footer="567" w:gutter="0"/>
          <w:paperSrc w:first="7" w:other="7"/>
          <w:cols w:space="720"/>
          <w:titlePg/>
          <w:docGrid w:linePitch="313"/>
        </w:sectPr>
      </w:pPr>
    </w:p>
    <w:p w14:paraId="2D05A88F" w14:textId="6C83BF60" w:rsidR="00CF4958" w:rsidRDefault="00CF4958" w:rsidP="00CF4958">
      <w:pPr>
        <w:pStyle w:val="SchedulePageHeading"/>
        <w:rPr>
          <w:rFonts w:eastAsia="Arial"/>
        </w:rPr>
      </w:pPr>
      <w:bookmarkStart w:id="767" w:name="Schedule_1"/>
      <w:bookmarkStart w:id="768" w:name="_Ref163686027"/>
      <w:bookmarkStart w:id="769" w:name="_Ref163713791"/>
      <w:bookmarkStart w:id="770" w:name="_Ref165986671"/>
      <w:bookmarkStart w:id="771" w:name="_Ref165986681"/>
      <w:bookmarkStart w:id="772" w:name="_Toc199126008"/>
      <w:bookmarkStart w:id="773" w:name="_Toc452474572"/>
      <w:bookmarkStart w:id="774" w:name="E_e10"/>
      <w:bookmarkStart w:id="775" w:name="_Toc167712738"/>
      <w:bookmarkEnd w:id="767"/>
      <w:r>
        <w:rPr>
          <w:rFonts w:eastAsia="Arial"/>
        </w:rPr>
        <w:lastRenderedPageBreak/>
        <w:t>Securities</w:t>
      </w:r>
      <w:bookmarkEnd w:id="768"/>
      <w:bookmarkEnd w:id="769"/>
      <w:bookmarkEnd w:id="770"/>
      <w:bookmarkEnd w:id="771"/>
      <w:bookmarkEnd w:id="775"/>
    </w:p>
    <w:p w14:paraId="5D4CD7D0" w14:textId="36EC608D" w:rsidR="00CF4958" w:rsidRPr="00CF4958" w:rsidRDefault="00CF4958" w:rsidP="003E6452">
      <w:pPr>
        <w:pStyle w:val="Indent2"/>
        <w:ind w:left="0"/>
        <w:rPr>
          <w:b/>
          <w:bCs/>
          <w:i/>
          <w:iCs/>
        </w:rPr>
      </w:pPr>
      <w:r>
        <w:rPr>
          <w:rFonts w:eastAsia="Arial"/>
        </w:rPr>
        <w:t>[</w:t>
      </w:r>
      <w:r w:rsidRPr="00CF4958">
        <w:rPr>
          <w:rFonts w:eastAsia="Arial"/>
          <w:b/>
          <w:bCs/>
          <w:i/>
          <w:iCs/>
          <w:highlight w:val="lightGray"/>
        </w:rPr>
        <w:t xml:space="preserve">Note: EnergyCo will provide information on the Security Amounts for a Project to the person registered to participate in the Access Right Allocation Application Process </w:t>
      </w:r>
      <w:r w:rsidR="003C7F84">
        <w:rPr>
          <w:rFonts w:eastAsia="Arial"/>
          <w:b/>
          <w:bCs/>
          <w:i/>
          <w:iCs/>
          <w:highlight w:val="lightGray"/>
        </w:rPr>
        <w:t>in relation to</w:t>
      </w:r>
      <w:r w:rsidRPr="00CF4958">
        <w:rPr>
          <w:rFonts w:eastAsia="Arial"/>
          <w:b/>
          <w:bCs/>
          <w:i/>
          <w:iCs/>
          <w:highlight w:val="lightGray"/>
        </w:rPr>
        <w:t xml:space="preserve"> that Project.</w:t>
      </w:r>
      <w:r w:rsidRPr="00CF4958">
        <w:rPr>
          <w:rFonts w:eastAsia="Arial"/>
          <w:b/>
          <w:bCs/>
          <w:i/>
          <w:iCs/>
        </w:rPr>
        <w:t>]</w:t>
      </w:r>
    </w:p>
    <w:tbl>
      <w:tblPr>
        <w:tblStyle w:val="TableGrid"/>
        <w:tblW w:w="8046" w:type="dxa"/>
        <w:tblInd w:w="-113" w:type="dxa"/>
        <w:tblLayout w:type="fixed"/>
        <w:tblLook w:val="04A0" w:firstRow="1" w:lastRow="0" w:firstColumn="1" w:lastColumn="0" w:noHBand="0" w:noVBand="1"/>
      </w:tblPr>
      <w:tblGrid>
        <w:gridCol w:w="1526"/>
        <w:gridCol w:w="2126"/>
        <w:gridCol w:w="1985"/>
        <w:gridCol w:w="2409"/>
      </w:tblGrid>
      <w:tr w:rsidR="004D486C" w:rsidRPr="004D486C" w14:paraId="4F02A667" w14:textId="77777777" w:rsidTr="00C219B5">
        <w:trPr>
          <w:tblHeader/>
        </w:trPr>
        <w:tc>
          <w:tcPr>
            <w:tcW w:w="1526" w:type="dxa"/>
            <w:shd w:val="clear" w:color="auto" w:fill="000000" w:themeFill="text1"/>
          </w:tcPr>
          <w:p w14:paraId="36EF0BE8" w14:textId="4FF89F8E" w:rsidR="00CF4958" w:rsidRPr="00D25FEF" w:rsidRDefault="00CF4958" w:rsidP="00CF4958">
            <w:pPr>
              <w:pStyle w:val="Indent2"/>
              <w:ind w:left="0"/>
              <w:rPr>
                <w:rFonts w:eastAsia="Arial"/>
                <w:b/>
                <w:bCs/>
                <w:color w:val="FFFFFF" w:themeColor="background1"/>
              </w:rPr>
            </w:pPr>
            <w:r w:rsidRPr="00D25FEF">
              <w:rPr>
                <w:rFonts w:eastAsia="Arial"/>
                <w:b/>
                <w:bCs/>
                <w:color w:val="FFFFFF" w:themeColor="background1"/>
              </w:rPr>
              <w:t xml:space="preserve">Security </w:t>
            </w:r>
            <w:r w:rsidR="00FC3757">
              <w:rPr>
                <w:rFonts w:eastAsia="Arial"/>
                <w:b/>
                <w:bCs/>
                <w:color w:val="FFFFFF" w:themeColor="background1"/>
              </w:rPr>
              <w:t>Requirement</w:t>
            </w:r>
          </w:p>
        </w:tc>
        <w:tc>
          <w:tcPr>
            <w:tcW w:w="2126" w:type="dxa"/>
            <w:shd w:val="clear" w:color="auto" w:fill="000000" w:themeFill="text1"/>
          </w:tcPr>
          <w:p w14:paraId="0BA897A7" w14:textId="41E893E5" w:rsidR="00CF4958" w:rsidRPr="00D25FEF" w:rsidRDefault="00CF4958" w:rsidP="00CF4958">
            <w:pPr>
              <w:pStyle w:val="Indent2"/>
              <w:ind w:left="0"/>
              <w:rPr>
                <w:rFonts w:eastAsia="Arial"/>
                <w:b/>
                <w:bCs/>
                <w:color w:val="FFFFFF" w:themeColor="background1"/>
              </w:rPr>
            </w:pPr>
            <w:r w:rsidRPr="00D25FEF">
              <w:rPr>
                <w:rFonts w:eastAsia="Arial"/>
                <w:b/>
                <w:bCs/>
                <w:color w:val="FFFFFF" w:themeColor="background1"/>
              </w:rPr>
              <w:t>Security Amount</w:t>
            </w:r>
          </w:p>
        </w:tc>
        <w:tc>
          <w:tcPr>
            <w:tcW w:w="1985" w:type="dxa"/>
            <w:shd w:val="clear" w:color="auto" w:fill="000000" w:themeFill="text1"/>
          </w:tcPr>
          <w:p w14:paraId="5DCEA95F" w14:textId="12FFE5CD" w:rsidR="00CF4958" w:rsidRPr="00D25FEF" w:rsidRDefault="00CF4958" w:rsidP="00CF4958">
            <w:pPr>
              <w:pStyle w:val="Indent2"/>
              <w:ind w:left="0"/>
              <w:rPr>
                <w:rFonts w:eastAsia="Arial"/>
                <w:b/>
                <w:bCs/>
                <w:color w:val="FFFFFF" w:themeColor="background1"/>
              </w:rPr>
            </w:pPr>
            <w:r w:rsidRPr="00D25FEF">
              <w:rPr>
                <w:rFonts w:eastAsia="Arial"/>
                <w:b/>
                <w:bCs/>
                <w:color w:val="FFFFFF" w:themeColor="background1"/>
              </w:rPr>
              <w:t>Provision Date</w:t>
            </w:r>
          </w:p>
        </w:tc>
        <w:tc>
          <w:tcPr>
            <w:tcW w:w="2409" w:type="dxa"/>
            <w:shd w:val="clear" w:color="auto" w:fill="000000" w:themeFill="text1"/>
          </w:tcPr>
          <w:p w14:paraId="5C449B32" w14:textId="06D44E40" w:rsidR="00CF4958" w:rsidRPr="00D25FEF" w:rsidRDefault="00CF4958" w:rsidP="00CF4958">
            <w:pPr>
              <w:pStyle w:val="Indent2"/>
              <w:ind w:left="0"/>
              <w:rPr>
                <w:rFonts w:eastAsia="Arial"/>
                <w:b/>
                <w:bCs/>
                <w:color w:val="FFFFFF" w:themeColor="background1"/>
              </w:rPr>
            </w:pPr>
            <w:r w:rsidRPr="00D25FEF">
              <w:rPr>
                <w:rFonts w:eastAsia="Arial"/>
                <w:b/>
                <w:bCs/>
                <w:color w:val="FFFFFF" w:themeColor="background1"/>
              </w:rPr>
              <w:t>Return Date</w:t>
            </w:r>
          </w:p>
        </w:tc>
      </w:tr>
      <w:tr w:rsidR="009C455C" w14:paraId="2679D656" w14:textId="77777777" w:rsidTr="00C219B5">
        <w:tc>
          <w:tcPr>
            <w:tcW w:w="1526" w:type="dxa"/>
          </w:tcPr>
          <w:p w14:paraId="6077E65E" w14:textId="75AF6BC8" w:rsidR="009C455C" w:rsidRPr="00F42A75" w:rsidRDefault="009C455C" w:rsidP="009C21B9">
            <w:pPr>
              <w:spacing w:before="121"/>
              <w:ind w:right="137"/>
              <w:rPr>
                <w:rFonts w:eastAsia="Arial"/>
                <w:b/>
                <w:bCs/>
              </w:rPr>
            </w:pPr>
            <w:r w:rsidRPr="00F42A75">
              <w:rPr>
                <w:rFonts w:eastAsia="Arial"/>
                <w:b/>
                <w:bCs/>
              </w:rPr>
              <w:t>Initial</w:t>
            </w:r>
            <w:r w:rsidR="00F12C7B" w:rsidRPr="00F42A75">
              <w:rPr>
                <w:rFonts w:eastAsia="Arial"/>
                <w:b/>
                <w:bCs/>
              </w:rPr>
              <w:t xml:space="preserve"> Security </w:t>
            </w:r>
          </w:p>
        </w:tc>
        <w:tc>
          <w:tcPr>
            <w:tcW w:w="2126" w:type="dxa"/>
          </w:tcPr>
          <w:p w14:paraId="2D55C4C9" w14:textId="2D5AFDA8" w:rsidR="00CC7D08" w:rsidRPr="00CC7D08" w:rsidRDefault="00CC7D08" w:rsidP="00CC7D08">
            <w:pPr>
              <w:spacing w:before="121"/>
              <w:ind w:right="137"/>
              <w:rPr>
                <w:rFonts w:eastAsia="Arial"/>
              </w:rPr>
            </w:pPr>
            <w:r w:rsidRPr="00CC7D08">
              <w:rPr>
                <w:rFonts w:eastAsia="Arial"/>
              </w:rPr>
              <w:t>$20,000 per MW multiplied by the Maximum Capacity, up to a maximum amount of $4,000,000</w:t>
            </w:r>
            <w:r w:rsidR="000834E1">
              <w:rPr>
                <w:rFonts w:eastAsia="Arial"/>
              </w:rPr>
              <w:t>.</w:t>
            </w:r>
          </w:p>
          <w:p w14:paraId="1CD6EB0F" w14:textId="796CAB3A" w:rsidR="009C455C" w:rsidRDefault="00CC7D08" w:rsidP="00CC7D08">
            <w:pPr>
              <w:spacing w:before="121"/>
              <w:ind w:right="137"/>
              <w:rPr>
                <w:rFonts w:eastAsia="Arial"/>
              </w:rPr>
            </w:pPr>
            <w:r w:rsidRPr="00CC7D08">
              <w:rPr>
                <w:rFonts w:eastAsia="Arial"/>
              </w:rPr>
              <w:t>As at the Signing Date,</w:t>
            </w:r>
            <w:r w:rsidRPr="009C21B9">
              <w:rPr>
                <w:rFonts w:eastAsia="Arial"/>
              </w:rPr>
              <w:t xml:space="preserve"> </w:t>
            </w:r>
            <w:r w:rsidRPr="00CC7D08">
              <w:rPr>
                <w:rFonts w:eastAsia="Arial"/>
              </w:rPr>
              <w:t>this</w:t>
            </w:r>
            <w:r w:rsidRPr="009C21B9">
              <w:rPr>
                <w:rFonts w:eastAsia="Arial"/>
              </w:rPr>
              <w:t xml:space="preserve"> </w:t>
            </w:r>
            <w:r w:rsidRPr="00CC7D08">
              <w:rPr>
                <w:rFonts w:eastAsia="Arial"/>
              </w:rPr>
              <w:t>amount</w:t>
            </w:r>
            <w:r w:rsidRPr="009C21B9">
              <w:rPr>
                <w:rFonts w:eastAsia="Arial"/>
              </w:rPr>
              <w:t xml:space="preserve"> </w:t>
            </w:r>
            <w:r w:rsidRPr="00CC7D08">
              <w:rPr>
                <w:rFonts w:eastAsia="Arial"/>
              </w:rPr>
              <w:t xml:space="preserve">is </w:t>
            </w:r>
            <w:r>
              <w:rPr>
                <w:rFonts w:eastAsia="Arial"/>
                <w:spacing w:val="-2"/>
              </w:rPr>
              <w:t>[</w:t>
            </w:r>
            <w:r>
              <w:rPr>
                <w:rFonts w:eastAsia="Arial"/>
                <w:color w:val="000000"/>
                <w:spacing w:val="-2"/>
                <w:highlight w:val="yellow"/>
              </w:rPr>
              <w:t>insert</w:t>
            </w:r>
            <w:r>
              <w:rPr>
                <w:rFonts w:eastAsia="Arial"/>
                <w:color w:val="000000"/>
                <w:spacing w:val="-2"/>
              </w:rPr>
              <w:t>]</w:t>
            </w:r>
            <w:r w:rsidR="000834E1">
              <w:rPr>
                <w:rFonts w:eastAsia="Arial"/>
                <w:color w:val="000000"/>
                <w:spacing w:val="-2"/>
              </w:rPr>
              <w:t>.</w:t>
            </w:r>
          </w:p>
          <w:p w14:paraId="72CD88A0" w14:textId="4CF2E20D" w:rsidR="00CC7D08" w:rsidRDefault="00CC7D08" w:rsidP="009C21B9">
            <w:pPr>
              <w:spacing w:before="121"/>
              <w:ind w:right="137"/>
              <w:rPr>
                <w:rFonts w:eastAsia="Arial"/>
              </w:rPr>
            </w:pPr>
          </w:p>
        </w:tc>
        <w:tc>
          <w:tcPr>
            <w:tcW w:w="1985" w:type="dxa"/>
          </w:tcPr>
          <w:p w14:paraId="51FF5238" w14:textId="0059344F" w:rsidR="00CC7D08" w:rsidRDefault="00CC7D08" w:rsidP="009C21B9">
            <w:pPr>
              <w:spacing w:before="119"/>
              <w:ind w:right="322"/>
              <w:rPr>
                <w:rFonts w:eastAsia="Arial"/>
              </w:rPr>
            </w:pPr>
            <w:r w:rsidRPr="00CC7D08">
              <w:rPr>
                <w:rFonts w:eastAsia="Arial"/>
              </w:rPr>
              <w:t>Within 20 Business Days after signing the Access PDA</w:t>
            </w:r>
            <w:r w:rsidR="000834E1">
              <w:rPr>
                <w:rFonts w:eastAsia="Arial"/>
              </w:rPr>
              <w:t>.</w:t>
            </w:r>
            <w:r w:rsidRPr="00CC7D08">
              <w:rPr>
                <w:rFonts w:eastAsia="Arial"/>
              </w:rPr>
              <w:t xml:space="preserve"> </w:t>
            </w:r>
          </w:p>
        </w:tc>
        <w:tc>
          <w:tcPr>
            <w:tcW w:w="2409" w:type="dxa"/>
          </w:tcPr>
          <w:p w14:paraId="069F0194" w14:textId="3D6B8313" w:rsidR="00524069" w:rsidRDefault="00524069" w:rsidP="006270F8">
            <w:pPr>
              <w:spacing w:before="121"/>
              <w:rPr>
                <w:rFonts w:eastAsia="Arial"/>
              </w:rPr>
            </w:pPr>
            <w:r>
              <w:rPr>
                <w:rFonts w:eastAsia="Arial"/>
              </w:rPr>
              <w:t xml:space="preserve">Subject to the following paragraph, </w:t>
            </w:r>
            <w:r w:rsidR="00CC7D08">
              <w:rPr>
                <w:rFonts w:eastAsia="Arial"/>
              </w:rPr>
              <w:t>10 Business Days after the</w:t>
            </w:r>
            <w:r w:rsidR="00330A0F">
              <w:rPr>
                <w:rFonts w:eastAsia="Arial"/>
              </w:rPr>
              <w:t xml:space="preserve"> </w:t>
            </w:r>
            <w:r w:rsidR="00CC7D08">
              <w:rPr>
                <w:rFonts w:eastAsia="Arial"/>
              </w:rPr>
              <w:t>Access Fee Payment Date</w:t>
            </w:r>
            <w:r>
              <w:rPr>
                <w:rFonts w:eastAsia="Arial"/>
              </w:rPr>
              <w:t>.</w:t>
            </w:r>
          </w:p>
          <w:p w14:paraId="4B01FDFE" w14:textId="706763B6" w:rsidR="00CC7D08" w:rsidRDefault="00524069" w:rsidP="009C21B9">
            <w:pPr>
              <w:spacing w:before="121"/>
              <w:rPr>
                <w:rFonts w:eastAsia="Arial"/>
              </w:rPr>
            </w:pPr>
            <w:r>
              <w:rPr>
                <w:rFonts w:eastAsia="Arial"/>
              </w:rPr>
              <w:t xml:space="preserve">The Return Date will be no earlier than 5 Business Days after </w:t>
            </w:r>
            <w:r w:rsidR="00CC7D08">
              <w:rPr>
                <w:rFonts w:eastAsia="Arial"/>
              </w:rPr>
              <w:t>the Operations Security has been provided</w:t>
            </w:r>
            <w:r w:rsidR="006270F8">
              <w:rPr>
                <w:rFonts w:eastAsia="Arial"/>
              </w:rPr>
              <w:t xml:space="preserve"> to SFV</w:t>
            </w:r>
            <w:r>
              <w:rPr>
                <w:rFonts w:eastAsia="Arial"/>
              </w:rPr>
              <w:t xml:space="preserve"> in accordance with this document</w:t>
            </w:r>
            <w:r w:rsidR="000834E1">
              <w:rPr>
                <w:rFonts w:eastAsia="Arial"/>
              </w:rPr>
              <w:t>.</w:t>
            </w:r>
          </w:p>
        </w:tc>
      </w:tr>
      <w:tr w:rsidR="00D667FF" w14:paraId="39820557" w14:textId="77777777" w:rsidTr="00C219B5">
        <w:tc>
          <w:tcPr>
            <w:tcW w:w="1526" w:type="dxa"/>
          </w:tcPr>
          <w:p w14:paraId="099746DC" w14:textId="213F2DBC" w:rsidR="00D667FF" w:rsidRPr="00F42A75" w:rsidRDefault="00D667FF" w:rsidP="009C21B9">
            <w:pPr>
              <w:spacing w:before="121"/>
              <w:ind w:right="137"/>
              <w:rPr>
                <w:rFonts w:eastAsia="Arial"/>
                <w:b/>
                <w:bCs/>
              </w:rPr>
            </w:pPr>
            <w:r w:rsidRPr="00F42A75">
              <w:rPr>
                <w:rFonts w:eastAsia="Arial"/>
                <w:b/>
                <w:bCs/>
              </w:rPr>
              <w:t xml:space="preserve">Operations Security </w:t>
            </w:r>
          </w:p>
        </w:tc>
        <w:tc>
          <w:tcPr>
            <w:tcW w:w="2126" w:type="dxa"/>
          </w:tcPr>
          <w:p w14:paraId="5B549553" w14:textId="45D36A1C" w:rsidR="00514CB4" w:rsidRDefault="00755C92" w:rsidP="00CC7D08">
            <w:pPr>
              <w:spacing w:before="121"/>
              <w:ind w:right="137"/>
              <w:rPr>
                <w:rFonts w:eastAsia="Arial"/>
              </w:rPr>
            </w:pPr>
            <w:r>
              <w:rPr>
                <w:rFonts w:eastAsia="Arial"/>
              </w:rPr>
              <w:t xml:space="preserve">An amount equivalent </w:t>
            </w:r>
            <w:r w:rsidR="00E32C3B" w:rsidRPr="00FA4401">
              <w:rPr>
                <w:rFonts w:eastAsia="Arial"/>
              </w:rPr>
              <w:t xml:space="preserve">to </w:t>
            </w:r>
            <w:r w:rsidR="006270F8">
              <w:rPr>
                <w:rFonts w:eastAsia="Arial"/>
              </w:rPr>
              <w:t xml:space="preserve">the aggregate of </w:t>
            </w:r>
            <w:r w:rsidR="00E32C3B" w:rsidRPr="00FA4401">
              <w:rPr>
                <w:rFonts w:eastAsia="Arial"/>
              </w:rPr>
              <w:t xml:space="preserve">two </w:t>
            </w:r>
            <w:r w:rsidR="00E32C3B" w:rsidRPr="001E6116">
              <w:rPr>
                <w:rFonts w:eastAsia="Arial"/>
              </w:rPr>
              <w:t xml:space="preserve">years of </w:t>
            </w:r>
            <w:r w:rsidR="009A1088">
              <w:rPr>
                <w:rFonts w:eastAsia="Arial"/>
              </w:rPr>
              <w:t xml:space="preserve">the </w:t>
            </w:r>
            <w:r w:rsidR="00FA4401" w:rsidRPr="00B968DD">
              <w:rPr>
                <w:rFonts w:eastAsia="Arial"/>
              </w:rPr>
              <w:t>Ac</w:t>
            </w:r>
            <w:r w:rsidR="00E32C3B" w:rsidRPr="001E6116">
              <w:rPr>
                <w:rFonts w:eastAsia="Arial"/>
              </w:rPr>
              <w:t xml:space="preserve">cess </w:t>
            </w:r>
            <w:r w:rsidR="00FA4401" w:rsidRPr="00B968DD">
              <w:rPr>
                <w:rFonts w:eastAsia="Arial"/>
              </w:rPr>
              <w:t>F</w:t>
            </w:r>
            <w:r w:rsidR="00E32C3B" w:rsidRPr="001E6116">
              <w:rPr>
                <w:rFonts w:eastAsia="Arial"/>
              </w:rPr>
              <w:t xml:space="preserve">ee </w:t>
            </w:r>
            <w:r w:rsidR="00FF08A6">
              <w:rPr>
                <w:rFonts w:eastAsia="Arial"/>
              </w:rPr>
              <w:t>(</w:t>
            </w:r>
            <w:r w:rsidR="001B1F97">
              <w:rPr>
                <w:rFonts w:eastAsia="Arial"/>
              </w:rPr>
              <w:t xml:space="preserve">excluding any </w:t>
            </w:r>
            <w:r w:rsidR="00FF08A6">
              <w:rPr>
                <w:rFonts w:eastAsia="Arial"/>
              </w:rPr>
              <w:t xml:space="preserve">C&amp;E Fee) </w:t>
            </w:r>
          </w:p>
          <w:p w14:paraId="34EB66EF" w14:textId="54635414" w:rsidR="00514CB4" w:rsidRDefault="00514CB4" w:rsidP="009C21B9">
            <w:pPr>
              <w:spacing w:before="121"/>
              <w:ind w:right="137"/>
              <w:rPr>
                <w:rFonts w:eastAsia="Arial"/>
              </w:rPr>
            </w:pPr>
            <w:r>
              <w:rPr>
                <w:rFonts w:eastAsia="Arial"/>
              </w:rPr>
              <w:t>A</w:t>
            </w:r>
            <w:r w:rsidR="006270F8">
              <w:rPr>
                <w:rFonts w:eastAsia="Arial"/>
              </w:rPr>
              <w:t>s at the Signing Date,</w:t>
            </w:r>
            <w:r w:rsidR="006270F8" w:rsidRPr="009C21B9">
              <w:rPr>
                <w:rFonts w:eastAsia="Arial"/>
              </w:rPr>
              <w:t xml:space="preserve"> </w:t>
            </w:r>
            <w:r>
              <w:rPr>
                <w:rFonts w:eastAsia="Arial"/>
              </w:rPr>
              <w:t>this</w:t>
            </w:r>
            <w:r w:rsidRPr="009C21B9">
              <w:rPr>
                <w:rFonts w:eastAsia="Arial"/>
              </w:rPr>
              <w:t xml:space="preserve"> </w:t>
            </w:r>
            <w:r>
              <w:rPr>
                <w:rFonts w:eastAsia="Arial"/>
              </w:rPr>
              <w:t>amount</w:t>
            </w:r>
            <w:r w:rsidRPr="009C21B9">
              <w:rPr>
                <w:rFonts w:eastAsia="Arial"/>
              </w:rPr>
              <w:t xml:space="preserve"> </w:t>
            </w:r>
            <w:r>
              <w:rPr>
                <w:rFonts w:eastAsia="Arial"/>
              </w:rPr>
              <w:t xml:space="preserve">is </w:t>
            </w:r>
            <w:r w:rsidR="006270F8">
              <w:rPr>
                <w:rFonts w:eastAsia="Arial"/>
              </w:rPr>
              <w:t>[</w:t>
            </w:r>
            <w:r w:rsidR="006270F8" w:rsidRPr="009C21B9">
              <w:rPr>
                <w:rFonts w:eastAsia="Arial"/>
                <w:highlight w:val="yellow"/>
              </w:rPr>
              <w:t>insert</w:t>
            </w:r>
            <w:r>
              <w:rPr>
                <w:rFonts w:eastAsia="Arial"/>
              </w:rPr>
              <w:t>].</w:t>
            </w:r>
          </w:p>
          <w:p w14:paraId="47D8E8ED" w14:textId="47AF05B6" w:rsidR="006270F8" w:rsidRDefault="00514CB4" w:rsidP="00CC7D08">
            <w:pPr>
              <w:spacing w:before="121"/>
              <w:ind w:right="137"/>
              <w:rPr>
                <w:rFonts w:eastAsia="Arial"/>
              </w:rPr>
            </w:pPr>
            <w:r>
              <w:rPr>
                <w:rFonts w:eastAsia="Arial"/>
              </w:rPr>
              <w:t xml:space="preserve">The amount </w:t>
            </w:r>
            <w:r w:rsidR="00FE40C4">
              <w:rPr>
                <w:rFonts w:eastAsia="Arial"/>
              </w:rPr>
              <w:t xml:space="preserve">may </w:t>
            </w:r>
            <w:r>
              <w:rPr>
                <w:rFonts w:eastAsia="Arial"/>
              </w:rPr>
              <w:t>be adjusted by</w:t>
            </w:r>
            <w:r w:rsidR="00D2709F">
              <w:rPr>
                <w:rFonts w:eastAsia="Arial"/>
              </w:rPr>
              <w:t xml:space="preserve"> </w:t>
            </w:r>
            <w:r>
              <w:rPr>
                <w:rFonts w:eastAsia="Arial"/>
              </w:rPr>
              <w:t xml:space="preserve">notice from SFV in accordance with clause </w:t>
            </w:r>
            <w:r w:rsidRPr="00B968DD">
              <w:rPr>
                <w:rFonts w:eastAsia="Arial"/>
              </w:rPr>
              <w:fldChar w:fldCharType="begin"/>
            </w:r>
            <w:r w:rsidRPr="00B968DD">
              <w:rPr>
                <w:rFonts w:eastAsia="Arial"/>
              </w:rPr>
              <w:instrText xml:space="preserve"> REF _Ref163685690 \w \h </w:instrText>
            </w:r>
            <w:r>
              <w:rPr>
                <w:rFonts w:eastAsia="Arial"/>
              </w:rPr>
              <w:instrText xml:space="preserve"> \* MERGEFORMAT </w:instrText>
            </w:r>
            <w:r w:rsidRPr="00B968DD">
              <w:rPr>
                <w:rFonts w:eastAsia="Arial"/>
              </w:rPr>
            </w:r>
            <w:r w:rsidRPr="00B968DD">
              <w:rPr>
                <w:rFonts w:eastAsia="Arial"/>
              </w:rPr>
              <w:fldChar w:fldCharType="separate"/>
            </w:r>
            <w:r w:rsidR="009B5D7B">
              <w:rPr>
                <w:rFonts w:eastAsia="Arial"/>
              </w:rPr>
              <w:t>3.2</w:t>
            </w:r>
            <w:r w:rsidRPr="00B968DD">
              <w:rPr>
                <w:rFonts w:eastAsia="Arial"/>
              </w:rPr>
              <w:fldChar w:fldCharType="end"/>
            </w:r>
            <w:r w:rsidR="00D2709F">
              <w:rPr>
                <w:rFonts w:eastAsia="Arial"/>
              </w:rPr>
              <w:t xml:space="preserve"> or clause </w:t>
            </w:r>
            <w:r w:rsidR="00D2709F">
              <w:rPr>
                <w:rFonts w:eastAsia="Arial"/>
              </w:rPr>
              <w:fldChar w:fldCharType="begin"/>
            </w:r>
            <w:r w:rsidR="00D2709F">
              <w:rPr>
                <w:rFonts w:eastAsia="Arial"/>
              </w:rPr>
              <w:instrText xml:space="preserve"> REF _Ref163685705 \r \h </w:instrText>
            </w:r>
            <w:r w:rsidR="00D2709F">
              <w:rPr>
                <w:rFonts w:eastAsia="Arial"/>
              </w:rPr>
            </w:r>
            <w:r w:rsidR="00D2709F">
              <w:rPr>
                <w:rFonts w:eastAsia="Arial"/>
              </w:rPr>
              <w:fldChar w:fldCharType="separate"/>
            </w:r>
            <w:r w:rsidR="009B5D7B">
              <w:rPr>
                <w:rFonts w:eastAsia="Arial"/>
              </w:rPr>
              <w:t>3.3</w:t>
            </w:r>
            <w:r w:rsidR="00D2709F">
              <w:rPr>
                <w:rFonts w:eastAsia="Arial"/>
              </w:rPr>
              <w:fldChar w:fldCharType="end"/>
            </w:r>
            <w:r w:rsidR="00D2709F">
              <w:rPr>
                <w:rFonts w:eastAsia="Arial"/>
              </w:rPr>
              <w:t>.</w:t>
            </w:r>
          </w:p>
          <w:p w14:paraId="3ECAB362" w14:textId="4539B8C0" w:rsidR="00FE40C4" w:rsidRDefault="00FE40C4" w:rsidP="00CC7D08">
            <w:pPr>
              <w:spacing w:before="121"/>
              <w:ind w:right="137"/>
              <w:rPr>
                <w:rFonts w:eastAsia="Arial"/>
              </w:rPr>
            </w:pPr>
          </w:p>
          <w:p w14:paraId="0B861D5F" w14:textId="1855A144" w:rsidR="00D667FF" w:rsidRPr="00CC7D08" w:rsidRDefault="00D667FF" w:rsidP="009C21B9">
            <w:pPr>
              <w:spacing w:before="121"/>
              <w:ind w:right="137"/>
              <w:rPr>
                <w:rFonts w:eastAsia="Arial"/>
              </w:rPr>
            </w:pPr>
          </w:p>
        </w:tc>
        <w:tc>
          <w:tcPr>
            <w:tcW w:w="1985" w:type="dxa"/>
          </w:tcPr>
          <w:p w14:paraId="0F698669" w14:textId="65396596" w:rsidR="00FA4401" w:rsidRPr="00B968DD" w:rsidRDefault="00FF08A6" w:rsidP="00D61298">
            <w:pPr>
              <w:spacing w:before="119"/>
              <w:ind w:right="322"/>
              <w:rPr>
                <w:rFonts w:eastAsia="Arial"/>
              </w:rPr>
            </w:pPr>
            <w:r>
              <w:rPr>
                <w:rFonts w:eastAsia="Arial"/>
              </w:rPr>
              <w:t>Within 20 Business Days of the</w:t>
            </w:r>
            <w:r w:rsidR="00FA4401" w:rsidRPr="00B968DD">
              <w:rPr>
                <w:rFonts w:eastAsia="Arial"/>
              </w:rPr>
              <w:t xml:space="preserve"> Access Fee Payment Date. </w:t>
            </w:r>
          </w:p>
          <w:p w14:paraId="332188E0" w14:textId="4E5E8165" w:rsidR="00D667FF" w:rsidRPr="009C21B9" w:rsidRDefault="00D667FF" w:rsidP="009C21B9">
            <w:pPr>
              <w:spacing w:before="119"/>
              <w:ind w:right="322"/>
              <w:rPr>
                <w:rFonts w:eastAsia="Arial"/>
              </w:rPr>
            </w:pPr>
          </w:p>
        </w:tc>
        <w:tc>
          <w:tcPr>
            <w:tcW w:w="2409" w:type="dxa"/>
          </w:tcPr>
          <w:p w14:paraId="1BA243AB" w14:textId="327C12B3" w:rsidR="00D667FF" w:rsidRPr="00D667FF" w:rsidRDefault="00524069" w:rsidP="002C2092">
            <w:pPr>
              <w:spacing w:before="121"/>
              <w:rPr>
                <w:rFonts w:eastAsia="Arial"/>
              </w:rPr>
            </w:pPr>
            <w:r>
              <w:rPr>
                <w:rFonts w:eastAsia="Arial"/>
              </w:rPr>
              <w:t xml:space="preserve">Subject to the following paragraph, </w:t>
            </w:r>
            <w:r w:rsidR="00D667FF" w:rsidRPr="00D667FF">
              <w:rPr>
                <w:rFonts w:eastAsia="Arial"/>
              </w:rPr>
              <w:t xml:space="preserve">10 Business Days after full discharge of all of Access Right Holder’s obligations </w:t>
            </w:r>
            <w:r w:rsidR="00D667FF" w:rsidRPr="00516BC5">
              <w:rPr>
                <w:rFonts w:eastAsia="Arial"/>
              </w:rPr>
              <w:t>under this document</w:t>
            </w:r>
            <w:r w:rsidR="00E32C3B" w:rsidRPr="00516BC5">
              <w:rPr>
                <w:rFonts w:eastAsia="Arial"/>
              </w:rPr>
              <w:t xml:space="preserve"> in relation to the Payment Term</w:t>
            </w:r>
            <w:r>
              <w:rPr>
                <w:rFonts w:eastAsia="Arial"/>
              </w:rPr>
              <w:t>.</w:t>
            </w:r>
            <w:r w:rsidR="00D667FF" w:rsidRPr="00D667FF">
              <w:rPr>
                <w:rFonts w:eastAsia="Arial"/>
              </w:rPr>
              <w:t xml:space="preserve"> </w:t>
            </w:r>
          </w:p>
          <w:p w14:paraId="288CB82B" w14:textId="6570AB3A" w:rsidR="00D667FF" w:rsidRPr="009C21B9" w:rsidRDefault="00E63A08" w:rsidP="009C21B9">
            <w:pPr>
              <w:pStyle w:val="Heading7"/>
              <w:numPr>
                <w:ilvl w:val="0"/>
                <w:numId w:val="0"/>
              </w:numPr>
              <w:spacing w:before="119"/>
              <w:rPr>
                <w:rFonts w:eastAsia="Arial"/>
              </w:rPr>
            </w:pPr>
            <w:r>
              <w:rPr>
                <w:rFonts w:eastAsia="Arial"/>
              </w:rPr>
              <w:t>W</w:t>
            </w:r>
            <w:r w:rsidR="00524069">
              <w:rPr>
                <w:rFonts w:eastAsia="Arial"/>
              </w:rPr>
              <w:t xml:space="preserve">here </w:t>
            </w:r>
            <w:r>
              <w:rPr>
                <w:rFonts w:eastAsia="Arial"/>
              </w:rPr>
              <w:t>this document has terminated in circumstance</w:t>
            </w:r>
            <w:r w:rsidR="003518D9">
              <w:rPr>
                <w:rFonts w:eastAsia="Arial"/>
              </w:rPr>
              <w:t>s</w:t>
            </w:r>
            <w:r>
              <w:rPr>
                <w:rFonts w:eastAsia="Arial"/>
              </w:rPr>
              <w:t xml:space="preserve"> in which </w:t>
            </w:r>
            <w:r w:rsidR="00524069">
              <w:rPr>
                <w:rFonts w:eastAsia="Arial"/>
              </w:rPr>
              <w:t xml:space="preserve">the Access Right Holder </w:t>
            </w:r>
            <w:r>
              <w:rPr>
                <w:rFonts w:eastAsia="Arial"/>
              </w:rPr>
              <w:t xml:space="preserve">is or will be </w:t>
            </w:r>
            <w:r w:rsidR="00524069">
              <w:rPr>
                <w:rFonts w:eastAsia="Arial"/>
              </w:rPr>
              <w:t xml:space="preserve">liable to pay a Termination Payment, the Return Date will be no earlier than 5 Business Days after </w:t>
            </w:r>
            <w:r w:rsidR="00D667FF" w:rsidRPr="00D667FF">
              <w:rPr>
                <w:rFonts w:eastAsia="Arial"/>
              </w:rPr>
              <w:t>the date Access Right Holder has paid the Termination Amount to SFV</w:t>
            </w:r>
            <w:r w:rsidR="00524069">
              <w:rPr>
                <w:rFonts w:eastAsia="Arial"/>
              </w:rPr>
              <w:t xml:space="preserve"> in accordance with this document</w:t>
            </w:r>
            <w:r w:rsidR="00D667FF">
              <w:rPr>
                <w:rFonts w:eastAsia="Arial"/>
              </w:rPr>
              <w:t>.</w:t>
            </w:r>
          </w:p>
        </w:tc>
      </w:tr>
    </w:tbl>
    <w:p w14:paraId="2E629F0E" w14:textId="77777777" w:rsidR="00FC094B" w:rsidRDefault="00FC094B" w:rsidP="00CF4958">
      <w:pPr>
        <w:pStyle w:val="Indent2"/>
        <w:rPr>
          <w:rFonts w:eastAsia="Arial"/>
        </w:rPr>
      </w:pPr>
    </w:p>
    <w:p w14:paraId="5E01321F" w14:textId="77777777" w:rsidR="002432F0" w:rsidRDefault="002432F0" w:rsidP="002432F0">
      <w:pPr>
        <w:rPr>
          <w:rFonts w:eastAsia="Arial"/>
        </w:rPr>
      </w:pPr>
    </w:p>
    <w:p w14:paraId="1A5AA2C6" w14:textId="77777777" w:rsidR="002432F0" w:rsidRDefault="002432F0" w:rsidP="002432F0">
      <w:pPr>
        <w:rPr>
          <w:rFonts w:eastAsia="Arial"/>
        </w:rPr>
      </w:pPr>
    </w:p>
    <w:p w14:paraId="198E5E5A" w14:textId="0F2BB20F" w:rsidR="002432F0" w:rsidRPr="002432F0" w:rsidRDefault="002432F0" w:rsidP="00B968DD">
      <w:pPr>
        <w:rPr>
          <w:rFonts w:eastAsia="Arial"/>
        </w:rPr>
        <w:sectPr w:rsidR="002432F0" w:rsidRPr="002432F0" w:rsidSect="00067401">
          <w:headerReference w:type="even" r:id="rId43"/>
          <w:headerReference w:type="default" r:id="rId44"/>
          <w:footerReference w:type="even" r:id="rId45"/>
          <w:footerReference w:type="default" r:id="rId46"/>
          <w:headerReference w:type="first" r:id="rId47"/>
          <w:footerReference w:type="first" r:id="rId48"/>
          <w:pgSz w:w="11907" w:h="16840" w:code="9"/>
          <w:pgMar w:top="1134" w:right="1134" w:bottom="1417" w:left="2835" w:header="425" w:footer="567" w:gutter="0"/>
          <w:paperSrc w:first="7" w:other="7"/>
          <w:cols w:space="720"/>
          <w:titlePg/>
          <w:docGrid w:linePitch="313"/>
        </w:sectPr>
      </w:pPr>
    </w:p>
    <w:p w14:paraId="144BAF06" w14:textId="16C32251" w:rsidR="00E34E9C" w:rsidRDefault="00E34E9C" w:rsidP="00D25FEF">
      <w:pPr>
        <w:pStyle w:val="SchedulePageHeading"/>
      </w:pPr>
      <w:bookmarkStart w:id="776" w:name="_bookmark193"/>
      <w:bookmarkStart w:id="777" w:name="_bookmark194"/>
      <w:bookmarkStart w:id="778" w:name="_bookmark195"/>
      <w:bookmarkStart w:id="779" w:name="_bookmark198"/>
      <w:bookmarkStart w:id="780" w:name="_bookmark199"/>
      <w:bookmarkStart w:id="781" w:name="_bookmark200"/>
      <w:bookmarkStart w:id="782" w:name="_bookmark202"/>
      <w:bookmarkStart w:id="783" w:name="_Ref166002208"/>
      <w:bookmarkStart w:id="784" w:name="_Toc165993701"/>
      <w:bookmarkStart w:id="785" w:name="_Toc165997277"/>
      <w:bookmarkStart w:id="786" w:name="_Toc167712739"/>
      <w:bookmarkEnd w:id="776"/>
      <w:bookmarkEnd w:id="777"/>
      <w:bookmarkEnd w:id="778"/>
      <w:bookmarkEnd w:id="779"/>
      <w:bookmarkEnd w:id="780"/>
      <w:bookmarkEnd w:id="781"/>
      <w:bookmarkEnd w:id="782"/>
      <w:r>
        <w:lastRenderedPageBreak/>
        <w:t>Access Fee Payment Date</w:t>
      </w:r>
      <w:bookmarkEnd w:id="783"/>
      <w:bookmarkEnd w:id="786"/>
      <w:r>
        <w:t xml:space="preserve"> </w:t>
      </w:r>
    </w:p>
    <w:p w14:paraId="57083D0A" w14:textId="2CC26218" w:rsidR="00E34E9C" w:rsidRDefault="00E34E9C" w:rsidP="00E34E9C">
      <w:pPr>
        <w:pStyle w:val="SchedH1"/>
      </w:pPr>
      <w:bookmarkStart w:id="787" w:name="_Ref166002189"/>
      <w:r>
        <w:t>C&amp;E Fee</w:t>
      </w:r>
      <w:bookmarkEnd w:id="787"/>
    </w:p>
    <w:p w14:paraId="383A03B8" w14:textId="3129D4E8" w:rsidR="005A2AA4" w:rsidRPr="005A2AA4" w:rsidRDefault="005A2AA4" w:rsidP="00B968DD">
      <w:pPr>
        <w:ind w:left="737"/>
      </w:pPr>
      <w:r w:rsidRPr="009C21B9">
        <w:t>[</w:t>
      </w:r>
      <w:r w:rsidRPr="009C21B9">
        <w:rPr>
          <w:highlight w:val="yellow"/>
        </w:rPr>
        <w:t>insert</w:t>
      </w:r>
      <w:r w:rsidRPr="009C21B9">
        <w:t>]</w:t>
      </w:r>
      <w:r>
        <w:t xml:space="preserve"> </w:t>
      </w:r>
    </w:p>
    <w:p w14:paraId="71F44F25" w14:textId="0F3ED1D6" w:rsidR="00E34E9C" w:rsidRDefault="00E34E9C" w:rsidP="00E34E9C"/>
    <w:p w14:paraId="1658336F" w14:textId="77777777" w:rsidR="005A2AA4" w:rsidRDefault="00E34E9C" w:rsidP="005A2AA4">
      <w:pPr>
        <w:pStyle w:val="SchedH1"/>
      </w:pPr>
      <w:bookmarkStart w:id="788" w:name="_Ref166002246"/>
      <w:r>
        <w:t>Administration Fee</w:t>
      </w:r>
      <w:bookmarkEnd w:id="788"/>
    </w:p>
    <w:p w14:paraId="5F1F1A1F" w14:textId="01F4708C" w:rsidR="005A2AA4" w:rsidRPr="005A2AA4" w:rsidRDefault="005A2AA4" w:rsidP="00B968DD">
      <w:pPr>
        <w:ind w:left="737"/>
      </w:pPr>
      <w:r w:rsidRPr="009C21B9">
        <w:t>[</w:t>
      </w:r>
      <w:r w:rsidRPr="009C21B9">
        <w:rPr>
          <w:highlight w:val="yellow"/>
        </w:rPr>
        <w:t>insert</w:t>
      </w:r>
      <w:r w:rsidRPr="009C21B9">
        <w:t>]</w:t>
      </w:r>
      <w:r w:rsidR="00B661CD">
        <w:rPr>
          <w:rFonts w:eastAsia="Arial"/>
          <w:spacing w:val="-2"/>
        </w:rPr>
        <w:t xml:space="preserve"> </w:t>
      </w:r>
    </w:p>
    <w:p w14:paraId="7C0E5B99" w14:textId="77777777" w:rsidR="00E34E9C" w:rsidRPr="00E34E9C" w:rsidRDefault="00E34E9C" w:rsidP="00E34E9C"/>
    <w:bookmarkEnd w:id="784"/>
    <w:bookmarkEnd w:id="785"/>
    <w:p w14:paraId="056C9FEB" w14:textId="198E61A2" w:rsidR="00FF6747" w:rsidRDefault="00FF6747" w:rsidP="009C21B9">
      <w:pPr>
        <w:pStyle w:val="SchedH3"/>
        <w:numPr>
          <w:ilvl w:val="0"/>
          <w:numId w:val="0"/>
        </w:numPr>
        <w:ind w:left="737"/>
        <w:sectPr w:rsidR="00FF6747" w:rsidSect="00067401">
          <w:headerReference w:type="even" r:id="rId49"/>
          <w:headerReference w:type="default" r:id="rId50"/>
          <w:footerReference w:type="even" r:id="rId51"/>
          <w:footerReference w:type="default" r:id="rId52"/>
          <w:headerReference w:type="first" r:id="rId53"/>
          <w:footerReference w:type="first" r:id="rId54"/>
          <w:pgSz w:w="11907" w:h="16840" w:code="9"/>
          <w:pgMar w:top="1134" w:right="1134" w:bottom="1417" w:left="2835" w:header="425" w:footer="567" w:gutter="0"/>
          <w:paperSrc w:first="7" w:other="7"/>
          <w:cols w:space="720"/>
          <w:titlePg/>
          <w:docGrid w:linePitch="313"/>
        </w:sectPr>
      </w:pPr>
    </w:p>
    <w:p w14:paraId="1E6674F8" w14:textId="67271BAB" w:rsidR="00FF6747" w:rsidRDefault="00567088" w:rsidP="00567088">
      <w:pPr>
        <w:pStyle w:val="AnnexurePageHeading"/>
      </w:pPr>
      <w:bookmarkStart w:id="789" w:name="_Ref163686068"/>
      <w:bookmarkStart w:id="790" w:name="_Ref163713793"/>
      <w:bookmarkStart w:id="791" w:name="_Toc164776505"/>
      <w:bookmarkStart w:id="792" w:name="_Toc167712740"/>
      <w:bookmarkEnd w:id="772"/>
      <w:bookmarkEnd w:id="773"/>
      <w:bookmarkEnd w:id="774"/>
      <w:r>
        <w:lastRenderedPageBreak/>
        <w:t>Access Fee Schedule</w:t>
      </w:r>
      <w:bookmarkEnd w:id="789"/>
      <w:bookmarkEnd w:id="790"/>
      <w:bookmarkEnd w:id="791"/>
      <w:bookmarkEnd w:id="792"/>
    </w:p>
    <w:p w14:paraId="6BCC4540" w14:textId="2CDF686D" w:rsidR="00567088" w:rsidRDefault="00DD0F7E" w:rsidP="00567088">
      <w:pPr>
        <w:pStyle w:val="BodyText"/>
        <w:rPr>
          <w:sz w:val="18"/>
          <w:szCs w:val="18"/>
        </w:rPr>
      </w:pPr>
      <w:r>
        <w:rPr>
          <w:rFonts w:eastAsia="Arial"/>
          <w:u w:color="2E97D3"/>
        </w:rPr>
        <w:t>[</w:t>
      </w:r>
      <w:r w:rsidRPr="00B00049">
        <w:rPr>
          <w:rFonts w:eastAsia="Arial"/>
          <w:b/>
          <w:bCs/>
          <w:i/>
          <w:iCs/>
          <w:highlight w:val="lightGray"/>
          <w:u w:color="2E97D3"/>
        </w:rPr>
        <w:t>To</w:t>
      </w:r>
      <w:r w:rsidRPr="00B00049">
        <w:rPr>
          <w:rFonts w:eastAsia="Arial"/>
          <w:b/>
          <w:bCs/>
          <w:i/>
          <w:iCs/>
          <w:spacing w:val="-4"/>
          <w:highlight w:val="lightGray"/>
          <w:u w:color="2E97D3"/>
        </w:rPr>
        <w:t xml:space="preserve"> </w:t>
      </w:r>
      <w:r w:rsidRPr="00B00049">
        <w:rPr>
          <w:rFonts w:eastAsia="Arial"/>
          <w:b/>
          <w:bCs/>
          <w:i/>
          <w:iCs/>
          <w:highlight w:val="lightGray"/>
          <w:u w:color="2E97D3"/>
        </w:rPr>
        <w:t>be</w:t>
      </w:r>
      <w:r w:rsidRPr="00B00049">
        <w:rPr>
          <w:rFonts w:eastAsia="Arial"/>
          <w:b/>
          <w:bCs/>
          <w:i/>
          <w:iCs/>
          <w:spacing w:val="-4"/>
          <w:highlight w:val="lightGray"/>
          <w:u w:color="2E97D3"/>
        </w:rPr>
        <w:t xml:space="preserve"> </w:t>
      </w:r>
      <w:r w:rsidRPr="00B00049">
        <w:rPr>
          <w:rFonts w:eastAsia="Arial"/>
          <w:b/>
          <w:bCs/>
          <w:i/>
          <w:iCs/>
          <w:highlight w:val="lightGray"/>
          <w:u w:color="2E97D3"/>
        </w:rPr>
        <w:t>inserted</w:t>
      </w:r>
      <w:r>
        <w:rPr>
          <w:rFonts w:eastAsia="Arial"/>
          <w:highlight w:val="lightGray"/>
          <w:u w:color="2E97D3"/>
        </w:rPr>
        <w:t>.</w:t>
      </w:r>
      <w:r>
        <w:rPr>
          <w:rFonts w:eastAsia="Arial"/>
          <w:u w:color="2E97D3"/>
        </w:rPr>
        <w:t>]</w:t>
      </w:r>
      <w:r w:rsidDel="00DD0F7E">
        <w:rPr>
          <w:sz w:val="18"/>
          <w:szCs w:val="18"/>
        </w:rPr>
        <w:t xml:space="preserve"> </w:t>
      </w:r>
    </w:p>
    <w:p w14:paraId="58C20C6D" w14:textId="77777777" w:rsidR="00DD0F7E" w:rsidRDefault="00DD0F7E" w:rsidP="00567088">
      <w:pPr>
        <w:pStyle w:val="BodyText"/>
        <w:rPr>
          <w:sz w:val="18"/>
          <w:szCs w:val="18"/>
        </w:rPr>
      </w:pPr>
    </w:p>
    <w:p w14:paraId="3755DB84" w14:textId="27B4A8F2" w:rsidR="00DD0F7E" w:rsidRDefault="00DD0F7E" w:rsidP="00567088">
      <w:pPr>
        <w:pStyle w:val="BodyText"/>
        <w:rPr>
          <w:sz w:val="18"/>
          <w:szCs w:val="18"/>
        </w:rPr>
        <w:sectPr w:rsidR="00DD0F7E" w:rsidSect="00067401">
          <w:headerReference w:type="even" r:id="rId55"/>
          <w:headerReference w:type="default" r:id="rId56"/>
          <w:footerReference w:type="even" r:id="rId57"/>
          <w:footerReference w:type="default" r:id="rId58"/>
          <w:headerReference w:type="first" r:id="rId59"/>
          <w:footerReference w:type="first" r:id="rId60"/>
          <w:pgSz w:w="11907" w:h="16840" w:code="9"/>
          <w:pgMar w:top="1134" w:right="1134" w:bottom="1417" w:left="2835" w:header="425" w:footer="567" w:gutter="0"/>
          <w:paperSrc w:first="7" w:other="7"/>
          <w:cols w:space="720"/>
          <w:titlePg/>
          <w:docGrid w:linePitch="313"/>
        </w:sectPr>
      </w:pPr>
    </w:p>
    <w:p w14:paraId="4C791970" w14:textId="06CC7D38" w:rsidR="00567088" w:rsidRDefault="00567088" w:rsidP="00567088">
      <w:pPr>
        <w:pStyle w:val="AnnexurePageHeading"/>
      </w:pPr>
      <w:bookmarkStart w:id="793" w:name="_Ref163686069"/>
      <w:bookmarkStart w:id="794" w:name="_Ref163713794"/>
      <w:bookmarkStart w:id="795" w:name="_Toc164776506"/>
      <w:bookmarkStart w:id="796" w:name="_Toc167712741"/>
      <w:r>
        <w:lastRenderedPageBreak/>
        <w:t>Form of Tripartite</w:t>
      </w:r>
      <w:bookmarkEnd w:id="793"/>
      <w:bookmarkEnd w:id="794"/>
      <w:bookmarkEnd w:id="795"/>
      <w:bookmarkEnd w:id="796"/>
    </w:p>
    <w:p w14:paraId="6DEC701C" w14:textId="5C1DBA83" w:rsidR="00567088" w:rsidRDefault="00DD0F7E" w:rsidP="00567088">
      <w:pPr>
        <w:pStyle w:val="BodyText"/>
      </w:pPr>
      <w:r>
        <w:rPr>
          <w:rFonts w:eastAsia="Arial"/>
          <w:u w:color="2E97D3"/>
        </w:rPr>
        <w:t>[</w:t>
      </w:r>
      <w:r w:rsidRPr="00B00049">
        <w:rPr>
          <w:rFonts w:eastAsia="Arial"/>
          <w:b/>
          <w:bCs/>
          <w:i/>
          <w:iCs/>
          <w:highlight w:val="lightGray"/>
          <w:u w:color="2E97D3"/>
        </w:rPr>
        <w:t>To</w:t>
      </w:r>
      <w:r w:rsidRPr="00B00049">
        <w:rPr>
          <w:rFonts w:eastAsia="Arial"/>
          <w:b/>
          <w:bCs/>
          <w:i/>
          <w:iCs/>
          <w:spacing w:val="-4"/>
          <w:highlight w:val="lightGray"/>
          <w:u w:color="2E97D3"/>
        </w:rPr>
        <w:t xml:space="preserve"> </w:t>
      </w:r>
      <w:r w:rsidRPr="00B00049">
        <w:rPr>
          <w:rFonts w:eastAsia="Arial"/>
          <w:b/>
          <w:bCs/>
          <w:i/>
          <w:iCs/>
          <w:highlight w:val="lightGray"/>
          <w:u w:color="2E97D3"/>
        </w:rPr>
        <w:t>be</w:t>
      </w:r>
      <w:r w:rsidRPr="00B00049">
        <w:rPr>
          <w:rFonts w:eastAsia="Arial"/>
          <w:b/>
          <w:bCs/>
          <w:i/>
          <w:iCs/>
          <w:spacing w:val="-4"/>
          <w:highlight w:val="lightGray"/>
          <w:u w:color="2E97D3"/>
        </w:rPr>
        <w:t xml:space="preserve"> </w:t>
      </w:r>
      <w:r w:rsidRPr="00B00049">
        <w:rPr>
          <w:rFonts w:eastAsia="Arial"/>
          <w:b/>
          <w:bCs/>
          <w:i/>
          <w:iCs/>
          <w:highlight w:val="lightGray"/>
          <w:u w:color="2E97D3"/>
        </w:rPr>
        <w:t>inserted</w:t>
      </w:r>
      <w:r>
        <w:rPr>
          <w:rFonts w:eastAsia="Arial"/>
          <w:highlight w:val="lightGray"/>
          <w:u w:color="2E97D3"/>
        </w:rPr>
        <w:t>.</w:t>
      </w:r>
      <w:r>
        <w:rPr>
          <w:rFonts w:eastAsia="Arial"/>
          <w:u w:color="2E97D3"/>
        </w:rPr>
        <w:t>]</w:t>
      </w:r>
    </w:p>
    <w:p w14:paraId="1E9ECF72" w14:textId="77777777" w:rsidR="00567088" w:rsidRDefault="00567088" w:rsidP="00567088">
      <w:pPr>
        <w:pStyle w:val="BodyText"/>
        <w:sectPr w:rsidR="00567088" w:rsidSect="00067401">
          <w:pgSz w:w="11907" w:h="16840" w:code="9"/>
          <w:pgMar w:top="1134" w:right="1134" w:bottom="1417" w:left="2835" w:header="425" w:footer="567" w:gutter="0"/>
          <w:paperSrc w:first="7" w:other="7"/>
          <w:cols w:space="720"/>
          <w:titlePg/>
          <w:docGrid w:linePitch="313"/>
        </w:sectPr>
      </w:pPr>
    </w:p>
    <w:p w14:paraId="4D3DCE14" w14:textId="15CD8BAC" w:rsidR="00567088" w:rsidRDefault="00567088" w:rsidP="00567088">
      <w:pPr>
        <w:pStyle w:val="AnnexurePageHeading"/>
      </w:pPr>
      <w:bookmarkStart w:id="797" w:name="_Ref163686070"/>
      <w:bookmarkStart w:id="798" w:name="_Ref163713795"/>
      <w:bookmarkStart w:id="799" w:name="_Toc167712742"/>
      <w:r>
        <w:lastRenderedPageBreak/>
        <w:t>Form of Security</w:t>
      </w:r>
      <w:bookmarkEnd w:id="797"/>
      <w:bookmarkEnd w:id="798"/>
      <w:bookmarkEnd w:id="799"/>
    </w:p>
    <w:p w14:paraId="1E3B5BAC" w14:textId="1AE67641" w:rsidR="00B3277B" w:rsidRPr="00B3277B" w:rsidRDefault="00B3277B" w:rsidP="00B3277B">
      <w:pPr>
        <w:pStyle w:val="SchedH1"/>
        <w:numPr>
          <w:ilvl w:val="1"/>
          <w:numId w:val="148"/>
        </w:numPr>
        <w:rPr>
          <w:lang w:val="en-US"/>
        </w:rPr>
      </w:pPr>
      <w:r>
        <w:rPr>
          <w:lang w:val="en-US"/>
        </w:rPr>
        <w:t>Letter of credit</w:t>
      </w:r>
    </w:p>
    <w:p w14:paraId="20576B69" w14:textId="7661BA77" w:rsidR="007D6921" w:rsidRPr="00713781" w:rsidRDefault="007D6921" w:rsidP="007D6921">
      <w:pPr>
        <w:spacing w:after="218"/>
        <w:ind w:left="-1" w:right="78"/>
        <w:rPr>
          <w:lang w:val="en-US"/>
        </w:rPr>
      </w:pPr>
      <w:r w:rsidRPr="009C21B9">
        <w:rPr>
          <w:lang w:val="en-US"/>
        </w:rPr>
        <w:t>[</w:t>
      </w:r>
      <w:r w:rsidRPr="0061341A">
        <w:rPr>
          <w:b/>
          <w:bCs/>
          <w:i/>
          <w:iCs/>
          <w:lang w:val="en-US"/>
        </w:rPr>
        <w:t>insert address of Issuer</w:t>
      </w:r>
      <w:r w:rsidRPr="00713781">
        <w:rPr>
          <w:lang w:val="en-US"/>
        </w:rPr>
        <w:t>]</w:t>
      </w:r>
    </w:p>
    <w:p w14:paraId="73581B9E" w14:textId="77777777" w:rsidR="007D6921" w:rsidRPr="00713781" w:rsidRDefault="007D6921" w:rsidP="007D6921">
      <w:pPr>
        <w:spacing w:after="218"/>
        <w:ind w:left="-1" w:right="78"/>
        <w:rPr>
          <w:lang w:val="en-US"/>
        </w:rPr>
      </w:pPr>
      <w:r w:rsidRPr="00713781">
        <w:rPr>
          <w:lang w:val="en-US"/>
        </w:rPr>
        <w:t xml:space="preserve">TO: </w:t>
      </w:r>
      <w:r w:rsidRPr="009C4D8E">
        <w:t xml:space="preserve">Scheme Financial Vehicle Pty Ltd (ACN 662 496 479) of Level 4, 7-15 Macquarie Place, SYDNEY </w:t>
      </w:r>
      <w:r w:rsidRPr="009C4D8E">
        <w:rPr>
          <w:rFonts w:eastAsiaTheme="minorHAnsi"/>
          <w:lang w:val="en-GB"/>
        </w:rPr>
        <w:t>NSW</w:t>
      </w:r>
      <w:r w:rsidRPr="009C4D8E">
        <w:t xml:space="preserve"> 2000 </w:t>
      </w:r>
    </w:p>
    <w:p w14:paraId="16286BD2" w14:textId="77777777" w:rsidR="007D6921" w:rsidRPr="00713781" w:rsidRDefault="007D6921" w:rsidP="007D6921">
      <w:pPr>
        <w:spacing w:after="218"/>
        <w:ind w:left="-1" w:right="78"/>
        <w:rPr>
          <w:lang w:val="en-US"/>
        </w:rPr>
      </w:pPr>
      <w:r w:rsidRPr="00713781">
        <w:rPr>
          <w:lang w:val="en-US"/>
        </w:rPr>
        <w:t>Dear Sirs/Mesdames</w:t>
      </w:r>
    </w:p>
    <w:p w14:paraId="27BD0EAA" w14:textId="77777777" w:rsidR="007D6921" w:rsidRPr="00713781" w:rsidRDefault="007D6921" w:rsidP="007D6921">
      <w:pPr>
        <w:spacing w:after="218"/>
        <w:ind w:left="-1" w:right="78"/>
        <w:rPr>
          <w:lang w:val="en-US"/>
        </w:rPr>
      </w:pPr>
      <w:r w:rsidRPr="00713781">
        <w:rPr>
          <w:lang w:val="en-US"/>
        </w:rPr>
        <w:t>[</w:t>
      </w:r>
      <w:r w:rsidRPr="00713781">
        <w:rPr>
          <w:b/>
          <w:bCs/>
          <w:i/>
          <w:iCs/>
          <w:lang w:val="en-US"/>
        </w:rPr>
        <w:t>insert Issuer name</w:t>
      </w:r>
      <w:r w:rsidRPr="00713781">
        <w:rPr>
          <w:lang w:val="en-US"/>
        </w:rPr>
        <w:t>] of [</w:t>
      </w:r>
      <w:r w:rsidRPr="00713781">
        <w:rPr>
          <w:b/>
          <w:bCs/>
          <w:i/>
          <w:iCs/>
          <w:lang w:val="en-US"/>
        </w:rPr>
        <w:t>insert address</w:t>
      </w:r>
      <w:r w:rsidRPr="00713781">
        <w:rPr>
          <w:lang w:val="en-US"/>
        </w:rPr>
        <w:t xml:space="preserve">] (the </w:t>
      </w:r>
      <w:r w:rsidRPr="00713781">
        <w:rPr>
          <w:b/>
          <w:i/>
          <w:iCs/>
          <w:lang w:val="en-US"/>
        </w:rPr>
        <w:t>Issuer</w:t>
      </w:r>
      <w:r w:rsidRPr="00713781">
        <w:rPr>
          <w:bCs/>
          <w:lang w:val="en-US"/>
        </w:rPr>
        <w:t xml:space="preserve">) </w:t>
      </w:r>
      <w:r w:rsidRPr="00713781">
        <w:rPr>
          <w:lang w:val="en-US"/>
        </w:rPr>
        <w:t xml:space="preserve">has pleasure in detailing the particulars of our </w:t>
      </w:r>
      <w:r>
        <w:rPr>
          <w:lang w:val="en-US"/>
        </w:rPr>
        <w:t>l</w:t>
      </w:r>
      <w:r w:rsidRPr="00713781">
        <w:rPr>
          <w:lang w:val="en-US"/>
        </w:rPr>
        <w:t xml:space="preserve">etter of </w:t>
      </w:r>
      <w:r>
        <w:rPr>
          <w:lang w:val="en-US"/>
        </w:rPr>
        <w:t>c</w:t>
      </w:r>
      <w:r w:rsidRPr="00713781">
        <w:rPr>
          <w:lang w:val="en-US"/>
        </w:rPr>
        <w:t>redit issued in your favour.</w:t>
      </w:r>
    </w:p>
    <w:p w14:paraId="1AE84C27" w14:textId="77777777" w:rsidR="007D6921" w:rsidRPr="00713781" w:rsidRDefault="007D6921" w:rsidP="007D6921">
      <w:pPr>
        <w:spacing w:after="218"/>
        <w:ind w:left="-1" w:right="78"/>
        <w:jc w:val="center"/>
        <w:rPr>
          <w:b/>
          <w:lang w:val="en-US"/>
        </w:rPr>
      </w:pPr>
      <w:r w:rsidRPr="00713781">
        <w:rPr>
          <w:b/>
          <w:lang w:val="en-US"/>
        </w:rPr>
        <w:t>IRREVOCABLE STANDBY LETTER OF CREDIT NO. – [insert]</w:t>
      </w:r>
    </w:p>
    <w:p w14:paraId="5CBE3714" w14:textId="77777777" w:rsidR="007D6921" w:rsidRPr="00713781" w:rsidRDefault="007D6921" w:rsidP="007D6921">
      <w:pPr>
        <w:spacing w:after="218"/>
        <w:ind w:left="-1" w:right="78"/>
        <w:jc w:val="center"/>
        <w:rPr>
          <w:bCs/>
          <w:lang w:val="en-US"/>
        </w:rPr>
      </w:pPr>
      <w:r w:rsidRPr="00713781">
        <w:rPr>
          <w:b/>
          <w:lang w:val="en-US"/>
        </w:rPr>
        <w:t>DATED – [</w:t>
      </w:r>
      <w:r w:rsidRPr="00713781">
        <w:rPr>
          <w:b/>
          <w:i/>
          <w:iCs/>
          <w:lang w:val="en-US"/>
        </w:rPr>
        <w:t>insert</w:t>
      </w:r>
      <w:r w:rsidRPr="00713781">
        <w:rPr>
          <w:b/>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5895"/>
      </w:tblGrid>
      <w:tr w:rsidR="007D6921" w:rsidRPr="00713781" w14:paraId="45447398" w14:textId="77777777" w:rsidTr="007D6921">
        <w:tc>
          <w:tcPr>
            <w:tcW w:w="0" w:type="auto"/>
          </w:tcPr>
          <w:p w14:paraId="0853DBFA" w14:textId="77777777" w:rsidR="007D6921" w:rsidRPr="00713781" w:rsidRDefault="007D6921" w:rsidP="00235FC7">
            <w:pPr>
              <w:spacing w:after="218"/>
              <w:ind w:left="-1" w:right="78"/>
              <w:rPr>
                <w:b/>
                <w:lang w:val="en-US"/>
              </w:rPr>
            </w:pPr>
            <w:r w:rsidRPr="00713781">
              <w:rPr>
                <w:b/>
                <w:lang w:val="en-US"/>
              </w:rPr>
              <w:t>On Account of:</w:t>
            </w:r>
          </w:p>
        </w:tc>
        <w:tc>
          <w:tcPr>
            <w:tcW w:w="0" w:type="auto"/>
          </w:tcPr>
          <w:p w14:paraId="142AB3E7" w14:textId="77777777" w:rsidR="007D6921" w:rsidRPr="00713781" w:rsidRDefault="007D6921" w:rsidP="00235FC7">
            <w:pPr>
              <w:spacing w:after="218"/>
              <w:ind w:left="-1" w:right="78"/>
              <w:rPr>
                <w:lang w:val="en-US"/>
              </w:rPr>
            </w:pPr>
            <w:r w:rsidRPr="009C4D8E">
              <w:t>[Access Right Holder Name] (ABN [●]) of [Access Right Holder Address] (“</w:t>
            </w:r>
            <w:r w:rsidRPr="009C4D8E">
              <w:rPr>
                <w:b/>
              </w:rPr>
              <w:t>Access Right Holder</w:t>
            </w:r>
            <w:r w:rsidRPr="009C4D8E">
              <w:t xml:space="preserve">”) </w:t>
            </w:r>
          </w:p>
        </w:tc>
      </w:tr>
      <w:tr w:rsidR="007D6921" w:rsidRPr="00713781" w14:paraId="5A06972D" w14:textId="77777777" w:rsidTr="007D6921">
        <w:tc>
          <w:tcPr>
            <w:tcW w:w="0" w:type="auto"/>
          </w:tcPr>
          <w:p w14:paraId="6E135D6A" w14:textId="77777777" w:rsidR="007D6921" w:rsidRPr="00713781" w:rsidRDefault="007D6921" w:rsidP="00235FC7">
            <w:pPr>
              <w:spacing w:after="218"/>
              <w:ind w:left="-1" w:right="78"/>
              <w:rPr>
                <w:b/>
                <w:lang w:val="en-US"/>
              </w:rPr>
            </w:pPr>
            <w:r w:rsidRPr="00713781">
              <w:rPr>
                <w:b/>
                <w:lang w:val="en-US"/>
              </w:rPr>
              <w:t>Beneficiary:</w:t>
            </w:r>
          </w:p>
        </w:tc>
        <w:tc>
          <w:tcPr>
            <w:tcW w:w="0" w:type="auto"/>
          </w:tcPr>
          <w:p w14:paraId="77F3AB7B" w14:textId="77777777" w:rsidR="007D6921" w:rsidRPr="00713781" w:rsidRDefault="007D6921" w:rsidP="00235FC7">
            <w:pPr>
              <w:spacing w:after="218"/>
              <w:ind w:left="-1" w:right="78"/>
              <w:rPr>
                <w:b/>
                <w:lang w:val="en-US"/>
              </w:rPr>
            </w:pPr>
            <w:r w:rsidRPr="009C4D8E">
              <w:t xml:space="preserve">Scheme Financial Vehicle Pty Ltd (ACN 662 496 479) of Level 4, 7-15 Macquarie Place, SYDNEY </w:t>
            </w:r>
            <w:r w:rsidRPr="009C4D8E">
              <w:rPr>
                <w:rFonts w:eastAsiaTheme="minorHAnsi"/>
                <w:lang w:val="en-GB"/>
              </w:rPr>
              <w:t>NSW</w:t>
            </w:r>
            <w:r w:rsidRPr="009C4D8E">
              <w:t xml:space="preserve"> 2000 (“</w:t>
            </w:r>
            <w:r w:rsidRPr="009C4D8E">
              <w:rPr>
                <w:b/>
              </w:rPr>
              <w:t>SFV</w:t>
            </w:r>
            <w:r w:rsidRPr="009C4D8E">
              <w:t>”)</w:t>
            </w:r>
          </w:p>
        </w:tc>
      </w:tr>
      <w:tr w:rsidR="007D6921" w:rsidRPr="00713781" w14:paraId="547D9C11" w14:textId="77777777" w:rsidTr="007D6921">
        <w:tc>
          <w:tcPr>
            <w:tcW w:w="0" w:type="auto"/>
          </w:tcPr>
          <w:p w14:paraId="49E27F2D" w14:textId="77777777" w:rsidR="007D6921" w:rsidRPr="00713781" w:rsidRDefault="007D6921" w:rsidP="00235FC7">
            <w:pPr>
              <w:spacing w:after="218"/>
              <w:ind w:left="-1" w:right="78"/>
              <w:rPr>
                <w:b/>
                <w:lang w:val="en-US"/>
              </w:rPr>
            </w:pPr>
            <w:r>
              <w:rPr>
                <w:b/>
                <w:lang w:val="en-US"/>
              </w:rPr>
              <w:t>Guaranteed Sum</w:t>
            </w:r>
            <w:r w:rsidRPr="00713781">
              <w:rPr>
                <w:b/>
                <w:lang w:val="en-US"/>
              </w:rPr>
              <w:t>:</w:t>
            </w:r>
          </w:p>
        </w:tc>
        <w:tc>
          <w:tcPr>
            <w:tcW w:w="0" w:type="auto"/>
          </w:tcPr>
          <w:p w14:paraId="1135B56C" w14:textId="77777777" w:rsidR="007D6921" w:rsidRPr="00E82673" w:rsidRDefault="007D6921" w:rsidP="00235FC7">
            <w:pPr>
              <w:spacing w:after="218"/>
              <w:ind w:left="-1" w:right="78"/>
              <w:rPr>
                <w:lang w:val="en-US"/>
              </w:rPr>
            </w:pPr>
            <w:r w:rsidRPr="00713781">
              <w:rPr>
                <w:lang w:val="en-US"/>
              </w:rPr>
              <w:t xml:space="preserve">At any time a total </w:t>
            </w:r>
            <w:r>
              <w:rPr>
                <w:lang w:val="en-US"/>
              </w:rPr>
              <w:t>aggregate sum</w:t>
            </w:r>
            <w:r w:rsidRPr="00713781">
              <w:rPr>
                <w:lang w:val="en-US"/>
              </w:rPr>
              <w:t xml:space="preserve"> of AUD$[</w:t>
            </w:r>
            <w:r w:rsidRPr="00713781">
              <w:rPr>
                <w:b/>
                <w:bCs/>
                <w:i/>
                <w:iCs/>
                <w:lang w:val="en-US"/>
              </w:rPr>
              <w:t>insert</w:t>
            </w:r>
            <w:r w:rsidRPr="00713781">
              <w:rPr>
                <w:lang w:val="en-US"/>
              </w:rPr>
              <w:t>]</w:t>
            </w:r>
            <w:r>
              <w:rPr>
                <w:lang w:val="en-US"/>
              </w:rPr>
              <w:t xml:space="preserve"> [</w:t>
            </w:r>
            <w:r>
              <w:rPr>
                <w:b/>
                <w:bCs/>
                <w:i/>
                <w:iCs/>
                <w:lang w:val="en-US"/>
              </w:rPr>
              <w:t>insert amount in words</w:t>
            </w:r>
            <w:r>
              <w:rPr>
                <w:lang w:val="en-US"/>
              </w:rPr>
              <w:t>]</w:t>
            </w:r>
          </w:p>
        </w:tc>
      </w:tr>
      <w:tr w:rsidR="007D6921" w:rsidRPr="00713781" w14:paraId="4B21A98C" w14:textId="77777777" w:rsidTr="007D6921">
        <w:tc>
          <w:tcPr>
            <w:tcW w:w="0" w:type="auto"/>
          </w:tcPr>
          <w:p w14:paraId="71D91BFA" w14:textId="77777777" w:rsidR="007D6921" w:rsidRPr="00713781" w:rsidRDefault="007D6921" w:rsidP="00235FC7">
            <w:pPr>
              <w:spacing w:after="218"/>
              <w:ind w:left="-1" w:right="78"/>
              <w:rPr>
                <w:b/>
                <w:lang w:val="en-US"/>
              </w:rPr>
            </w:pPr>
            <w:r w:rsidRPr="00713781">
              <w:rPr>
                <w:b/>
                <w:lang w:val="en-US"/>
              </w:rPr>
              <w:t xml:space="preserve">Expiry Date: </w:t>
            </w:r>
          </w:p>
        </w:tc>
        <w:tc>
          <w:tcPr>
            <w:tcW w:w="0" w:type="auto"/>
          </w:tcPr>
          <w:p w14:paraId="311343ED" w14:textId="77777777" w:rsidR="007D6921" w:rsidRPr="00713781" w:rsidRDefault="007D6921" w:rsidP="00235FC7">
            <w:pPr>
              <w:spacing w:after="218"/>
              <w:ind w:left="-1" w:right="78"/>
              <w:rPr>
                <w:lang w:val="en-US"/>
              </w:rPr>
            </w:pPr>
            <w:r w:rsidRPr="00713781">
              <w:rPr>
                <w:lang w:val="en-US"/>
              </w:rPr>
              <w:t>5:00pm (Sydney time) [</w:t>
            </w:r>
            <w:r w:rsidRPr="00713781">
              <w:rPr>
                <w:b/>
                <w:bCs/>
                <w:i/>
                <w:iCs/>
                <w:lang w:val="en-US"/>
              </w:rPr>
              <w:t>insert date</w:t>
            </w:r>
            <w:r w:rsidRPr="00713781">
              <w:rPr>
                <w:lang w:val="en-US"/>
              </w:rPr>
              <w:t>]</w:t>
            </w:r>
          </w:p>
        </w:tc>
      </w:tr>
      <w:tr w:rsidR="007D6921" w:rsidRPr="00713781" w14:paraId="0FB1A578" w14:textId="77777777" w:rsidTr="007D6921">
        <w:tc>
          <w:tcPr>
            <w:tcW w:w="0" w:type="auto"/>
          </w:tcPr>
          <w:p w14:paraId="65724084" w14:textId="77777777" w:rsidR="007D6921" w:rsidRPr="00713781" w:rsidRDefault="007D6921" w:rsidP="00235FC7">
            <w:pPr>
              <w:spacing w:after="218"/>
              <w:ind w:left="-1" w:right="78"/>
              <w:rPr>
                <w:b/>
                <w:lang w:val="en-US"/>
              </w:rPr>
            </w:pPr>
            <w:r w:rsidRPr="00713781">
              <w:rPr>
                <w:b/>
                <w:lang w:val="en-US"/>
              </w:rPr>
              <w:t>Available at:</w:t>
            </w:r>
          </w:p>
        </w:tc>
        <w:tc>
          <w:tcPr>
            <w:tcW w:w="0" w:type="auto"/>
          </w:tcPr>
          <w:p w14:paraId="6B21EDEE" w14:textId="77777777" w:rsidR="007D6921" w:rsidRPr="00713781" w:rsidRDefault="007D6921" w:rsidP="00235FC7">
            <w:pPr>
              <w:spacing w:after="218"/>
              <w:ind w:left="-1" w:right="78"/>
              <w:rPr>
                <w:lang w:val="en-US"/>
              </w:rPr>
            </w:pPr>
            <w:r w:rsidRPr="00713781">
              <w:rPr>
                <w:lang w:val="en-US"/>
              </w:rPr>
              <w:t>[</w:t>
            </w:r>
            <w:r w:rsidRPr="00713781">
              <w:rPr>
                <w:b/>
                <w:bCs/>
                <w:i/>
                <w:iCs/>
                <w:lang w:val="en-US"/>
              </w:rPr>
              <w:t>insert Issuer name</w:t>
            </w:r>
            <w:r w:rsidRPr="00713781">
              <w:rPr>
                <w:lang w:val="en-US"/>
              </w:rPr>
              <w:t>]</w:t>
            </w:r>
            <w:r w:rsidRPr="00713781">
              <w:rPr>
                <w:b/>
                <w:bCs/>
                <w:i/>
                <w:iCs/>
                <w:lang w:val="en-US"/>
              </w:rPr>
              <w:t xml:space="preserve"> </w:t>
            </w:r>
            <w:r w:rsidRPr="00713781">
              <w:rPr>
                <w:lang w:val="en-US"/>
              </w:rPr>
              <w:t>and</w:t>
            </w:r>
            <w:r w:rsidRPr="00713781">
              <w:rPr>
                <w:b/>
                <w:bCs/>
                <w:i/>
                <w:iCs/>
                <w:lang w:val="en-US"/>
              </w:rPr>
              <w:t xml:space="preserve"> </w:t>
            </w:r>
            <w:r w:rsidRPr="00713781">
              <w:rPr>
                <w:lang w:val="en-US"/>
              </w:rPr>
              <w:t>[</w:t>
            </w:r>
            <w:r w:rsidRPr="00713781">
              <w:rPr>
                <w:b/>
                <w:bCs/>
                <w:i/>
                <w:iCs/>
                <w:lang w:val="en-US"/>
              </w:rPr>
              <w:t>physical address in Sydney</w:t>
            </w:r>
            <w:r w:rsidRPr="00713781">
              <w:rPr>
                <w:lang w:val="en-US"/>
              </w:rPr>
              <w:t>]</w:t>
            </w:r>
          </w:p>
        </w:tc>
      </w:tr>
      <w:tr w:rsidR="007D6921" w:rsidRPr="00713781" w14:paraId="117E9C35" w14:textId="77777777" w:rsidTr="007D6921">
        <w:tc>
          <w:tcPr>
            <w:tcW w:w="0" w:type="auto"/>
          </w:tcPr>
          <w:p w14:paraId="2D25B68D" w14:textId="77777777" w:rsidR="007D6921" w:rsidRPr="00713781" w:rsidRDefault="007D6921" w:rsidP="00235FC7">
            <w:pPr>
              <w:spacing w:after="218"/>
              <w:ind w:left="-1" w:right="78"/>
              <w:rPr>
                <w:b/>
                <w:lang w:val="en-US"/>
              </w:rPr>
            </w:pPr>
            <w:r w:rsidRPr="00713781">
              <w:rPr>
                <w:b/>
                <w:lang w:val="en-US"/>
              </w:rPr>
              <w:t>By Drafts on:</w:t>
            </w:r>
          </w:p>
        </w:tc>
        <w:tc>
          <w:tcPr>
            <w:tcW w:w="0" w:type="auto"/>
          </w:tcPr>
          <w:p w14:paraId="1AD8FD6A" w14:textId="77777777" w:rsidR="007D6921" w:rsidRPr="00713781" w:rsidRDefault="007D6921" w:rsidP="00235FC7">
            <w:pPr>
              <w:spacing w:after="218"/>
              <w:ind w:left="-1" w:right="78"/>
              <w:rPr>
                <w:b/>
                <w:lang w:val="en-US"/>
              </w:rPr>
            </w:pPr>
            <w:r w:rsidRPr="00713781">
              <w:rPr>
                <w:lang w:val="en-US"/>
              </w:rPr>
              <w:t>[</w:t>
            </w:r>
            <w:r w:rsidRPr="00713781">
              <w:rPr>
                <w:b/>
                <w:bCs/>
                <w:i/>
                <w:iCs/>
                <w:lang w:val="en-US"/>
              </w:rPr>
              <w:t>insert Issuer name</w:t>
            </w:r>
            <w:r w:rsidRPr="00713781">
              <w:rPr>
                <w:lang w:val="en-US"/>
              </w:rPr>
              <w:t>]</w:t>
            </w:r>
            <w:r w:rsidRPr="00713781">
              <w:rPr>
                <w:b/>
                <w:bCs/>
                <w:i/>
                <w:iCs/>
                <w:lang w:val="en-US"/>
              </w:rPr>
              <w:t xml:space="preserve"> </w:t>
            </w:r>
            <w:r w:rsidRPr="00713781">
              <w:rPr>
                <w:lang w:val="en-US"/>
              </w:rPr>
              <w:t>and</w:t>
            </w:r>
            <w:r w:rsidRPr="00713781">
              <w:rPr>
                <w:b/>
                <w:bCs/>
                <w:i/>
                <w:iCs/>
                <w:lang w:val="en-US"/>
              </w:rPr>
              <w:t xml:space="preserve"> </w:t>
            </w:r>
            <w:r w:rsidRPr="00713781">
              <w:rPr>
                <w:lang w:val="en-US"/>
              </w:rPr>
              <w:t>[</w:t>
            </w:r>
            <w:r w:rsidRPr="00713781">
              <w:rPr>
                <w:b/>
                <w:bCs/>
                <w:i/>
                <w:iCs/>
                <w:lang w:val="en-US"/>
              </w:rPr>
              <w:t>physical address in Sydney</w:t>
            </w:r>
            <w:r w:rsidRPr="00713781">
              <w:rPr>
                <w:lang w:val="en-US"/>
              </w:rPr>
              <w:t>]</w:t>
            </w:r>
          </w:p>
        </w:tc>
      </w:tr>
      <w:tr w:rsidR="007D6921" w:rsidRPr="00713781" w14:paraId="00D0C59B" w14:textId="77777777" w:rsidTr="007D6921">
        <w:tc>
          <w:tcPr>
            <w:tcW w:w="0" w:type="auto"/>
          </w:tcPr>
          <w:p w14:paraId="413B68C8" w14:textId="77777777" w:rsidR="007D6921" w:rsidRPr="00713781" w:rsidRDefault="007D6921" w:rsidP="00235FC7">
            <w:pPr>
              <w:spacing w:after="218"/>
              <w:ind w:left="-1" w:right="78"/>
              <w:rPr>
                <w:b/>
                <w:lang w:val="en-US"/>
              </w:rPr>
            </w:pPr>
            <w:r w:rsidRPr="00713781">
              <w:rPr>
                <w:b/>
                <w:lang w:val="en-US"/>
              </w:rPr>
              <w:t xml:space="preserve">Payable at: </w:t>
            </w:r>
          </w:p>
        </w:tc>
        <w:tc>
          <w:tcPr>
            <w:tcW w:w="0" w:type="auto"/>
          </w:tcPr>
          <w:p w14:paraId="1F2F9E18" w14:textId="77777777" w:rsidR="007D6921" w:rsidRPr="00713781" w:rsidRDefault="007D6921" w:rsidP="00235FC7">
            <w:pPr>
              <w:spacing w:after="218"/>
              <w:ind w:left="-1" w:right="78"/>
              <w:rPr>
                <w:b/>
                <w:lang w:val="en-US"/>
              </w:rPr>
            </w:pPr>
            <w:r w:rsidRPr="00713781">
              <w:rPr>
                <w:lang w:val="en-US"/>
              </w:rPr>
              <w:t>Sight</w:t>
            </w:r>
          </w:p>
        </w:tc>
      </w:tr>
      <w:tr w:rsidR="007D6921" w:rsidRPr="00713781" w14:paraId="72E2F68E" w14:textId="77777777" w:rsidTr="007D6921">
        <w:trPr>
          <w:trHeight w:val="495"/>
        </w:trPr>
        <w:tc>
          <w:tcPr>
            <w:tcW w:w="0" w:type="auto"/>
          </w:tcPr>
          <w:p w14:paraId="64397857" w14:textId="77777777" w:rsidR="007D6921" w:rsidRPr="00713781" w:rsidRDefault="007D6921" w:rsidP="00235FC7">
            <w:pPr>
              <w:spacing w:after="218"/>
              <w:ind w:left="-1" w:right="78"/>
              <w:rPr>
                <w:b/>
                <w:lang w:val="en-US"/>
              </w:rPr>
            </w:pPr>
            <w:r w:rsidRPr="00713781">
              <w:rPr>
                <w:b/>
                <w:lang w:val="en-US"/>
              </w:rPr>
              <w:t>Enfaced:</w:t>
            </w:r>
          </w:p>
        </w:tc>
        <w:tc>
          <w:tcPr>
            <w:tcW w:w="0" w:type="auto"/>
          </w:tcPr>
          <w:p w14:paraId="0BCA81D1" w14:textId="77777777" w:rsidR="007D6921" w:rsidRPr="00713781" w:rsidRDefault="007D6921" w:rsidP="00235FC7">
            <w:pPr>
              <w:spacing w:after="218"/>
              <w:ind w:left="-1" w:right="78"/>
              <w:rPr>
                <w:lang w:val="en-US"/>
              </w:rPr>
            </w:pPr>
            <w:r w:rsidRPr="00713781">
              <w:rPr>
                <w:lang w:val="en-US"/>
              </w:rPr>
              <w:t xml:space="preserve">Drawn under Standby Letter of Credit No. </w:t>
            </w:r>
            <w:r w:rsidRPr="00713781">
              <w:rPr>
                <w:bCs/>
                <w:lang w:val="en-US"/>
              </w:rPr>
              <w:t>[</w:t>
            </w:r>
            <w:r w:rsidRPr="00713781">
              <w:rPr>
                <w:b/>
                <w:i/>
                <w:iCs/>
                <w:lang w:val="en-US"/>
              </w:rPr>
              <w:t>insert</w:t>
            </w:r>
            <w:r w:rsidRPr="00713781">
              <w:rPr>
                <w:bCs/>
                <w:lang w:val="en-US"/>
              </w:rPr>
              <w:t>]</w:t>
            </w:r>
            <w:r w:rsidRPr="00713781">
              <w:rPr>
                <w:b/>
                <w:lang w:val="en-US"/>
              </w:rPr>
              <w:t xml:space="preserve"> </w:t>
            </w:r>
            <w:r w:rsidRPr="00713781">
              <w:rPr>
                <w:lang w:val="en-US"/>
              </w:rPr>
              <w:t>dated [</w:t>
            </w:r>
            <w:r w:rsidRPr="00713781">
              <w:rPr>
                <w:b/>
                <w:bCs/>
                <w:i/>
                <w:iCs/>
                <w:lang w:val="en-US"/>
              </w:rPr>
              <w:t>insert</w:t>
            </w:r>
            <w:r w:rsidRPr="00713781">
              <w:rPr>
                <w:lang w:val="en-US"/>
              </w:rPr>
              <w:t>]</w:t>
            </w:r>
          </w:p>
        </w:tc>
      </w:tr>
      <w:tr w:rsidR="007D6921" w:rsidRPr="00713781" w14:paraId="3B944607" w14:textId="77777777" w:rsidTr="007D6921">
        <w:tc>
          <w:tcPr>
            <w:tcW w:w="0" w:type="auto"/>
          </w:tcPr>
          <w:p w14:paraId="0819984E" w14:textId="77777777" w:rsidR="007D6921" w:rsidRPr="00713781" w:rsidRDefault="007D6921" w:rsidP="00235FC7">
            <w:pPr>
              <w:spacing w:after="218"/>
              <w:ind w:left="-1" w:right="78"/>
              <w:rPr>
                <w:b/>
                <w:lang w:val="en-US"/>
              </w:rPr>
            </w:pPr>
            <w:r w:rsidRPr="00713781">
              <w:rPr>
                <w:b/>
                <w:lang w:val="en-US"/>
              </w:rPr>
              <w:t>Presented to:</w:t>
            </w:r>
          </w:p>
        </w:tc>
        <w:tc>
          <w:tcPr>
            <w:tcW w:w="0" w:type="auto"/>
          </w:tcPr>
          <w:p w14:paraId="58F49F68" w14:textId="77777777" w:rsidR="007D6921" w:rsidRPr="00713781" w:rsidRDefault="007D6921" w:rsidP="00235FC7">
            <w:pPr>
              <w:spacing w:after="218"/>
              <w:ind w:left="-1" w:right="78"/>
              <w:rPr>
                <w:b/>
                <w:bCs/>
                <w:i/>
                <w:iCs/>
                <w:lang w:val="en-US"/>
              </w:rPr>
            </w:pPr>
            <w:r w:rsidRPr="00713781">
              <w:rPr>
                <w:lang w:val="en-US"/>
              </w:rPr>
              <w:t>[</w:t>
            </w:r>
            <w:r w:rsidRPr="00713781">
              <w:rPr>
                <w:b/>
                <w:bCs/>
                <w:i/>
                <w:iCs/>
                <w:lang w:val="en-US"/>
              </w:rPr>
              <w:t>insert Issuer name</w:t>
            </w:r>
            <w:r w:rsidRPr="00713781">
              <w:rPr>
                <w:lang w:val="en-US"/>
              </w:rPr>
              <w:t>] and [</w:t>
            </w:r>
            <w:r w:rsidRPr="00713781">
              <w:rPr>
                <w:b/>
                <w:bCs/>
                <w:i/>
                <w:iCs/>
                <w:lang w:val="en-US"/>
              </w:rPr>
              <w:t>insert physical address in Sydney or Melbourne</w:t>
            </w:r>
            <w:r w:rsidRPr="00713781">
              <w:rPr>
                <w:lang w:val="en-US"/>
              </w:rPr>
              <w:t>]</w:t>
            </w:r>
          </w:p>
        </w:tc>
      </w:tr>
      <w:tr w:rsidR="007D6921" w:rsidRPr="00713781" w14:paraId="4AE09539" w14:textId="77777777" w:rsidTr="007D6921">
        <w:tc>
          <w:tcPr>
            <w:tcW w:w="0" w:type="auto"/>
          </w:tcPr>
          <w:p w14:paraId="424F4DF0" w14:textId="77777777" w:rsidR="007D6921" w:rsidRPr="00713781" w:rsidRDefault="007D6921" w:rsidP="00235FC7">
            <w:pPr>
              <w:spacing w:after="218"/>
              <w:ind w:left="-1" w:right="78"/>
              <w:rPr>
                <w:b/>
                <w:lang w:val="en-US"/>
              </w:rPr>
            </w:pPr>
            <w:r w:rsidRPr="00713781">
              <w:rPr>
                <w:b/>
                <w:lang w:val="en-US"/>
              </w:rPr>
              <w:t>Issued in connection with:</w:t>
            </w:r>
          </w:p>
        </w:tc>
        <w:tc>
          <w:tcPr>
            <w:tcW w:w="0" w:type="auto"/>
          </w:tcPr>
          <w:p w14:paraId="776DD064" w14:textId="77777777" w:rsidR="007D6921" w:rsidRPr="00713781" w:rsidRDefault="007D6921" w:rsidP="00235FC7">
            <w:pPr>
              <w:spacing w:after="218"/>
              <w:ind w:left="-1" w:right="78"/>
              <w:rPr>
                <w:lang w:val="en-US"/>
              </w:rPr>
            </w:pPr>
            <w:r w:rsidRPr="00713781">
              <w:rPr>
                <w:lang w:val="en-US"/>
              </w:rPr>
              <w:t xml:space="preserve">The document titled </w:t>
            </w:r>
            <w:r>
              <w:rPr>
                <w:lang w:val="en-US"/>
              </w:rPr>
              <w:t>‘A</w:t>
            </w:r>
            <w:r w:rsidRPr="009C4D8E">
              <w:t xml:space="preserve">ccess </w:t>
            </w:r>
            <w:r>
              <w:t>P</w:t>
            </w:r>
            <w:r w:rsidRPr="009C4D8E">
              <w:t xml:space="preserve">ayment </w:t>
            </w:r>
            <w:r>
              <w:t>D</w:t>
            </w:r>
            <w:r w:rsidRPr="009C4D8E">
              <w:t>eed</w:t>
            </w:r>
            <w:r>
              <w:t>’</w:t>
            </w:r>
            <w:r w:rsidRPr="009C4D8E">
              <w:t xml:space="preserve"> dated [●] between the SFV and the Access Right Holder (the “</w:t>
            </w:r>
            <w:r w:rsidRPr="009C4D8E">
              <w:rPr>
                <w:b/>
                <w:bCs/>
              </w:rPr>
              <w:t>Access Payment Deed</w:t>
            </w:r>
            <w:r w:rsidRPr="009C4D8E">
              <w:t>”)</w:t>
            </w:r>
            <w:r w:rsidRPr="00713781">
              <w:rPr>
                <w:lang w:val="en-US"/>
              </w:rPr>
              <w:t xml:space="preserve">. </w:t>
            </w:r>
          </w:p>
        </w:tc>
      </w:tr>
    </w:tbl>
    <w:p w14:paraId="24C98027" w14:textId="77777777" w:rsidR="007D6921" w:rsidRDefault="007D6921" w:rsidP="007D6921">
      <w:pPr>
        <w:spacing w:after="218"/>
        <w:ind w:left="-1" w:right="78"/>
      </w:pPr>
    </w:p>
    <w:p w14:paraId="614626D7" w14:textId="77777777" w:rsidR="007D6921" w:rsidRPr="009C4D8E" w:rsidRDefault="007D6921" w:rsidP="007D6921">
      <w:pPr>
        <w:spacing w:after="218"/>
        <w:ind w:left="-1" w:right="78"/>
      </w:pPr>
      <w:r w:rsidRPr="009C4D8E">
        <w:t xml:space="preserve">At the </w:t>
      </w:r>
      <w:r w:rsidRPr="009C4D8E">
        <w:rPr>
          <w:rFonts w:eastAsiaTheme="minorHAnsi"/>
          <w:lang w:val="en-GB"/>
        </w:rPr>
        <w:t>request</w:t>
      </w:r>
      <w:r w:rsidRPr="009C4D8E">
        <w:t xml:space="preserve"> of</w:t>
      </w:r>
      <w:r>
        <w:t xml:space="preserve"> </w:t>
      </w:r>
      <w:r w:rsidRPr="009C4D8E">
        <w:t xml:space="preserve">Access Right Holder (and in consideration of </w:t>
      </w:r>
      <w:r>
        <w:t xml:space="preserve">SFV </w:t>
      </w:r>
      <w:r w:rsidRPr="009C4D8E">
        <w:t xml:space="preserve">accepting this </w:t>
      </w:r>
      <w:r>
        <w:t>letter of credit</w:t>
      </w:r>
      <w:r w:rsidRPr="009C4D8E">
        <w:t xml:space="preserve"> in connection with the</w:t>
      </w:r>
      <w:r>
        <w:t xml:space="preserve"> Access Payment Deed)</w:t>
      </w:r>
      <w:r w:rsidRPr="009C4D8E">
        <w:t xml:space="preserve"> </w:t>
      </w:r>
      <w:r>
        <w:t xml:space="preserve">the </w:t>
      </w:r>
      <w:r w:rsidRPr="009C4D8E">
        <w:t>Issuer</w:t>
      </w:r>
      <w:r>
        <w:t xml:space="preserve"> issues this irrevocable standby letter of credit in favour of the Beneficiary.</w:t>
      </w:r>
      <w:r w:rsidRPr="009C4D8E">
        <w:t xml:space="preserve"> </w:t>
      </w:r>
      <w:r>
        <w:t xml:space="preserve"> The Issuer </w:t>
      </w:r>
      <w:r w:rsidRPr="009C4D8E">
        <w:t xml:space="preserve">unconditionally and irrevocably undertakes and covenants to pay to SFV on demand any sum or sums </w:t>
      </w:r>
      <w:r>
        <w:t xml:space="preserve">not exceeding the Guaranteed Sum. </w:t>
      </w:r>
    </w:p>
    <w:p w14:paraId="5B4CFBAB" w14:textId="77777777" w:rsidR="007D6921" w:rsidRPr="009C4D8E" w:rsidRDefault="007D6921" w:rsidP="007D6921">
      <w:pPr>
        <w:ind w:left="19" w:right="4"/>
      </w:pPr>
      <w:r w:rsidRPr="009C4D8E">
        <w:t xml:space="preserve">This </w:t>
      </w:r>
      <w:r>
        <w:t>letter of credit</w:t>
      </w:r>
      <w:r w:rsidRPr="009C4D8E">
        <w:t xml:space="preserve"> continues in full force </w:t>
      </w:r>
      <w:r>
        <w:t xml:space="preserve">and effect </w:t>
      </w:r>
      <w:r w:rsidRPr="009C4D8E">
        <w:t xml:space="preserve">until the earlier of: </w:t>
      </w:r>
    </w:p>
    <w:p w14:paraId="335FA8BD" w14:textId="77777777" w:rsidR="007D6921" w:rsidRPr="00870B93" w:rsidRDefault="007D6921" w:rsidP="007D6921">
      <w:pPr>
        <w:pStyle w:val="ListParagraph"/>
        <w:widowControl/>
        <w:numPr>
          <w:ilvl w:val="0"/>
          <w:numId w:val="127"/>
        </w:numPr>
        <w:autoSpaceDE/>
        <w:autoSpaceDN/>
        <w:spacing w:after="160" w:line="256" w:lineRule="auto"/>
        <w:ind w:right="4"/>
        <w:contextualSpacing/>
        <w:rPr>
          <w:sz w:val="20"/>
          <w:szCs w:val="20"/>
        </w:rPr>
      </w:pPr>
      <w:r w:rsidRPr="00870B93">
        <w:rPr>
          <w:sz w:val="20"/>
          <w:szCs w:val="20"/>
        </w:rPr>
        <w:t xml:space="preserve">SFV provides written notice to the Issuer that this </w:t>
      </w:r>
      <w:r>
        <w:rPr>
          <w:rFonts w:eastAsia="Times New Roman"/>
          <w:sz w:val="20"/>
          <w:szCs w:val="20"/>
          <w:lang w:val="en-AU"/>
        </w:rPr>
        <w:t>l</w:t>
      </w:r>
      <w:r w:rsidRPr="00E82673">
        <w:rPr>
          <w:rFonts w:eastAsia="Times New Roman"/>
          <w:sz w:val="20"/>
          <w:szCs w:val="20"/>
          <w:lang w:val="en-AU"/>
        </w:rPr>
        <w:t xml:space="preserve">etter of </w:t>
      </w:r>
      <w:r>
        <w:rPr>
          <w:rFonts w:eastAsia="Times New Roman"/>
          <w:sz w:val="20"/>
          <w:szCs w:val="20"/>
          <w:lang w:val="en-AU"/>
        </w:rPr>
        <w:t>c</w:t>
      </w:r>
      <w:r w:rsidRPr="00E82673">
        <w:rPr>
          <w:rFonts w:eastAsia="Times New Roman"/>
          <w:sz w:val="20"/>
          <w:szCs w:val="20"/>
          <w:lang w:val="en-AU"/>
        </w:rPr>
        <w:t>redit</w:t>
      </w:r>
      <w:r w:rsidRPr="00870B93">
        <w:rPr>
          <w:sz w:val="20"/>
          <w:szCs w:val="20"/>
        </w:rPr>
        <w:t xml:space="preserve"> is no longer required by SFV; </w:t>
      </w:r>
    </w:p>
    <w:p w14:paraId="77D9176D" w14:textId="77777777" w:rsidR="007D6921" w:rsidRPr="00870B93" w:rsidRDefault="007D6921" w:rsidP="007D6921">
      <w:pPr>
        <w:pStyle w:val="ListParagraph"/>
        <w:widowControl/>
        <w:numPr>
          <w:ilvl w:val="0"/>
          <w:numId w:val="127"/>
        </w:numPr>
        <w:autoSpaceDE/>
        <w:autoSpaceDN/>
        <w:spacing w:after="160" w:line="256" w:lineRule="auto"/>
        <w:ind w:right="4"/>
        <w:contextualSpacing/>
        <w:rPr>
          <w:sz w:val="20"/>
          <w:szCs w:val="20"/>
        </w:rPr>
      </w:pPr>
      <w:r w:rsidRPr="00870B93">
        <w:rPr>
          <w:sz w:val="20"/>
          <w:szCs w:val="20"/>
        </w:rPr>
        <w:t xml:space="preserve">SFV returns this </w:t>
      </w:r>
      <w:r>
        <w:rPr>
          <w:rFonts w:eastAsia="Times New Roman"/>
          <w:sz w:val="20"/>
          <w:szCs w:val="20"/>
          <w:lang w:val="en-AU"/>
        </w:rPr>
        <w:t>l</w:t>
      </w:r>
      <w:r w:rsidRPr="00E82673">
        <w:rPr>
          <w:rFonts w:eastAsia="Times New Roman"/>
          <w:sz w:val="20"/>
          <w:szCs w:val="20"/>
          <w:lang w:val="en-AU"/>
        </w:rPr>
        <w:t xml:space="preserve">etter of </w:t>
      </w:r>
      <w:r>
        <w:rPr>
          <w:rFonts w:eastAsia="Times New Roman"/>
          <w:sz w:val="20"/>
          <w:szCs w:val="20"/>
          <w:lang w:val="en-AU"/>
        </w:rPr>
        <w:t>c</w:t>
      </w:r>
      <w:r w:rsidRPr="00E82673">
        <w:rPr>
          <w:rFonts w:eastAsia="Times New Roman"/>
          <w:sz w:val="20"/>
          <w:szCs w:val="20"/>
          <w:lang w:val="en-AU"/>
        </w:rPr>
        <w:t>redit</w:t>
      </w:r>
      <w:r w:rsidRPr="00870B93">
        <w:rPr>
          <w:sz w:val="20"/>
          <w:szCs w:val="20"/>
        </w:rPr>
        <w:t xml:space="preserve"> to the Issue</w:t>
      </w:r>
      <w:r w:rsidRPr="00E82673">
        <w:rPr>
          <w:rFonts w:eastAsia="Times New Roman"/>
          <w:sz w:val="20"/>
          <w:szCs w:val="20"/>
          <w:lang w:val="en-AU"/>
        </w:rPr>
        <w:t xml:space="preserve">r at the address set out above; </w:t>
      </w:r>
    </w:p>
    <w:p w14:paraId="5E649659" w14:textId="77777777" w:rsidR="007D6921" w:rsidRDefault="007D6921" w:rsidP="007D6921">
      <w:pPr>
        <w:pStyle w:val="ListParagraph"/>
        <w:widowControl/>
        <w:numPr>
          <w:ilvl w:val="0"/>
          <w:numId w:val="127"/>
        </w:numPr>
        <w:autoSpaceDE/>
        <w:autoSpaceDN/>
        <w:spacing w:after="160" w:line="256" w:lineRule="auto"/>
        <w:ind w:right="4"/>
        <w:contextualSpacing/>
        <w:rPr>
          <w:sz w:val="20"/>
          <w:szCs w:val="20"/>
        </w:rPr>
      </w:pPr>
      <w:r w:rsidRPr="00870B93">
        <w:rPr>
          <w:sz w:val="20"/>
          <w:szCs w:val="20"/>
        </w:rPr>
        <w:lastRenderedPageBreak/>
        <w:t xml:space="preserve">payment to SFV by the Issuer under this </w:t>
      </w:r>
      <w:r>
        <w:rPr>
          <w:sz w:val="20"/>
          <w:szCs w:val="20"/>
        </w:rPr>
        <w:t>letter of credit</w:t>
      </w:r>
      <w:r w:rsidRPr="00870B93">
        <w:rPr>
          <w:sz w:val="20"/>
          <w:szCs w:val="20"/>
        </w:rPr>
        <w:t xml:space="preserve"> of the whole of the Guaranteed Sum</w:t>
      </w:r>
      <w:r>
        <w:rPr>
          <w:sz w:val="20"/>
          <w:szCs w:val="20"/>
        </w:rPr>
        <w:t>; and</w:t>
      </w:r>
    </w:p>
    <w:p w14:paraId="53E8C7F2" w14:textId="77777777" w:rsidR="007D6921" w:rsidRPr="00870B93" w:rsidRDefault="007D6921" w:rsidP="007D6921">
      <w:pPr>
        <w:pStyle w:val="ListParagraph"/>
        <w:widowControl/>
        <w:numPr>
          <w:ilvl w:val="0"/>
          <w:numId w:val="127"/>
        </w:numPr>
        <w:autoSpaceDE/>
        <w:autoSpaceDN/>
        <w:spacing w:after="160" w:line="256" w:lineRule="auto"/>
        <w:ind w:right="4"/>
        <w:contextualSpacing/>
        <w:rPr>
          <w:sz w:val="20"/>
          <w:szCs w:val="20"/>
        </w:rPr>
      </w:pPr>
      <w:r>
        <w:rPr>
          <w:sz w:val="20"/>
          <w:szCs w:val="20"/>
        </w:rPr>
        <w:t>the Expiry Date</w:t>
      </w:r>
      <w:r w:rsidRPr="00870B93">
        <w:rPr>
          <w:sz w:val="20"/>
          <w:szCs w:val="20"/>
        </w:rPr>
        <w:t>.</w:t>
      </w:r>
    </w:p>
    <w:p w14:paraId="244B732C" w14:textId="77777777" w:rsidR="007D6921" w:rsidRPr="009C4D8E" w:rsidRDefault="007D6921" w:rsidP="007D6921">
      <w:pPr>
        <w:ind w:left="19" w:right="4"/>
      </w:pPr>
      <w:r w:rsidRPr="009C4D8E">
        <w:rPr>
          <w:noProof/>
        </w:rPr>
        <w:drawing>
          <wp:anchor distT="0" distB="0" distL="114300" distR="114300" simplePos="0" relativeHeight="251658245" behindDoc="0" locked="0" layoutInCell="1" allowOverlap="0" wp14:anchorId="7171B4BB" wp14:editId="322F5442">
            <wp:simplePos x="0" y="0"/>
            <wp:positionH relativeFrom="page">
              <wp:posOffset>5674360</wp:posOffset>
            </wp:positionH>
            <wp:positionV relativeFrom="page">
              <wp:posOffset>10372090</wp:posOffset>
            </wp:positionV>
            <wp:extent cx="69850" cy="42545"/>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850" cy="42545"/>
                    </a:xfrm>
                    <a:prstGeom prst="rect">
                      <a:avLst/>
                    </a:prstGeom>
                    <a:noFill/>
                  </pic:spPr>
                </pic:pic>
              </a:graphicData>
            </a:graphic>
            <wp14:sizeRelH relativeFrom="page">
              <wp14:pctWidth>0</wp14:pctWidth>
            </wp14:sizeRelH>
            <wp14:sizeRelV relativeFrom="page">
              <wp14:pctHeight>0</wp14:pctHeight>
            </wp14:sizeRelV>
          </wp:anchor>
        </w:drawing>
      </w:r>
      <w:r w:rsidRPr="009C4D8E">
        <w:rPr>
          <w:noProof/>
        </w:rPr>
        <w:drawing>
          <wp:anchor distT="0" distB="0" distL="114300" distR="114300" simplePos="0" relativeHeight="251658246" behindDoc="0" locked="0" layoutInCell="1" allowOverlap="0" wp14:anchorId="5CC03839" wp14:editId="0AEBE7AE">
            <wp:simplePos x="0" y="0"/>
            <wp:positionH relativeFrom="page">
              <wp:posOffset>5748020</wp:posOffset>
            </wp:positionH>
            <wp:positionV relativeFrom="page">
              <wp:posOffset>10375265</wp:posOffset>
            </wp:positionV>
            <wp:extent cx="6350" cy="36830"/>
            <wp:effectExtent l="0" t="0" r="3175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350" cy="36830"/>
                    </a:xfrm>
                    <a:prstGeom prst="rect">
                      <a:avLst/>
                    </a:prstGeom>
                    <a:noFill/>
                  </pic:spPr>
                </pic:pic>
              </a:graphicData>
            </a:graphic>
            <wp14:sizeRelH relativeFrom="page">
              <wp14:pctWidth>0</wp14:pctWidth>
            </wp14:sizeRelH>
            <wp14:sizeRelV relativeFrom="page">
              <wp14:pctHeight>0</wp14:pctHeight>
            </wp14:sizeRelV>
          </wp:anchor>
        </w:drawing>
      </w:r>
      <w:r w:rsidRPr="009C4D8E">
        <w:t>Upon presentation</w:t>
      </w:r>
      <w:r>
        <w:t>,</w:t>
      </w:r>
      <w:r w:rsidRPr="009C4D8E">
        <w:t xml:space="preserve"> at </w:t>
      </w:r>
      <w:r>
        <w:t>the address set out above,</w:t>
      </w:r>
      <w:r w:rsidRPr="009C4D8E">
        <w:t xml:space="preserve"> of this </w:t>
      </w:r>
      <w:r>
        <w:t>letter of credit</w:t>
      </w:r>
      <w:r w:rsidRPr="009C4D8E">
        <w:t xml:space="preserve"> accompanied by a demand in writing, the Issuer unconditionally</w:t>
      </w:r>
      <w:r>
        <w:t xml:space="preserve"> and irrevocably</w:t>
      </w:r>
      <w:r w:rsidRPr="009C4D8E">
        <w:t xml:space="preserve"> agrees to pay the Guaranteed Sum or any part of the Guaranteed Sum to </w:t>
      </w:r>
      <w:r>
        <w:t xml:space="preserve">the </w:t>
      </w:r>
      <w:r w:rsidRPr="009C4D8E">
        <w:t>bank account</w:t>
      </w:r>
      <w:r>
        <w:t xml:space="preserve"> nominated in the written demand</w:t>
      </w:r>
      <w:r w:rsidRPr="009C4D8E">
        <w:t>:</w:t>
      </w:r>
    </w:p>
    <w:p w14:paraId="7D8E13CE" w14:textId="77777777" w:rsidR="007D6921" w:rsidRDefault="007D6921" w:rsidP="007D6921">
      <w:pPr>
        <w:pStyle w:val="ListParagraph"/>
        <w:widowControl/>
        <w:numPr>
          <w:ilvl w:val="0"/>
          <w:numId w:val="128"/>
        </w:numPr>
        <w:autoSpaceDE/>
        <w:autoSpaceDN/>
        <w:spacing w:after="160" w:line="256" w:lineRule="auto"/>
        <w:ind w:right="4"/>
        <w:contextualSpacing/>
        <w:rPr>
          <w:sz w:val="20"/>
          <w:szCs w:val="20"/>
        </w:rPr>
      </w:pPr>
      <w:r w:rsidRPr="00870B93">
        <w:rPr>
          <w:sz w:val="20"/>
          <w:szCs w:val="20"/>
        </w:rPr>
        <w:t>without reference to, or right of set-off</w:t>
      </w:r>
      <w:r>
        <w:rPr>
          <w:sz w:val="20"/>
          <w:szCs w:val="20"/>
        </w:rPr>
        <w:t>,</w:t>
      </w:r>
      <w:r w:rsidRPr="00870B93">
        <w:rPr>
          <w:sz w:val="20"/>
          <w:szCs w:val="20"/>
        </w:rPr>
        <w:t xml:space="preserve"> counterclaim</w:t>
      </w:r>
      <w:r>
        <w:rPr>
          <w:sz w:val="20"/>
          <w:szCs w:val="20"/>
        </w:rPr>
        <w:t xml:space="preserve"> or deduction</w:t>
      </w:r>
      <w:r w:rsidRPr="00870B93">
        <w:rPr>
          <w:sz w:val="20"/>
          <w:szCs w:val="20"/>
        </w:rPr>
        <w:t xml:space="preserve"> by, Access Right Holder or any other person, or to the Access Payment Deed or any other contract between SFV and Access Right Holder;</w:t>
      </w:r>
    </w:p>
    <w:p w14:paraId="4E9AC836" w14:textId="77777777" w:rsidR="007D6921" w:rsidRPr="00870B93" w:rsidRDefault="007D6921" w:rsidP="007D6921">
      <w:pPr>
        <w:pStyle w:val="ListParagraph"/>
        <w:widowControl/>
        <w:numPr>
          <w:ilvl w:val="0"/>
          <w:numId w:val="128"/>
        </w:numPr>
        <w:autoSpaceDE/>
        <w:autoSpaceDN/>
        <w:spacing w:after="160" w:line="256" w:lineRule="auto"/>
        <w:ind w:right="4"/>
        <w:contextualSpacing/>
        <w:rPr>
          <w:sz w:val="20"/>
          <w:szCs w:val="20"/>
        </w:rPr>
      </w:pPr>
      <w:r>
        <w:rPr>
          <w:sz w:val="20"/>
          <w:szCs w:val="20"/>
        </w:rPr>
        <w:t>without any withholding (including in respect of any tax duties, present or future taxes, charges or otherwise whatsoever);</w:t>
      </w:r>
    </w:p>
    <w:p w14:paraId="22FF9B8E" w14:textId="77777777" w:rsidR="007D6921" w:rsidRPr="00870B93" w:rsidRDefault="007D6921" w:rsidP="007D6921">
      <w:pPr>
        <w:pStyle w:val="ListParagraph"/>
        <w:widowControl/>
        <w:numPr>
          <w:ilvl w:val="0"/>
          <w:numId w:val="128"/>
        </w:numPr>
        <w:autoSpaceDE/>
        <w:autoSpaceDN/>
        <w:spacing w:after="160" w:line="256" w:lineRule="auto"/>
        <w:ind w:right="4"/>
        <w:contextualSpacing/>
        <w:rPr>
          <w:sz w:val="20"/>
          <w:szCs w:val="20"/>
        </w:rPr>
      </w:pPr>
      <w:r w:rsidRPr="00870B93">
        <w:rPr>
          <w:sz w:val="20"/>
          <w:szCs w:val="20"/>
        </w:rPr>
        <w:t xml:space="preserve">without enquiring into the performance or non-performance of the Access Payment Deed by Access Right Holder or SFV; </w:t>
      </w:r>
    </w:p>
    <w:p w14:paraId="42FF6B8E" w14:textId="77777777" w:rsidR="007D6921" w:rsidRDefault="007D6921" w:rsidP="007D6921">
      <w:pPr>
        <w:pStyle w:val="ListParagraph"/>
        <w:widowControl/>
        <w:numPr>
          <w:ilvl w:val="0"/>
          <w:numId w:val="128"/>
        </w:numPr>
        <w:autoSpaceDE/>
        <w:autoSpaceDN/>
        <w:spacing w:after="160" w:line="256" w:lineRule="auto"/>
        <w:ind w:right="4"/>
        <w:contextualSpacing/>
        <w:rPr>
          <w:sz w:val="20"/>
          <w:szCs w:val="20"/>
        </w:rPr>
      </w:pPr>
      <w:r w:rsidRPr="00870B93">
        <w:rPr>
          <w:sz w:val="20"/>
          <w:szCs w:val="20"/>
        </w:rPr>
        <w:t xml:space="preserve">despite any notice by Access Right Holder or any other person to the Issuer not to pay the whole or any part of the Guaranteed Sum; </w:t>
      </w:r>
    </w:p>
    <w:p w14:paraId="5BCDFFAD" w14:textId="77777777" w:rsidR="007D6921" w:rsidRPr="00870B93" w:rsidRDefault="007D6921" w:rsidP="007D6921">
      <w:pPr>
        <w:pStyle w:val="ListParagraph"/>
        <w:widowControl/>
        <w:numPr>
          <w:ilvl w:val="0"/>
          <w:numId w:val="128"/>
        </w:numPr>
        <w:autoSpaceDE/>
        <w:autoSpaceDN/>
        <w:spacing w:after="160" w:line="256" w:lineRule="auto"/>
        <w:ind w:right="4"/>
        <w:contextualSpacing/>
        <w:rPr>
          <w:sz w:val="20"/>
          <w:szCs w:val="20"/>
        </w:rPr>
      </w:pPr>
      <w:r>
        <w:rPr>
          <w:sz w:val="20"/>
          <w:szCs w:val="20"/>
        </w:rPr>
        <w:t xml:space="preserve">with no obligation on the Issuer to enquire as to the correctness or validity of any demand; </w:t>
      </w:r>
      <w:r w:rsidRPr="00870B93">
        <w:rPr>
          <w:sz w:val="20"/>
          <w:szCs w:val="20"/>
        </w:rPr>
        <w:t>and</w:t>
      </w:r>
    </w:p>
    <w:p w14:paraId="08D66891" w14:textId="77777777" w:rsidR="007D6921" w:rsidRPr="00870B93" w:rsidRDefault="007D6921" w:rsidP="007D6921">
      <w:pPr>
        <w:pStyle w:val="ListParagraph"/>
        <w:widowControl/>
        <w:numPr>
          <w:ilvl w:val="0"/>
          <w:numId w:val="128"/>
        </w:numPr>
        <w:autoSpaceDE/>
        <w:autoSpaceDN/>
        <w:spacing w:after="160" w:line="256" w:lineRule="auto"/>
        <w:ind w:right="4"/>
        <w:contextualSpacing/>
        <w:rPr>
          <w:sz w:val="20"/>
          <w:szCs w:val="20"/>
        </w:rPr>
      </w:pPr>
      <w:r w:rsidRPr="00870B93">
        <w:rPr>
          <w:sz w:val="20"/>
          <w:szCs w:val="20"/>
        </w:rPr>
        <w:t xml:space="preserve">despite anything which but for this provision may operate to release, prejudicially affect or discharge the liability of the Issuer under this </w:t>
      </w:r>
      <w:r>
        <w:rPr>
          <w:sz w:val="20"/>
          <w:szCs w:val="20"/>
        </w:rPr>
        <w:t>letter of credit</w:t>
      </w:r>
      <w:r w:rsidRPr="00870B93">
        <w:rPr>
          <w:sz w:val="20"/>
          <w:szCs w:val="20"/>
        </w:rPr>
        <w:t xml:space="preserve">. </w:t>
      </w:r>
    </w:p>
    <w:p w14:paraId="2476388D" w14:textId="77777777" w:rsidR="007D6921" w:rsidRDefault="007D6921" w:rsidP="007D6921">
      <w:pPr>
        <w:ind w:left="19" w:right="4"/>
      </w:pPr>
      <w:r>
        <w:t>Where a demand and payment is made under this letter of credit for a sum that is less than the Guaranteed Sum, the Issuer will issue SFV with a replacement letter of credit for the balance of the Guaranteed Sum remaining, after such part payment or payments.</w:t>
      </w:r>
    </w:p>
    <w:p w14:paraId="666443B3" w14:textId="77777777" w:rsidR="007D6921" w:rsidRDefault="007D6921" w:rsidP="007D6921">
      <w:pPr>
        <w:ind w:left="19" w:right="4"/>
      </w:pPr>
    </w:p>
    <w:p w14:paraId="2F8618FF" w14:textId="77777777" w:rsidR="007D6921" w:rsidRPr="009C4D8E" w:rsidRDefault="007D6921" w:rsidP="007D6921">
      <w:pPr>
        <w:ind w:left="19" w:right="4"/>
      </w:pPr>
      <w:r w:rsidRPr="009C4D8E">
        <w:t>Any variation (with or without the knowledge or consent of the Issuer) to the terms of the Access Payment Deed or any extensions of time or any other forbearance by SFV or Access Right Holder will not impair</w:t>
      </w:r>
      <w:r>
        <w:t>, diminish</w:t>
      </w:r>
      <w:r w:rsidRPr="009C4D8E">
        <w:t xml:space="preserve"> or discharge</w:t>
      </w:r>
      <w:r>
        <w:t xml:space="preserve"> (in part or in full)</w:t>
      </w:r>
      <w:r w:rsidRPr="009C4D8E">
        <w:t xml:space="preserve"> the Issuer's liability under this </w:t>
      </w:r>
      <w:r>
        <w:t>letter of credit</w:t>
      </w:r>
      <w:r w:rsidRPr="009C4D8E">
        <w:t>.</w:t>
      </w:r>
    </w:p>
    <w:p w14:paraId="4679C8DA" w14:textId="77777777" w:rsidR="007D6921" w:rsidRPr="009C4D8E" w:rsidRDefault="007D6921" w:rsidP="007D6921">
      <w:pPr>
        <w:ind w:right="4"/>
      </w:pPr>
    </w:p>
    <w:p w14:paraId="491B2158" w14:textId="77777777" w:rsidR="007D6921" w:rsidRDefault="007D6921" w:rsidP="007D6921">
      <w:pPr>
        <w:ind w:left="19" w:right="4"/>
      </w:pPr>
      <w:r>
        <w:t>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'business day' means a day that is not a Saturday, Sunday, public holiday or bank holiday in Sydney.</w:t>
      </w:r>
    </w:p>
    <w:p w14:paraId="30DB181E" w14:textId="77777777" w:rsidR="007D6921" w:rsidRDefault="007D6921" w:rsidP="007D6921">
      <w:pPr>
        <w:ind w:left="19" w:right="4"/>
      </w:pPr>
    </w:p>
    <w:p w14:paraId="603906FF" w14:textId="77777777" w:rsidR="007D6921" w:rsidRDefault="007D6921" w:rsidP="007D6921">
      <w:pPr>
        <w:spacing w:after="240"/>
        <w:ind w:left="19" w:right="4"/>
      </w:pPr>
      <w:r w:rsidRPr="009C4D8E">
        <w:t xml:space="preserve">The benefit of this </w:t>
      </w:r>
      <w:r>
        <w:t>letter of credit</w:t>
      </w:r>
      <w:r w:rsidRPr="009C4D8E">
        <w:t xml:space="preserve"> is not assignable by SFV without the prior written consent of the Issuer, which consent must not be unreasonably withheld</w:t>
      </w:r>
      <w:r>
        <w:t xml:space="preserve"> or delayed</w:t>
      </w:r>
      <w:r w:rsidRPr="009C4D8E">
        <w:t xml:space="preserve">. </w:t>
      </w:r>
    </w:p>
    <w:p w14:paraId="06CE4526" w14:textId="5335F7A5" w:rsidR="007D6921" w:rsidRDefault="007D6921" w:rsidP="007D6921">
      <w:pPr>
        <w:spacing w:after="240"/>
        <w:ind w:left="19" w:right="4"/>
      </w:pPr>
      <w:r w:rsidRPr="002504D7">
        <w:t xml:space="preserve">This </w:t>
      </w:r>
      <w:r>
        <w:t>l</w:t>
      </w:r>
      <w:r w:rsidRPr="002504D7">
        <w:t xml:space="preserve">etter of </w:t>
      </w:r>
      <w:r>
        <w:t>c</w:t>
      </w:r>
      <w:r w:rsidRPr="002504D7">
        <w:t>redit is subject to the Uniform Customs and Practice for Documentary Credits (2007 Revision) International Chamber of Commerce Publication No. 600</w:t>
      </w:r>
      <w:r>
        <w:t xml:space="preserve"> ("</w:t>
      </w:r>
      <w:r>
        <w:rPr>
          <w:b/>
          <w:bCs/>
        </w:rPr>
        <w:t>UCP 600"</w:t>
      </w:r>
      <w:r>
        <w:t>)</w:t>
      </w:r>
      <w:r w:rsidRPr="002504D7">
        <w:t>.</w:t>
      </w:r>
      <w:r w:rsidRPr="009C4D8E">
        <w:t xml:space="preserve"> </w:t>
      </w:r>
      <w:r w:rsidRPr="009C21B9">
        <w:t xml:space="preserve">To </w:t>
      </w:r>
      <w:r>
        <w:t xml:space="preserve">the extent that the UCP 600 conflicts with the terms of this letter of credit, the terms of this letter of credit shall prevail.  </w:t>
      </w:r>
      <w:r w:rsidRPr="004E22DA">
        <w:t xml:space="preserve">If this </w:t>
      </w:r>
      <w:r>
        <w:t>letter of credit</w:t>
      </w:r>
      <w:r w:rsidRPr="004E22DA">
        <w:t xml:space="preserve"> would expire during the interruption of business for reasons referred to in </w:t>
      </w:r>
      <w:r>
        <w:t>the UCP 600</w:t>
      </w:r>
      <w:r w:rsidRPr="004E22DA">
        <w:t xml:space="preserve">, this </w:t>
      </w:r>
      <w:r>
        <w:t>letter of credit</w:t>
      </w:r>
      <w:r w:rsidRPr="004E22DA">
        <w:t xml:space="preserve"> shall not expire until 30 days after the end of such interruption</w:t>
      </w:r>
      <w:r>
        <w:t>.</w:t>
      </w:r>
    </w:p>
    <w:p w14:paraId="323F747C" w14:textId="77777777" w:rsidR="007D6921" w:rsidRPr="009C4D8E" w:rsidRDefault="007D6921" w:rsidP="007D6921">
      <w:pPr>
        <w:spacing w:after="160" w:line="256" w:lineRule="auto"/>
      </w:pPr>
      <w:r w:rsidRPr="009C4D8E">
        <w:t xml:space="preserve">This </w:t>
      </w:r>
      <w:r>
        <w:t>letter of credit</w:t>
      </w:r>
      <w:r w:rsidRPr="009C4D8E">
        <w:t xml:space="preserve"> shall be governed by the laws of New South Wales</w:t>
      </w:r>
      <w:r>
        <w:t>,</w:t>
      </w:r>
      <w:r w:rsidRPr="009C4D8E">
        <w:t xml:space="preserve"> and the Issuer and SFV hereby submit to the jurisdiction of the courts of New South Wales and agree not to claim that such courts are not a convenient and proper forum.</w:t>
      </w:r>
    </w:p>
    <w:p w14:paraId="47647CEF" w14:textId="77777777" w:rsidR="007D6921" w:rsidRDefault="007D6921" w:rsidP="007D6921">
      <w:pPr>
        <w:ind w:left="-1" w:right="78"/>
      </w:pPr>
    </w:p>
    <w:p w14:paraId="7519A607" w14:textId="77777777" w:rsidR="007D6921" w:rsidRDefault="007D6921" w:rsidP="007D6921">
      <w:pPr>
        <w:ind w:left="-1" w:right="78"/>
      </w:pPr>
      <w:r>
        <w:br w:type="page"/>
      </w:r>
    </w:p>
    <w:p w14:paraId="74034623" w14:textId="77777777" w:rsidR="007D6921" w:rsidRPr="00E82673" w:rsidRDefault="007D6921" w:rsidP="007D6921">
      <w:pPr>
        <w:ind w:left="-1" w:right="78"/>
        <w:rPr>
          <w:u w:val="single"/>
        </w:rPr>
      </w:pPr>
      <w:r w:rsidRPr="00AD3E51">
        <w:lastRenderedPageBreak/>
        <w:t>Executed as a deed poll on [Date] this [Day] day of [Month] [Year]:</w:t>
      </w:r>
    </w:p>
    <w:p w14:paraId="3CA6A6A0" w14:textId="77777777" w:rsidR="007D6921" w:rsidRPr="00AD3E51" w:rsidRDefault="007D6921" w:rsidP="007D6921">
      <w:pPr>
        <w:ind w:left="-1" w:right="78"/>
      </w:pPr>
    </w:p>
    <w:tbl>
      <w:tblPr>
        <w:tblStyle w:val="TableGrid"/>
        <w:tblW w:w="0" w:type="auto"/>
        <w:tblInd w:w="4" w:type="dxa"/>
        <w:tblLook w:val="04A0" w:firstRow="1" w:lastRow="0" w:firstColumn="1" w:lastColumn="0" w:noHBand="0" w:noVBand="1"/>
      </w:tblPr>
      <w:tblGrid>
        <w:gridCol w:w="3739"/>
        <w:gridCol w:w="449"/>
        <w:gridCol w:w="3746"/>
      </w:tblGrid>
      <w:tr w:rsidR="007D6921" w14:paraId="1AABE9A5" w14:textId="77777777" w:rsidTr="00235FC7">
        <w:trPr>
          <w:trHeight w:val="1065"/>
        </w:trPr>
        <w:tc>
          <w:tcPr>
            <w:tcW w:w="4532" w:type="dxa"/>
            <w:tcBorders>
              <w:top w:val="nil"/>
              <w:left w:val="nil"/>
              <w:bottom w:val="single" w:sz="4" w:space="0" w:color="auto"/>
              <w:right w:val="nil"/>
            </w:tcBorders>
          </w:tcPr>
          <w:p w14:paraId="60530FFB" w14:textId="77777777" w:rsidR="007D6921" w:rsidRDefault="007D6921" w:rsidP="00235FC7">
            <w:pPr>
              <w:ind w:left="-1" w:right="78"/>
            </w:pPr>
            <w:r w:rsidRPr="00AD3E51">
              <w:t>Signed, sealed and delivered by [Issuer Name] pursuant to power of attorney and I declare that I have not received any notice of revocation of that power</w:t>
            </w:r>
          </w:p>
          <w:p w14:paraId="6D98F170" w14:textId="77777777" w:rsidR="007D6921" w:rsidRDefault="007D6921" w:rsidP="00235FC7">
            <w:pPr>
              <w:ind w:left="-1" w:right="78"/>
            </w:pPr>
          </w:p>
          <w:p w14:paraId="1F734D0D" w14:textId="77777777" w:rsidR="007D6921" w:rsidRDefault="007D6921" w:rsidP="00235FC7">
            <w:pPr>
              <w:ind w:left="-1" w:right="78"/>
            </w:pPr>
          </w:p>
          <w:p w14:paraId="255FACD6" w14:textId="77777777" w:rsidR="007D6921" w:rsidRDefault="007D6921" w:rsidP="00235FC7">
            <w:pPr>
              <w:ind w:left="-1" w:right="78"/>
            </w:pPr>
          </w:p>
          <w:p w14:paraId="627661A9" w14:textId="77777777" w:rsidR="007D6921" w:rsidRDefault="007D6921" w:rsidP="00235FC7">
            <w:pPr>
              <w:ind w:left="-1" w:right="78"/>
            </w:pPr>
          </w:p>
        </w:tc>
        <w:tc>
          <w:tcPr>
            <w:tcW w:w="520" w:type="dxa"/>
            <w:vMerge w:val="restart"/>
            <w:tcBorders>
              <w:top w:val="nil"/>
              <w:left w:val="nil"/>
              <w:bottom w:val="nil"/>
              <w:right w:val="nil"/>
            </w:tcBorders>
          </w:tcPr>
          <w:p w14:paraId="728D7B04" w14:textId="77777777" w:rsidR="007D6921" w:rsidRDefault="007D6921" w:rsidP="00235FC7">
            <w:pPr>
              <w:ind w:left="-1" w:right="78"/>
            </w:pPr>
          </w:p>
        </w:tc>
        <w:tc>
          <w:tcPr>
            <w:tcW w:w="4562" w:type="dxa"/>
            <w:tcBorders>
              <w:top w:val="nil"/>
              <w:left w:val="nil"/>
              <w:bottom w:val="single" w:sz="4" w:space="0" w:color="auto"/>
              <w:right w:val="nil"/>
            </w:tcBorders>
          </w:tcPr>
          <w:p w14:paraId="38B53480" w14:textId="77777777" w:rsidR="007D6921" w:rsidRDefault="007D6921" w:rsidP="00235FC7">
            <w:pPr>
              <w:ind w:left="-1" w:right="78"/>
            </w:pPr>
          </w:p>
        </w:tc>
      </w:tr>
      <w:tr w:rsidR="007D6921" w14:paraId="0288F972" w14:textId="77777777" w:rsidTr="00235FC7">
        <w:trPr>
          <w:trHeight w:val="753"/>
        </w:trPr>
        <w:tc>
          <w:tcPr>
            <w:tcW w:w="4532" w:type="dxa"/>
            <w:tcBorders>
              <w:top w:val="nil"/>
              <w:left w:val="nil"/>
              <w:bottom w:val="single" w:sz="4" w:space="0" w:color="auto"/>
              <w:right w:val="nil"/>
            </w:tcBorders>
            <w:hideMark/>
          </w:tcPr>
          <w:p w14:paraId="502F1BEF" w14:textId="77777777" w:rsidR="007D6921" w:rsidRDefault="007D6921" w:rsidP="00235FC7">
            <w:pPr>
              <w:spacing w:after="475"/>
              <w:ind w:right="78"/>
            </w:pPr>
            <w:r>
              <w:t>Signature of witness</w:t>
            </w:r>
          </w:p>
        </w:tc>
        <w:tc>
          <w:tcPr>
            <w:tcW w:w="0" w:type="auto"/>
            <w:vMerge/>
            <w:tcBorders>
              <w:top w:val="nil"/>
              <w:left w:val="nil"/>
              <w:bottom w:val="nil"/>
              <w:right w:val="nil"/>
            </w:tcBorders>
            <w:vAlign w:val="center"/>
            <w:hideMark/>
          </w:tcPr>
          <w:p w14:paraId="3A4F741F" w14:textId="77777777" w:rsidR="007D6921" w:rsidRDefault="007D6921" w:rsidP="00235FC7">
            <w:pPr>
              <w:spacing w:line="280" w:lineRule="atLeast"/>
            </w:pPr>
          </w:p>
        </w:tc>
        <w:tc>
          <w:tcPr>
            <w:tcW w:w="4562" w:type="dxa"/>
            <w:tcBorders>
              <w:top w:val="single" w:sz="4" w:space="0" w:color="auto"/>
              <w:left w:val="nil"/>
              <w:bottom w:val="single" w:sz="4" w:space="0" w:color="auto"/>
              <w:right w:val="nil"/>
            </w:tcBorders>
            <w:hideMark/>
          </w:tcPr>
          <w:p w14:paraId="15268A01" w14:textId="77777777" w:rsidR="007D6921" w:rsidRDefault="007D6921" w:rsidP="00235FC7">
            <w:pPr>
              <w:spacing w:after="475"/>
              <w:ind w:right="78"/>
            </w:pPr>
            <w:r>
              <w:t>Signature of attorney</w:t>
            </w:r>
          </w:p>
        </w:tc>
      </w:tr>
      <w:tr w:rsidR="007D6921" w14:paraId="0D34F6B8" w14:textId="77777777" w:rsidTr="00235FC7">
        <w:trPr>
          <w:trHeight w:val="1216"/>
        </w:trPr>
        <w:tc>
          <w:tcPr>
            <w:tcW w:w="4532" w:type="dxa"/>
            <w:tcBorders>
              <w:top w:val="single" w:sz="4" w:space="0" w:color="auto"/>
              <w:left w:val="nil"/>
              <w:bottom w:val="nil"/>
              <w:right w:val="nil"/>
            </w:tcBorders>
            <w:hideMark/>
          </w:tcPr>
          <w:p w14:paraId="5BD63CEA" w14:textId="77777777" w:rsidR="007D6921" w:rsidRDefault="007D6921" w:rsidP="00235FC7">
            <w:pPr>
              <w:spacing w:after="475"/>
              <w:ind w:right="78"/>
            </w:pPr>
            <w:r>
              <w:t>Print Name</w:t>
            </w:r>
          </w:p>
        </w:tc>
        <w:tc>
          <w:tcPr>
            <w:tcW w:w="0" w:type="auto"/>
            <w:vMerge/>
            <w:tcBorders>
              <w:top w:val="nil"/>
              <w:left w:val="nil"/>
              <w:bottom w:val="nil"/>
              <w:right w:val="nil"/>
            </w:tcBorders>
            <w:vAlign w:val="center"/>
            <w:hideMark/>
          </w:tcPr>
          <w:p w14:paraId="44EBC72F" w14:textId="77777777" w:rsidR="007D6921" w:rsidRDefault="007D6921" w:rsidP="00235FC7">
            <w:pPr>
              <w:spacing w:line="280" w:lineRule="atLeast"/>
            </w:pPr>
          </w:p>
        </w:tc>
        <w:tc>
          <w:tcPr>
            <w:tcW w:w="4562" w:type="dxa"/>
            <w:tcBorders>
              <w:top w:val="single" w:sz="4" w:space="0" w:color="auto"/>
              <w:left w:val="nil"/>
              <w:bottom w:val="nil"/>
              <w:right w:val="nil"/>
            </w:tcBorders>
            <w:hideMark/>
          </w:tcPr>
          <w:p w14:paraId="24452F51" w14:textId="77777777" w:rsidR="007D6921" w:rsidRDefault="007D6921" w:rsidP="00235FC7">
            <w:pPr>
              <w:spacing w:after="475"/>
              <w:ind w:right="78"/>
            </w:pPr>
            <w:r>
              <w:t>Print Name</w:t>
            </w:r>
          </w:p>
        </w:tc>
      </w:tr>
    </w:tbl>
    <w:p w14:paraId="43E99E7A" w14:textId="77777777" w:rsidR="007D6921" w:rsidRDefault="007D6921" w:rsidP="007D6921"/>
    <w:p w14:paraId="7471798C" w14:textId="77777777" w:rsidR="007D6921" w:rsidRDefault="007D6921" w:rsidP="007D6921"/>
    <w:p w14:paraId="4050D7C9" w14:textId="77777777" w:rsidR="007D6921" w:rsidRDefault="007D6921" w:rsidP="007D6921">
      <w:pPr>
        <w:pStyle w:val="Indent2"/>
        <w:ind w:left="0"/>
      </w:pPr>
    </w:p>
    <w:p w14:paraId="78731175" w14:textId="33624F13" w:rsidR="00B3277B" w:rsidRDefault="00B3277B">
      <w:r>
        <w:br w:type="page"/>
      </w:r>
    </w:p>
    <w:p w14:paraId="5D8067FD" w14:textId="3CEEEEE6" w:rsidR="007D6921" w:rsidRDefault="00B3277B" w:rsidP="00B3277B">
      <w:pPr>
        <w:pStyle w:val="SchedH1"/>
      </w:pPr>
      <w:r>
        <w:lastRenderedPageBreak/>
        <w:t>Bank Guarantee</w:t>
      </w:r>
    </w:p>
    <w:p w14:paraId="34811C3C" w14:textId="3A1DC762" w:rsidR="00B3277B" w:rsidRDefault="00B3277B" w:rsidP="00B3277B">
      <w:r w:rsidRPr="009C4D8E">
        <w:t xml:space="preserve">At the </w:t>
      </w:r>
      <w:r w:rsidRPr="009C4D8E">
        <w:rPr>
          <w:rFonts w:eastAsiaTheme="minorHAnsi"/>
          <w:lang w:val="en-GB"/>
        </w:rPr>
        <w:t>request</w:t>
      </w:r>
      <w:r w:rsidRPr="009C4D8E">
        <w:t xml:space="preserve"> of [Access Right Holder Name] (ABN [●]) of [Access Right Holder Address] (the “</w:t>
      </w:r>
      <w:r w:rsidRPr="009C4D8E">
        <w:rPr>
          <w:b/>
        </w:rPr>
        <w:t>Access Right Holder</w:t>
      </w:r>
      <w:r w:rsidRPr="009C4D8E">
        <w:t xml:space="preserve">”) and in consideration of Scheme Financial Vehicle Pty Ltd (ACN 662 496 479) of Level 4, 7-15 Macquarie Place, SYDNEY </w:t>
      </w:r>
      <w:r w:rsidRPr="009C4D8E">
        <w:rPr>
          <w:rFonts w:eastAsiaTheme="minorHAnsi"/>
          <w:lang w:val="en-GB"/>
        </w:rPr>
        <w:t>NSW</w:t>
      </w:r>
      <w:r w:rsidRPr="009C4D8E">
        <w:t xml:space="preserve"> 2000 (the “</w:t>
      </w:r>
      <w:r w:rsidRPr="009C4D8E">
        <w:rPr>
          <w:b/>
        </w:rPr>
        <w:t>SFV</w:t>
      </w:r>
      <w:r w:rsidRPr="009C4D8E">
        <w:t xml:space="preserve">”) accepting this </w:t>
      </w:r>
      <w:r>
        <w:t>bank guarantee</w:t>
      </w:r>
      <w:r w:rsidRPr="009C4D8E">
        <w:t xml:space="preserve"> in connection with the access payment deed dated [●] between the SFV and the Access Right Holder (the “</w:t>
      </w:r>
      <w:r w:rsidRPr="009C4D8E">
        <w:rPr>
          <w:b/>
          <w:bCs/>
        </w:rPr>
        <w:t>Access Payment Deed</w:t>
      </w:r>
      <w:r w:rsidRPr="009C4D8E">
        <w:t>”), [Issuer Name] (ABN [●]) of [Issuer Address] (the “</w:t>
      </w:r>
      <w:r w:rsidRPr="009C4D8E">
        <w:rPr>
          <w:b/>
        </w:rPr>
        <w:t>Issuer</w:t>
      </w:r>
      <w:r w:rsidRPr="009C4D8E">
        <w:t>”) unconditionally and irrevocably undertakes and covenants to pay to SFV on demand any sum or sums which may from time to time be demanded in writing by SFV to a maximum aggregate sum of $[●] ([insert amount in words] Australian dollars) (“</w:t>
      </w:r>
      <w:r w:rsidRPr="009C4D8E">
        <w:rPr>
          <w:b/>
        </w:rPr>
        <w:t>Guaranteed Sum</w:t>
      </w:r>
      <w:r w:rsidRPr="009C4D8E">
        <w:t>”).</w:t>
      </w:r>
    </w:p>
    <w:p w14:paraId="2376C1A3" w14:textId="77777777" w:rsidR="00B3277B" w:rsidRPr="009C4D8E" w:rsidRDefault="00B3277B" w:rsidP="00B3277B"/>
    <w:p w14:paraId="5824EC1B" w14:textId="77777777" w:rsidR="00B3277B" w:rsidRPr="009C4D8E" w:rsidRDefault="00B3277B" w:rsidP="00B3277B">
      <w:r w:rsidRPr="009C4D8E">
        <w:t xml:space="preserve">This </w:t>
      </w:r>
      <w:r>
        <w:t>bank guarantee</w:t>
      </w:r>
      <w:r w:rsidRPr="009C4D8E">
        <w:t xml:space="preserve"> continues in full force</w:t>
      </w:r>
      <w:r>
        <w:t xml:space="preserve"> and effect</w:t>
      </w:r>
      <w:r w:rsidRPr="009C4D8E">
        <w:t xml:space="preserve"> until the earlier of: </w:t>
      </w:r>
    </w:p>
    <w:p w14:paraId="1B82BE7F" w14:textId="77777777" w:rsidR="00B3277B" w:rsidRPr="002F298D" w:rsidRDefault="00B3277B" w:rsidP="00B3277B">
      <w:pPr>
        <w:pStyle w:val="Heading3"/>
        <w:numPr>
          <w:ilvl w:val="2"/>
          <w:numId w:val="149"/>
        </w:numPr>
        <w:spacing w:after="0"/>
      </w:pPr>
      <w:r w:rsidRPr="002F298D">
        <w:t xml:space="preserve">SFV provides written notice to the Issuer that this </w:t>
      </w:r>
      <w:r>
        <w:t>bank guarantee</w:t>
      </w:r>
      <w:r w:rsidRPr="002F298D">
        <w:t xml:space="preserve"> is no longer required by SFV; </w:t>
      </w:r>
    </w:p>
    <w:p w14:paraId="01D2DD31" w14:textId="77777777" w:rsidR="00B3277B" w:rsidRPr="002F298D" w:rsidRDefault="00B3277B" w:rsidP="00B3277B">
      <w:pPr>
        <w:pStyle w:val="Heading3"/>
        <w:numPr>
          <w:ilvl w:val="2"/>
          <w:numId w:val="149"/>
        </w:numPr>
        <w:spacing w:after="0"/>
      </w:pPr>
      <w:r w:rsidRPr="002F298D">
        <w:t xml:space="preserve">SFV returns this </w:t>
      </w:r>
      <w:r>
        <w:t>bank guarantee</w:t>
      </w:r>
      <w:r w:rsidRPr="002F298D">
        <w:t xml:space="preserve"> to the Issuer at </w:t>
      </w:r>
      <w:r>
        <w:t>the address set out above</w:t>
      </w:r>
      <w:r w:rsidRPr="002F298D">
        <w:t>;</w:t>
      </w:r>
      <w:r>
        <w:t xml:space="preserve"> and</w:t>
      </w:r>
    </w:p>
    <w:p w14:paraId="117C461E" w14:textId="440B6A40" w:rsidR="00B3277B" w:rsidRDefault="00B3277B" w:rsidP="00B3277B">
      <w:pPr>
        <w:pStyle w:val="Heading3"/>
        <w:numPr>
          <w:ilvl w:val="2"/>
          <w:numId w:val="149"/>
        </w:numPr>
        <w:spacing w:after="0"/>
      </w:pPr>
      <w:r w:rsidRPr="002F298D">
        <w:t xml:space="preserve">payment to SFV by the Issuer under this </w:t>
      </w:r>
      <w:r>
        <w:t>bank guarantee</w:t>
      </w:r>
      <w:r w:rsidRPr="002F298D">
        <w:t xml:space="preserve"> of the whole of the Guaranteed Sum</w:t>
      </w:r>
      <w:r>
        <w:t>.</w:t>
      </w:r>
    </w:p>
    <w:p w14:paraId="04F803A7" w14:textId="77777777" w:rsidR="00B3277B" w:rsidRPr="00780E0B" w:rsidRDefault="00B3277B" w:rsidP="00B3277B">
      <w:pPr>
        <w:pStyle w:val="Heading3"/>
        <w:numPr>
          <w:ilvl w:val="0"/>
          <w:numId w:val="0"/>
        </w:numPr>
        <w:spacing w:after="0"/>
        <w:ind w:left="1097"/>
      </w:pPr>
    </w:p>
    <w:p w14:paraId="679AB1E8" w14:textId="77777777" w:rsidR="00B3277B" w:rsidRPr="009C4D8E" w:rsidRDefault="00B3277B" w:rsidP="00B3277B">
      <w:r w:rsidRPr="009C4D8E">
        <w:rPr>
          <w:noProof/>
        </w:rPr>
        <w:drawing>
          <wp:anchor distT="0" distB="0" distL="114300" distR="114300" simplePos="0" relativeHeight="251660299" behindDoc="0" locked="0" layoutInCell="1" allowOverlap="0" wp14:anchorId="2C46366D" wp14:editId="1CA2B9F5">
            <wp:simplePos x="0" y="0"/>
            <wp:positionH relativeFrom="page">
              <wp:posOffset>5674360</wp:posOffset>
            </wp:positionH>
            <wp:positionV relativeFrom="page">
              <wp:posOffset>10372090</wp:posOffset>
            </wp:positionV>
            <wp:extent cx="69850" cy="42545"/>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850" cy="42545"/>
                    </a:xfrm>
                    <a:prstGeom prst="rect">
                      <a:avLst/>
                    </a:prstGeom>
                    <a:noFill/>
                  </pic:spPr>
                </pic:pic>
              </a:graphicData>
            </a:graphic>
            <wp14:sizeRelH relativeFrom="page">
              <wp14:pctWidth>0</wp14:pctWidth>
            </wp14:sizeRelH>
            <wp14:sizeRelV relativeFrom="page">
              <wp14:pctHeight>0</wp14:pctHeight>
            </wp14:sizeRelV>
          </wp:anchor>
        </w:drawing>
      </w:r>
      <w:r w:rsidRPr="009C4D8E">
        <w:rPr>
          <w:noProof/>
        </w:rPr>
        <w:drawing>
          <wp:anchor distT="0" distB="0" distL="114300" distR="114300" simplePos="0" relativeHeight="251661323" behindDoc="0" locked="0" layoutInCell="1" allowOverlap="0" wp14:anchorId="29C4B4FC" wp14:editId="4D9291B0">
            <wp:simplePos x="0" y="0"/>
            <wp:positionH relativeFrom="page">
              <wp:posOffset>5748020</wp:posOffset>
            </wp:positionH>
            <wp:positionV relativeFrom="page">
              <wp:posOffset>10375265</wp:posOffset>
            </wp:positionV>
            <wp:extent cx="6350" cy="36830"/>
            <wp:effectExtent l="0" t="0" r="3175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350" cy="36830"/>
                    </a:xfrm>
                    <a:prstGeom prst="rect">
                      <a:avLst/>
                    </a:prstGeom>
                    <a:noFill/>
                  </pic:spPr>
                </pic:pic>
              </a:graphicData>
            </a:graphic>
            <wp14:sizeRelH relativeFrom="page">
              <wp14:pctWidth>0</wp14:pctWidth>
            </wp14:sizeRelH>
            <wp14:sizeRelV relativeFrom="page">
              <wp14:pctHeight>0</wp14:pctHeight>
            </wp14:sizeRelV>
          </wp:anchor>
        </w:drawing>
      </w:r>
      <w:r w:rsidRPr="009C4D8E">
        <w:t>Upon presentation</w:t>
      </w:r>
      <w:r>
        <w:t>,</w:t>
      </w:r>
      <w:r w:rsidRPr="009C4D8E">
        <w:t xml:space="preserve"> at</w:t>
      </w:r>
      <w:r>
        <w:t xml:space="preserve"> the address set out above,</w:t>
      </w:r>
      <w:r w:rsidRPr="009C4D8E">
        <w:t xml:space="preserve"> of this </w:t>
      </w:r>
      <w:r>
        <w:t>bank guarantee</w:t>
      </w:r>
      <w:r w:rsidRPr="009C4D8E">
        <w:t xml:space="preserve"> accompanied by a demand in writing, the Issuer unconditionally </w:t>
      </w:r>
      <w:r>
        <w:t xml:space="preserve">and irrevocably </w:t>
      </w:r>
      <w:r w:rsidRPr="009C4D8E">
        <w:t>agrees to pay the Guaranteed Sum or any part of the Guaranteed Sum to the bank account</w:t>
      </w:r>
      <w:r>
        <w:t xml:space="preserve"> nominated in the written demand</w:t>
      </w:r>
      <w:r w:rsidRPr="009C4D8E">
        <w:t>:</w:t>
      </w:r>
    </w:p>
    <w:p w14:paraId="34A80D4A" w14:textId="77777777" w:rsidR="00B3277B" w:rsidRPr="002F298D" w:rsidRDefault="00B3277B" w:rsidP="00B3277B">
      <w:pPr>
        <w:pStyle w:val="Heading3"/>
        <w:numPr>
          <w:ilvl w:val="2"/>
          <w:numId w:val="151"/>
        </w:numPr>
        <w:spacing w:after="0"/>
      </w:pPr>
      <w:r w:rsidRPr="002F298D">
        <w:t>without reference to, or right of set-off</w:t>
      </w:r>
      <w:r>
        <w:t xml:space="preserve">, </w:t>
      </w:r>
      <w:r w:rsidRPr="002F298D">
        <w:t>counterclaim</w:t>
      </w:r>
      <w:r>
        <w:t xml:space="preserve"> or deduction</w:t>
      </w:r>
      <w:r w:rsidRPr="002F298D">
        <w:t xml:space="preserve"> by, Access Right Holder or any other person, or to the Access Payment Deed or any other contract between SFV and Access Right Holder;</w:t>
      </w:r>
    </w:p>
    <w:p w14:paraId="2E129AF6" w14:textId="77777777" w:rsidR="00B3277B" w:rsidRDefault="00B3277B" w:rsidP="00B3277B">
      <w:pPr>
        <w:pStyle w:val="Heading3"/>
        <w:numPr>
          <w:ilvl w:val="2"/>
          <w:numId w:val="151"/>
        </w:numPr>
        <w:spacing w:after="0"/>
      </w:pPr>
      <w:r>
        <w:t>without any withholding (including in respect of any tax duties, present or future taxes, charges or otherwise whatsoever);</w:t>
      </w:r>
    </w:p>
    <w:p w14:paraId="1ACFA95C" w14:textId="77777777" w:rsidR="00B3277B" w:rsidRPr="002F298D" w:rsidRDefault="00B3277B" w:rsidP="00B3277B">
      <w:pPr>
        <w:pStyle w:val="Heading3"/>
        <w:numPr>
          <w:ilvl w:val="2"/>
          <w:numId w:val="151"/>
        </w:numPr>
        <w:spacing w:after="0"/>
      </w:pPr>
      <w:r w:rsidRPr="002F298D">
        <w:t xml:space="preserve">without enquiring into the performance or non-performance of the Access Payment Deed by Access Right Holder or SFV; </w:t>
      </w:r>
    </w:p>
    <w:p w14:paraId="2BA0E7AB" w14:textId="77777777" w:rsidR="00B3277B" w:rsidRDefault="00B3277B" w:rsidP="00B3277B">
      <w:pPr>
        <w:pStyle w:val="Heading3"/>
        <w:numPr>
          <w:ilvl w:val="2"/>
          <w:numId w:val="151"/>
        </w:numPr>
        <w:spacing w:after="0"/>
      </w:pPr>
      <w:r w:rsidRPr="002F298D">
        <w:t>despite any notice by Access Right Holder or any other person to the Issuer not to pay the whole or any part of the Guaranteed Sum;</w:t>
      </w:r>
    </w:p>
    <w:p w14:paraId="56E45C44" w14:textId="77777777" w:rsidR="00B3277B" w:rsidRPr="002F298D" w:rsidRDefault="00B3277B" w:rsidP="00B3277B">
      <w:pPr>
        <w:pStyle w:val="Heading3"/>
        <w:numPr>
          <w:ilvl w:val="2"/>
          <w:numId w:val="151"/>
        </w:numPr>
        <w:spacing w:after="0"/>
      </w:pPr>
      <w:r>
        <w:t>with no obligation on the Issuer to enquire as to the correctness or validity of any demand; and</w:t>
      </w:r>
    </w:p>
    <w:p w14:paraId="11B4920B" w14:textId="35CFE992" w:rsidR="00B3277B" w:rsidRDefault="00B3277B" w:rsidP="00B3277B">
      <w:pPr>
        <w:pStyle w:val="Heading3"/>
        <w:numPr>
          <w:ilvl w:val="2"/>
          <w:numId w:val="151"/>
        </w:numPr>
        <w:spacing w:after="0"/>
      </w:pPr>
      <w:r w:rsidRPr="002F298D">
        <w:t xml:space="preserve">despite anything which but for this provision may operate to release, prejudicially affect or discharge the liability of the Issuer under this </w:t>
      </w:r>
      <w:r>
        <w:t>bank guarantee</w:t>
      </w:r>
      <w:r w:rsidRPr="002F298D">
        <w:t xml:space="preserve">. </w:t>
      </w:r>
    </w:p>
    <w:p w14:paraId="044054A5" w14:textId="77777777" w:rsidR="00B3277B" w:rsidRPr="002F298D" w:rsidRDefault="00B3277B" w:rsidP="00B3277B">
      <w:pPr>
        <w:pStyle w:val="Heading3"/>
        <w:numPr>
          <w:ilvl w:val="0"/>
          <w:numId w:val="0"/>
        </w:numPr>
        <w:spacing w:after="0"/>
        <w:ind w:left="1474" w:hanging="737"/>
      </w:pPr>
    </w:p>
    <w:p w14:paraId="575374B4" w14:textId="77777777" w:rsidR="00B3277B" w:rsidRDefault="00B3277B" w:rsidP="00B3277B">
      <w:r>
        <w:t xml:space="preserve">Where a demand and payment is made under this bank guarantee for a sum that is less than the Guaranteed Sum, the Issuer will issue SFV with a replacement bank guarantee for the balance of the Guaranteed Sum remaining, after such part payment or payments. </w:t>
      </w:r>
    </w:p>
    <w:p w14:paraId="37B10CE2" w14:textId="77777777" w:rsidR="00B3277B" w:rsidRDefault="00B3277B" w:rsidP="00B3277B"/>
    <w:p w14:paraId="1E481EBC" w14:textId="77777777" w:rsidR="00B3277B" w:rsidRPr="009C4D8E" w:rsidRDefault="00B3277B" w:rsidP="00B3277B">
      <w:r w:rsidRPr="009C4D8E">
        <w:t>Any variation (with or without the knowledge or consent of the Issuer) to the terms of the Access Payment Deed or any extensions of time or any other forbearance by SFV or Access Right Holder will not impair</w:t>
      </w:r>
      <w:r>
        <w:t>, diminish</w:t>
      </w:r>
      <w:r w:rsidRPr="009C4D8E">
        <w:t xml:space="preserve"> or discharge</w:t>
      </w:r>
      <w:r>
        <w:t xml:space="preserve"> (in part or in full)</w:t>
      </w:r>
      <w:r w:rsidRPr="009C4D8E">
        <w:t xml:space="preserve"> the Issuer's liability under this </w:t>
      </w:r>
      <w:r>
        <w:t>bank guarantee</w:t>
      </w:r>
      <w:r w:rsidRPr="009C4D8E">
        <w:t>.</w:t>
      </w:r>
    </w:p>
    <w:p w14:paraId="4FCFC399" w14:textId="77777777" w:rsidR="00B3277B" w:rsidRPr="009C4D8E" w:rsidRDefault="00B3277B" w:rsidP="00B3277B"/>
    <w:p w14:paraId="708FB259" w14:textId="77777777" w:rsidR="00B3277B" w:rsidRDefault="00B3277B" w:rsidP="00B3277B">
      <w:r>
        <w:t>The Issuer hereby irrevocably undertakes to make all payments under this bank guarantee in full in Australian dollars for value on the same business day as receipt by the Issuer of a written demand, unless the demand is made after 12pm (Sydney time), in which case the payment must be made by 12pm (Sydney time) on the next business day.  For the purposes of this bank guarantee, 'business day' means a day that is not a Saturday, Sunday, public holiday or bank holiday in Sydney.</w:t>
      </w:r>
    </w:p>
    <w:p w14:paraId="53BA0481" w14:textId="77777777" w:rsidR="00B3277B" w:rsidRDefault="00B3277B" w:rsidP="00B3277B">
      <w:pPr>
        <w:ind w:left="19" w:right="4"/>
      </w:pPr>
    </w:p>
    <w:p w14:paraId="224BB297" w14:textId="13AC575A" w:rsidR="00B3277B" w:rsidRDefault="00B3277B" w:rsidP="00B3277B">
      <w:r w:rsidRPr="009C4D8E">
        <w:t xml:space="preserve">The benefit of this </w:t>
      </w:r>
      <w:r>
        <w:t>bank guarantee</w:t>
      </w:r>
      <w:r w:rsidRPr="009C4D8E">
        <w:t xml:space="preserve"> is not assignable by SFV without the prior written consent of the Issuer, which consent must not be unreasonably withheld</w:t>
      </w:r>
      <w:r>
        <w:t xml:space="preserve"> or delayed</w:t>
      </w:r>
      <w:r w:rsidRPr="009C4D8E">
        <w:t xml:space="preserve">.  </w:t>
      </w:r>
    </w:p>
    <w:p w14:paraId="559FD49C" w14:textId="77777777" w:rsidR="00B3277B" w:rsidRDefault="00B3277B" w:rsidP="00B3277B"/>
    <w:p w14:paraId="4D0F09A5" w14:textId="77777777" w:rsidR="00B3277B" w:rsidRPr="009C4D8E" w:rsidRDefault="00B3277B" w:rsidP="00B3277B">
      <w:r w:rsidRPr="009C4D8E">
        <w:t xml:space="preserve">This </w:t>
      </w:r>
      <w:r>
        <w:t>bank guarantee</w:t>
      </w:r>
      <w:r w:rsidRPr="009C4D8E">
        <w:t xml:space="preserve"> shall be governed by the laws of New South Wales</w:t>
      </w:r>
      <w:r>
        <w:t>,</w:t>
      </w:r>
      <w:r w:rsidRPr="009C4D8E">
        <w:t xml:space="preserve"> and the Issuer and the SFV hereby submit to the jurisdiction of the courts of New South Wales and agree not to claim that such courts are not a convenient and proper forum.</w:t>
      </w:r>
    </w:p>
    <w:p w14:paraId="54F1E106" w14:textId="77777777" w:rsidR="00B3277B" w:rsidRDefault="00B3277B" w:rsidP="00B3277B">
      <w:pPr>
        <w:ind w:left="-1" w:right="78"/>
      </w:pPr>
    </w:p>
    <w:p w14:paraId="5E52741A" w14:textId="77777777" w:rsidR="00B3277B" w:rsidRPr="00E82673" w:rsidRDefault="00B3277B" w:rsidP="00B3277B">
      <w:pPr>
        <w:rPr>
          <w:u w:val="single"/>
        </w:rPr>
      </w:pPr>
      <w:r w:rsidRPr="00AD3E51">
        <w:t>Executed as a deed poll on [Date] this [Day] day of [Month] [Year]:</w:t>
      </w:r>
    </w:p>
    <w:p w14:paraId="1C3CE9E1" w14:textId="77777777" w:rsidR="00B3277B" w:rsidRPr="00AD3E51" w:rsidRDefault="00B3277B" w:rsidP="00B3277B">
      <w:pPr>
        <w:ind w:left="-1" w:right="78"/>
      </w:pPr>
    </w:p>
    <w:tbl>
      <w:tblPr>
        <w:tblStyle w:val="TableGrid"/>
        <w:tblW w:w="5477" w:type="pct"/>
        <w:tblInd w:w="4" w:type="dxa"/>
        <w:tblLook w:val="04A0" w:firstRow="1" w:lastRow="0" w:firstColumn="1" w:lastColumn="0" w:noHBand="0" w:noVBand="1"/>
      </w:tblPr>
      <w:tblGrid>
        <w:gridCol w:w="4098"/>
        <w:gridCol w:w="470"/>
        <w:gridCol w:w="4127"/>
      </w:tblGrid>
      <w:tr w:rsidR="00B3277B" w14:paraId="4B6B4B8B" w14:textId="77777777" w:rsidTr="00B3277B">
        <w:trPr>
          <w:trHeight w:val="1050"/>
        </w:trPr>
        <w:tc>
          <w:tcPr>
            <w:tcW w:w="2357" w:type="pct"/>
            <w:tcBorders>
              <w:top w:val="nil"/>
              <w:left w:val="nil"/>
              <w:bottom w:val="single" w:sz="4" w:space="0" w:color="auto"/>
              <w:right w:val="nil"/>
            </w:tcBorders>
          </w:tcPr>
          <w:p w14:paraId="67E52DCF" w14:textId="77777777" w:rsidR="00B3277B" w:rsidRDefault="00B3277B" w:rsidP="00B3277B">
            <w:r w:rsidRPr="00AD3E51">
              <w:t>Signed, sealed and delivered by [Issuer Name] pursuant to power of attorney and I declare that I have not received any notice of revocation of that power</w:t>
            </w:r>
          </w:p>
          <w:p w14:paraId="5E1B4C91" w14:textId="77777777" w:rsidR="00B3277B" w:rsidRDefault="00B3277B" w:rsidP="00B3277B"/>
          <w:p w14:paraId="585545DE" w14:textId="77777777" w:rsidR="00B3277B" w:rsidRDefault="00B3277B" w:rsidP="00B3277B"/>
          <w:p w14:paraId="5A6644C4" w14:textId="77777777" w:rsidR="00B3277B" w:rsidRDefault="00B3277B" w:rsidP="00B3277B"/>
          <w:p w14:paraId="2068FB5B" w14:textId="77777777" w:rsidR="00B3277B" w:rsidRDefault="00B3277B" w:rsidP="00B3277B"/>
        </w:tc>
        <w:tc>
          <w:tcPr>
            <w:tcW w:w="270" w:type="pct"/>
            <w:vMerge w:val="restart"/>
            <w:tcBorders>
              <w:top w:val="nil"/>
              <w:left w:val="nil"/>
              <w:bottom w:val="nil"/>
              <w:right w:val="nil"/>
            </w:tcBorders>
          </w:tcPr>
          <w:p w14:paraId="767F97F7" w14:textId="77777777" w:rsidR="00B3277B" w:rsidRDefault="00B3277B" w:rsidP="00B3277B"/>
        </w:tc>
        <w:tc>
          <w:tcPr>
            <w:tcW w:w="2373" w:type="pct"/>
            <w:tcBorders>
              <w:top w:val="nil"/>
              <w:left w:val="nil"/>
              <w:bottom w:val="single" w:sz="4" w:space="0" w:color="auto"/>
              <w:right w:val="nil"/>
            </w:tcBorders>
          </w:tcPr>
          <w:p w14:paraId="17F5CAA1" w14:textId="77777777" w:rsidR="00B3277B" w:rsidRDefault="00B3277B" w:rsidP="00B3277B"/>
        </w:tc>
      </w:tr>
      <w:tr w:rsidR="00B3277B" w14:paraId="2CE6E87E" w14:textId="77777777" w:rsidTr="00B3277B">
        <w:trPr>
          <w:trHeight w:val="742"/>
        </w:trPr>
        <w:tc>
          <w:tcPr>
            <w:tcW w:w="2357" w:type="pct"/>
            <w:tcBorders>
              <w:top w:val="nil"/>
              <w:left w:val="nil"/>
              <w:bottom w:val="single" w:sz="4" w:space="0" w:color="auto"/>
              <w:right w:val="nil"/>
            </w:tcBorders>
            <w:hideMark/>
          </w:tcPr>
          <w:p w14:paraId="6E3DF127" w14:textId="77777777" w:rsidR="00B3277B" w:rsidRDefault="00B3277B" w:rsidP="00B3277B">
            <w:r>
              <w:t>Signature of witness</w:t>
            </w:r>
          </w:p>
        </w:tc>
        <w:tc>
          <w:tcPr>
            <w:tcW w:w="270" w:type="pct"/>
            <w:vMerge/>
            <w:tcBorders>
              <w:top w:val="nil"/>
              <w:left w:val="nil"/>
              <w:bottom w:val="nil"/>
              <w:right w:val="nil"/>
            </w:tcBorders>
            <w:vAlign w:val="center"/>
            <w:hideMark/>
          </w:tcPr>
          <w:p w14:paraId="59596751" w14:textId="77777777" w:rsidR="00B3277B" w:rsidRDefault="00B3277B" w:rsidP="00B3277B"/>
        </w:tc>
        <w:tc>
          <w:tcPr>
            <w:tcW w:w="2373" w:type="pct"/>
            <w:tcBorders>
              <w:top w:val="single" w:sz="4" w:space="0" w:color="auto"/>
              <w:left w:val="nil"/>
              <w:bottom w:val="single" w:sz="4" w:space="0" w:color="auto"/>
              <w:right w:val="nil"/>
            </w:tcBorders>
            <w:hideMark/>
          </w:tcPr>
          <w:p w14:paraId="55DD7BE5" w14:textId="77777777" w:rsidR="00B3277B" w:rsidRDefault="00B3277B" w:rsidP="00B3277B">
            <w:r>
              <w:t>Signature of attorney</w:t>
            </w:r>
          </w:p>
        </w:tc>
      </w:tr>
      <w:tr w:rsidR="00B3277B" w14:paraId="2EC7E586" w14:textId="77777777" w:rsidTr="00B3277B">
        <w:trPr>
          <w:trHeight w:val="1199"/>
        </w:trPr>
        <w:tc>
          <w:tcPr>
            <w:tcW w:w="2357" w:type="pct"/>
            <w:tcBorders>
              <w:top w:val="single" w:sz="4" w:space="0" w:color="auto"/>
              <w:left w:val="nil"/>
              <w:bottom w:val="nil"/>
              <w:right w:val="nil"/>
            </w:tcBorders>
            <w:hideMark/>
          </w:tcPr>
          <w:p w14:paraId="3171FD9F" w14:textId="77777777" w:rsidR="00B3277B" w:rsidRDefault="00B3277B" w:rsidP="00B3277B">
            <w:r>
              <w:t>Print Name</w:t>
            </w:r>
          </w:p>
        </w:tc>
        <w:tc>
          <w:tcPr>
            <w:tcW w:w="270" w:type="pct"/>
            <w:vMerge/>
            <w:tcBorders>
              <w:top w:val="nil"/>
              <w:left w:val="nil"/>
              <w:bottom w:val="nil"/>
              <w:right w:val="nil"/>
            </w:tcBorders>
            <w:vAlign w:val="center"/>
            <w:hideMark/>
          </w:tcPr>
          <w:p w14:paraId="7D1B7A0D" w14:textId="77777777" w:rsidR="00B3277B" w:rsidRDefault="00B3277B" w:rsidP="00B3277B"/>
        </w:tc>
        <w:tc>
          <w:tcPr>
            <w:tcW w:w="2373" w:type="pct"/>
            <w:tcBorders>
              <w:top w:val="single" w:sz="4" w:space="0" w:color="auto"/>
              <w:left w:val="nil"/>
              <w:bottom w:val="nil"/>
              <w:right w:val="nil"/>
            </w:tcBorders>
            <w:hideMark/>
          </w:tcPr>
          <w:p w14:paraId="222634E4" w14:textId="77777777" w:rsidR="00B3277B" w:rsidRDefault="00B3277B" w:rsidP="00B3277B">
            <w:r>
              <w:t>Print Name</w:t>
            </w:r>
          </w:p>
        </w:tc>
      </w:tr>
    </w:tbl>
    <w:p w14:paraId="45BCFF39" w14:textId="77777777" w:rsidR="00B3277B" w:rsidRDefault="00B3277B" w:rsidP="00B3277B">
      <w:pPr>
        <w:ind w:left="-1" w:right="78"/>
      </w:pPr>
    </w:p>
    <w:p w14:paraId="7E981AB9" w14:textId="77777777" w:rsidR="00B3277B" w:rsidRDefault="00B3277B" w:rsidP="00B3277B">
      <w:pPr>
        <w:pStyle w:val="BodyText"/>
      </w:pPr>
    </w:p>
    <w:p w14:paraId="354FCAD7" w14:textId="77777777" w:rsidR="00B3277B" w:rsidRPr="00B3277B" w:rsidRDefault="00B3277B" w:rsidP="00B3277B"/>
    <w:p w14:paraId="252A9A52" w14:textId="26A1982B" w:rsidR="00567088" w:rsidRDefault="00567088" w:rsidP="007D6921">
      <w:pPr>
        <w:pStyle w:val="BodyText"/>
      </w:pPr>
    </w:p>
    <w:sectPr w:rsidR="00567088" w:rsidSect="00067401">
      <w:pgSz w:w="11907" w:h="16840" w:code="9"/>
      <w:pgMar w:top="1134" w:right="1134" w:bottom="1417" w:left="2835" w:header="425" w:footer="567" w:gutter="0"/>
      <w:paperSrc w:first="7" w:other="7"/>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632FD" w14:textId="77777777" w:rsidR="00FD5EC8" w:rsidRDefault="00FD5EC8" w:rsidP="00FF6747">
      <w:r>
        <w:separator/>
      </w:r>
    </w:p>
  </w:endnote>
  <w:endnote w:type="continuationSeparator" w:id="0">
    <w:p w14:paraId="5404B57B" w14:textId="77777777" w:rsidR="00FD5EC8" w:rsidRDefault="00FD5EC8" w:rsidP="00FF6747">
      <w:r>
        <w:continuationSeparator/>
      </w:r>
    </w:p>
  </w:endnote>
  <w:endnote w:type="continuationNotice" w:id="1">
    <w:p w14:paraId="18869413" w14:textId="77777777" w:rsidR="00FD5EC8" w:rsidRDefault="00FD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67BF2" w14:textId="3451B895" w:rsidR="00500EA8" w:rsidRDefault="00500EA8">
    <w:pPr>
      <w:pStyle w:val="Footer"/>
      <w:rPr>
        <w:color w:val="191919"/>
        <w:sz w:val="13"/>
      </w:rPr>
    </w:pPr>
  </w:p>
  <w:p w14:paraId="5C360F67" w14:textId="6C4413AD" w:rsidR="00FB6A62" w:rsidRDefault="009B5D7B">
    <w:pPr>
      <w:pStyle w:val="Footer"/>
    </w:pPr>
    <w:r w:rsidRPr="009B5D7B">
      <w:rPr>
        <w:color w:val="191919"/>
        <w:sz w:val="13"/>
      </w:rPr>
      <w:t>ME_219891311_2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428C" w14:textId="77777777" w:rsidR="00BB271E" w:rsidRDefault="00BB271E">
    <w:pPr>
      <w:rPr>
        <w:color w:val="191919"/>
        <w:sz w:val="13"/>
      </w:rPr>
    </w:pPr>
  </w:p>
  <w:p w14:paraId="49C0BA78" w14:textId="71FAAA8B" w:rsidR="00BB271E" w:rsidRDefault="009B5D7B">
    <w:r w:rsidRPr="009B5D7B">
      <w:rPr>
        <w:color w:val="191919"/>
        <w:sz w:val="13"/>
      </w:rPr>
      <w:t>ME_219891311_2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BB271E" w14:paraId="38527C4E" w14:textId="77777777" w:rsidTr="00235FC7">
      <w:trPr>
        <w:trHeight w:hRule="exact" w:val="440"/>
      </w:trPr>
      <w:tc>
        <w:tcPr>
          <w:tcW w:w="2211" w:type="dxa"/>
          <w:tcBorders>
            <w:top w:val="single" w:sz="2" w:space="0" w:color="auto"/>
            <w:right w:val="single" w:sz="2" w:space="0" w:color="auto"/>
          </w:tcBorders>
        </w:tcPr>
        <w:p w14:paraId="2F79865A" w14:textId="0D0130E6" w:rsidR="00BB271E" w:rsidRPr="00B16716" w:rsidRDefault="00BB271E" w:rsidP="00235FC7">
          <w:pPr>
            <w:pStyle w:val="Footer"/>
          </w:pPr>
        </w:p>
      </w:tc>
      <w:tc>
        <w:tcPr>
          <w:tcW w:w="7371" w:type="dxa"/>
          <w:tcBorders>
            <w:top w:val="single" w:sz="2" w:space="0" w:color="auto"/>
            <w:left w:val="nil"/>
          </w:tcBorders>
        </w:tcPr>
        <w:p w14:paraId="64240548" w14:textId="196F45E6" w:rsidR="00BB271E" w:rsidRPr="00B16716" w:rsidRDefault="00BB271E" w:rsidP="00235FC7">
          <w:pPr>
            <w:pStyle w:val="Footer"/>
          </w:pPr>
          <w:r>
            <w:rPr>
              <w:noProof/>
            </w:rPr>
            <w:fldChar w:fldCharType="begin"/>
          </w:r>
          <w:r>
            <w:rPr>
              <w:noProof/>
            </w:rPr>
            <w:instrText xml:space="preserve">  STYLEREF  PrecNameCover  \* MERGEFORMAT  \* MERGEFORMAT </w:instrText>
          </w:r>
          <w:r>
            <w:rPr>
              <w:noProof/>
            </w:rPr>
            <w:fldChar w:fldCharType="separate"/>
          </w:r>
          <w:r w:rsidR="008F1C1E" w:rsidRPr="008F1C1E">
            <w:rPr>
              <w:b/>
              <w:bCs/>
              <w:noProof/>
              <w:lang w:val="en-US"/>
            </w:rPr>
            <w:t>Access Payment Deed</w:t>
          </w:r>
          <w:r>
            <w:rPr>
              <w:noProof/>
            </w:rPr>
            <w:fldChar w:fldCharType="end"/>
          </w:r>
        </w:p>
        <w:p w14:paraId="54EB8C26" w14:textId="77777777" w:rsidR="00BB271E" w:rsidRPr="00B16716" w:rsidRDefault="00BB271E" w:rsidP="00235FC7">
          <w:pPr>
            <w:pStyle w:val="Footer"/>
          </w:pPr>
        </w:p>
      </w:tc>
      <w:tc>
        <w:tcPr>
          <w:tcW w:w="567" w:type="dxa"/>
          <w:tcBorders>
            <w:top w:val="single" w:sz="2" w:space="0" w:color="auto"/>
          </w:tcBorders>
        </w:tcPr>
        <w:p w14:paraId="6B6C6458" w14:textId="77777777" w:rsidR="00BB271E" w:rsidRPr="00B16716" w:rsidRDefault="00BB271E" w:rsidP="00235FC7">
          <w:pPr>
            <w:pStyle w:val="Footer"/>
          </w:pPr>
          <w:r>
            <w:fldChar w:fldCharType="begin"/>
          </w:r>
          <w:r>
            <w:instrText xml:space="preserve"> PAGE  \* Arabic  \* MERGEFORMAT </w:instrText>
          </w:r>
          <w:r>
            <w:fldChar w:fldCharType="separate"/>
          </w:r>
          <w:r>
            <w:rPr>
              <w:noProof/>
            </w:rPr>
            <w:t>4</w:t>
          </w:r>
          <w:r>
            <w:fldChar w:fldCharType="end"/>
          </w:r>
        </w:p>
      </w:tc>
    </w:tr>
  </w:tbl>
  <w:p w14:paraId="4F778B62" w14:textId="77777777" w:rsidR="00BB271E" w:rsidRPr="009F51BE" w:rsidRDefault="00BB271E">
    <w:pPr>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BB271E" w14:paraId="25191858" w14:textId="77777777" w:rsidTr="00235FC7">
      <w:trPr>
        <w:trHeight w:hRule="exact" w:val="440"/>
      </w:trPr>
      <w:tc>
        <w:tcPr>
          <w:tcW w:w="2211" w:type="dxa"/>
          <w:tcBorders>
            <w:top w:val="single" w:sz="2" w:space="0" w:color="auto"/>
            <w:right w:val="single" w:sz="2" w:space="0" w:color="auto"/>
          </w:tcBorders>
        </w:tcPr>
        <w:p w14:paraId="1FE6BF9F" w14:textId="10AD68C0" w:rsidR="00BB271E" w:rsidRPr="00B16716" w:rsidRDefault="00BB271E" w:rsidP="00235FC7">
          <w:pPr>
            <w:pStyle w:val="Footer"/>
          </w:pPr>
        </w:p>
      </w:tc>
      <w:tc>
        <w:tcPr>
          <w:tcW w:w="7371" w:type="dxa"/>
          <w:tcBorders>
            <w:top w:val="single" w:sz="2" w:space="0" w:color="auto"/>
            <w:left w:val="nil"/>
          </w:tcBorders>
        </w:tcPr>
        <w:p w14:paraId="7251FC98" w14:textId="0825CD8F" w:rsidR="00BB271E" w:rsidRPr="00B16716" w:rsidRDefault="00BB271E" w:rsidP="00235FC7">
          <w:pPr>
            <w:pStyle w:val="Footer"/>
          </w:pPr>
          <w:r>
            <w:rPr>
              <w:noProof/>
            </w:rPr>
            <w:fldChar w:fldCharType="begin"/>
          </w:r>
          <w:r>
            <w:rPr>
              <w:noProof/>
            </w:rPr>
            <w:instrText xml:space="preserve">  STYLEREF  PrecNameCover  \* MERGEFORMAT  \* MERGEFORMAT </w:instrText>
          </w:r>
          <w:r>
            <w:rPr>
              <w:noProof/>
            </w:rPr>
            <w:fldChar w:fldCharType="separate"/>
          </w:r>
          <w:r w:rsidR="008F1C1E" w:rsidRPr="008F1C1E">
            <w:rPr>
              <w:b/>
              <w:bCs/>
              <w:noProof/>
              <w:lang w:val="en-US"/>
            </w:rPr>
            <w:t>Access Payment Deed</w:t>
          </w:r>
          <w:r>
            <w:rPr>
              <w:noProof/>
            </w:rPr>
            <w:fldChar w:fldCharType="end"/>
          </w:r>
        </w:p>
        <w:p w14:paraId="4E543826" w14:textId="77777777" w:rsidR="00BB271E" w:rsidRPr="00B16716" w:rsidRDefault="00BB271E" w:rsidP="00235FC7">
          <w:pPr>
            <w:pStyle w:val="Footer"/>
          </w:pPr>
        </w:p>
      </w:tc>
      <w:tc>
        <w:tcPr>
          <w:tcW w:w="567" w:type="dxa"/>
          <w:tcBorders>
            <w:top w:val="single" w:sz="2" w:space="0" w:color="auto"/>
          </w:tcBorders>
        </w:tcPr>
        <w:p w14:paraId="0FFAD70F" w14:textId="77777777" w:rsidR="00BB271E" w:rsidRPr="00B16716" w:rsidRDefault="00BB271E" w:rsidP="00235FC7">
          <w:pPr>
            <w:pStyle w:val="Footer"/>
          </w:pPr>
          <w:r>
            <w:fldChar w:fldCharType="begin"/>
          </w:r>
          <w:r>
            <w:instrText xml:space="preserve"> PAGE  \* Arabic  \* MERGEFORMAT </w:instrText>
          </w:r>
          <w:r>
            <w:fldChar w:fldCharType="separate"/>
          </w:r>
          <w:r>
            <w:rPr>
              <w:noProof/>
            </w:rPr>
            <w:t>4</w:t>
          </w:r>
          <w:r>
            <w:fldChar w:fldCharType="end"/>
          </w:r>
        </w:p>
      </w:tc>
    </w:tr>
  </w:tbl>
  <w:p w14:paraId="4EC79CCB" w14:textId="77777777" w:rsidR="00BB271E" w:rsidRPr="009F51BE" w:rsidRDefault="00BB271E">
    <w:pP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3671" w14:textId="77777777" w:rsidR="00BB271E" w:rsidRDefault="00BB271E">
    <w:pPr>
      <w:rPr>
        <w:color w:val="191919"/>
        <w:sz w:val="13"/>
      </w:rPr>
    </w:pPr>
  </w:p>
  <w:p w14:paraId="1DD064CB" w14:textId="3B1417A4" w:rsidR="00BB271E" w:rsidRDefault="009B5D7B">
    <w:r w:rsidRPr="009B5D7B">
      <w:rPr>
        <w:color w:val="191919"/>
        <w:sz w:val="13"/>
      </w:rPr>
      <w:t>ME_219891311_2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BB271E" w14:paraId="5C121043" w14:textId="77777777" w:rsidTr="00235FC7">
      <w:trPr>
        <w:trHeight w:hRule="exact" w:val="440"/>
      </w:trPr>
      <w:tc>
        <w:tcPr>
          <w:tcW w:w="2211" w:type="dxa"/>
          <w:tcBorders>
            <w:top w:val="single" w:sz="2" w:space="0" w:color="auto"/>
            <w:right w:val="single" w:sz="2" w:space="0" w:color="auto"/>
          </w:tcBorders>
        </w:tcPr>
        <w:p w14:paraId="42D414F3" w14:textId="77777777" w:rsidR="00BB271E" w:rsidRDefault="00BB271E" w:rsidP="00235FC7">
          <w:pPr>
            <w:pStyle w:val="Footer"/>
          </w:pPr>
          <w:r w:rsidRPr="00B16716">
            <w:rPr>
              <w:szCs w:val="16"/>
            </w:rPr>
            <w:sym w:font="Symbol" w:char="F0E3"/>
          </w:r>
          <w:r w:rsidRPr="00B16716">
            <w:t xml:space="preserve"> </w:t>
          </w:r>
          <w:r>
            <w:t>King &amp; Wood Mallesons</w:t>
          </w:r>
        </w:p>
        <w:p w14:paraId="5D349860" w14:textId="68811221" w:rsidR="00BB271E" w:rsidRPr="00B16716" w:rsidRDefault="006F5455" w:rsidP="00235FC7">
          <w:pPr>
            <w:pStyle w:val="Footer"/>
          </w:pPr>
          <w:fldSimple w:instr=" DOCPROPERTY  &quot;DMS Item ID&quot;  \* MERGEFORMAT ">
            <w:r w:rsidR="009B5D7B">
              <w:t>113833679</w:t>
            </w:r>
          </w:fldSimple>
        </w:p>
      </w:tc>
      <w:tc>
        <w:tcPr>
          <w:tcW w:w="7371" w:type="dxa"/>
          <w:tcBorders>
            <w:top w:val="single" w:sz="2" w:space="0" w:color="auto"/>
            <w:left w:val="nil"/>
          </w:tcBorders>
        </w:tcPr>
        <w:p w14:paraId="45C67C82" w14:textId="6048B3EB" w:rsidR="00BB271E" w:rsidRPr="00B16716" w:rsidRDefault="00BB271E" w:rsidP="00235FC7">
          <w:pPr>
            <w:pStyle w:val="Footer"/>
          </w:pPr>
          <w:r>
            <w:rPr>
              <w:noProof/>
            </w:rPr>
            <w:fldChar w:fldCharType="begin"/>
          </w:r>
          <w:r>
            <w:rPr>
              <w:noProof/>
            </w:rPr>
            <w:instrText xml:space="preserve">  STYLEREF  PrecNameCover  \* MERGEFORMAT  \* MERGEFORMAT </w:instrText>
          </w:r>
          <w:r>
            <w:rPr>
              <w:noProof/>
            </w:rPr>
            <w:fldChar w:fldCharType="separate"/>
          </w:r>
          <w:r w:rsidR="009B5D7B" w:rsidRPr="009B5D7B">
            <w:rPr>
              <w:b/>
              <w:bCs/>
              <w:noProof/>
              <w:lang w:val="en-US"/>
            </w:rPr>
            <w:t>Access Payment Deed</w:t>
          </w:r>
          <w:r>
            <w:rPr>
              <w:noProof/>
            </w:rPr>
            <w:fldChar w:fldCharType="end"/>
          </w:r>
        </w:p>
        <w:p w14:paraId="6AA354B3" w14:textId="77777777" w:rsidR="00BB271E" w:rsidRPr="00B16716" w:rsidRDefault="00BB271E" w:rsidP="00235FC7">
          <w:pPr>
            <w:pStyle w:val="Footer"/>
          </w:pPr>
        </w:p>
      </w:tc>
      <w:tc>
        <w:tcPr>
          <w:tcW w:w="567" w:type="dxa"/>
          <w:tcBorders>
            <w:top w:val="single" w:sz="2" w:space="0" w:color="auto"/>
          </w:tcBorders>
        </w:tcPr>
        <w:p w14:paraId="16F55030" w14:textId="77777777" w:rsidR="00BB271E" w:rsidRPr="00B16716" w:rsidRDefault="00BB271E" w:rsidP="00235FC7">
          <w:pPr>
            <w:pStyle w:val="Footer"/>
          </w:pPr>
          <w:r>
            <w:fldChar w:fldCharType="begin"/>
          </w:r>
          <w:r>
            <w:instrText xml:space="preserve"> PAGE  \* Arabic  \* MERGEFORMAT </w:instrText>
          </w:r>
          <w:r>
            <w:fldChar w:fldCharType="separate"/>
          </w:r>
          <w:r>
            <w:rPr>
              <w:noProof/>
            </w:rPr>
            <w:t>7</w:t>
          </w:r>
          <w:r>
            <w:fldChar w:fldCharType="end"/>
          </w:r>
        </w:p>
      </w:tc>
    </w:tr>
  </w:tbl>
  <w:p w14:paraId="3C06B77A" w14:textId="77777777" w:rsidR="00BB271E" w:rsidRDefault="00BB271E">
    <w:pPr>
      <w:rPr>
        <w:sz w:val="2"/>
      </w:rPr>
    </w:pPr>
  </w:p>
  <w:p w14:paraId="68B994B1" w14:textId="7451B2FD" w:rsidR="00BB271E" w:rsidRPr="009F51BE" w:rsidRDefault="009B5D7B">
    <w:pPr>
      <w:rPr>
        <w:sz w:val="2"/>
      </w:rPr>
    </w:pPr>
    <w:r w:rsidRPr="009B5D7B">
      <w:rPr>
        <w:color w:val="191919"/>
        <w:sz w:val="13"/>
      </w:rPr>
      <w:t>ME_219891311_2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BB271E" w14:paraId="418D0B49" w14:textId="77777777" w:rsidTr="00235FC7">
      <w:trPr>
        <w:trHeight w:hRule="exact" w:val="440"/>
      </w:trPr>
      <w:tc>
        <w:tcPr>
          <w:tcW w:w="2211" w:type="dxa"/>
          <w:tcBorders>
            <w:top w:val="single" w:sz="2" w:space="0" w:color="auto"/>
            <w:right w:val="single" w:sz="2" w:space="0" w:color="auto"/>
          </w:tcBorders>
        </w:tcPr>
        <w:p w14:paraId="6659E767" w14:textId="73A6A9CD" w:rsidR="00BB271E" w:rsidRPr="00B16716" w:rsidRDefault="00BB271E" w:rsidP="00235FC7">
          <w:pPr>
            <w:pStyle w:val="Footer"/>
          </w:pPr>
        </w:p>
      </w:tc>
      <w:tc>
        <w:tcPr>
          <w:tcW w:w="7371" w:type="dxa"/>
          <w:tcBorders>
            <w:top w:val="single" w:sz="2" w:space="0" w:color="auto"/>
            <w:left w:val="nil"/>
          </w:tcBorders>
        </w:tcPr>
        <w:p w14:paraId="220F49D7" w14:textId="2E81DE7F" w:rsidR="00BB271E" w:rsidRPr="00B16716" w:rsidRDefault="00BB271E" w:rsidP="00235FC7">
          <w:pPr>
            <w:pStyle w:val="Footer"/>
          </w:pPr>
          <w:r>
            <w:rPr>
              <w:noProof/>
            </w:rPr>
            <w:fldChar w:fldCharType="begin"/>
          </w:r>
          <w:r>
            <w:rPr>
              <w:noProof/>
            </w:rPr>
            <w:instrText xml:space="preserve">  STYLEREF  PrecNameCover  \* MERGEFORMAT  \* MERGEFORMAT </w:instrText>
          </w:r>
          <w:r>
            <w:rPr>
              <w:noProof/>
            </w:rPr>
            <w:fldChar w:fldCharType="separate"/>
          </w:r>
          <w:r w:rsidR="008F1C1E" w:rsidRPr="008F1C1E">
            <w:rPr>
              <w:b/>
              <w:bCs/>
              <w:noProof/>
              <w:lang w:val="en-US"/>
            </w:rPr>
            <w:t>Access Payment Deed</w:t>
          </w:r>
          <w:r>
            <w:rPr>
              <w:noProof/>
            </w:rPr>
            <w:fldChar w:fldCharType="end"/>
          </w:r>
        </w:p>
        <w:p w14:paraId="3F907467" w14:textId="77777777" w:rsidR="00BB271E" w:rsidRPr="00B16716" w:rsidRDefault="00BB271E" w:rsidP="00235FC7">
          <w:pPr>
            <w:pStyle w:val="Footer"/>
          </w:pPr>
        </w:p>
      </w:tc>
      <w:tc>
        <w:tcPr>
          <w:tcW w:w="567" w:type="dxa"/>
          <w:tcBorders>
            <w:top w:val="single" w:sz="2" w:space="0" w:color="auto"/>
          </w:tcBorders>
        </w:tcPr>
        <w:p w14:paraId="23CE6F35" w14:textId="77777777" w:rsidR="00BB271E" w:rsidRPr="00B16716" w:rsidRDefault="00BB271E" w:rsidP="00235FC7">
          <w:pPr>
            <w:pStyle w:val="Footer"/>
          </w:pPr>
          <w:r>
            <w:fldChar w:fldCharType="begin"/>
          </w:r>
          <w:r>
            <w:instrText xml:space="preserve"> PAGE  \* Arabic  \* MERGEFORMAT </w:instrText>
          </w:r>
          <w:r>
            <w:fldChar w:fldCharType="separate"/>
          </w:r>
          <w:r>
            <w:rPr>
              <w:noProof/>
            </w:rPr>
            <w:t>7</w:t>
          </w:r>
          <w:r>
            <w:fldChar w:fldCharType="end"/>
          </w:r>
        </w:p>
      </w:tc>
    </w:tr>
  </w:tbl>
  <w:p w14:paraId="49B71329" w14:textId="15F44793" w:rsidR="00BB271E" w:rsidRPr="009F51BE" w:rsidRDefault="00BB271E">
    <w:pP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8AEDA" w14:textId="1C1D2D47" w:rsidR="00FF6747" w:rsidRDefault="00FF6747">
    <w:pPr>
      <w:rPr>
        <w:color w:val="191919"/>
        <w:sz w:val="13"/>
      </w:rPr>
    </w:pPr>
  </w:p>
  <w:p w14:paraId="1CBBB46F" w14:textId="559C9BC8" w:rsidR="00FB6A62" w:rsidRDefault="009B5D7B">
    <w:r w:rsidRPr="009B5D7B">
      <w:rPr>
        <w:color w:val="191919"/>
        <w:sz w:val="13"/>
      </w:rPr>
      <w:t>ME_219891311_2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067401" w14:paraId="5D265C47" w14:textId="77777777" w:rsidTr="00235FC7">
      <w:trPr>
        <w:trHeight w:hRule="exact" w:val="440"/>
      </w:trPr>
      <w:tc>
        <w:tcPr>
          <w:tcW w:w="2211" w:type="dxa"/>
          <w:tcBorders>
            <w:top w:val="single" w:sz="2" w:space="0" w:color="auto"/>
            <w:right w:val="single" w:sz="2" w:space="0" w:color="auto"/>
          </w:tcBorders>
        </w:tcPr>
        <w:p w14:paraId="0F8275D6" w14:textId="71668103" w:rsidR="00067401" w:rsidRPr="00B16716" w:rsidRDefault="00067401" w:rsidP="00235FC7">
          <w:pPr>
            <w:pStyle w:val="Footer"/>
          </w:pPr>
        </w:p>
      </w:tc>
      <w:tc>
        <w:tcPr>
          <w:tcW w:w="7371" w:type="dxa"/>
          <w:tcBorders>
            <w:top w:val="single" w:sz="2" w:space="0" w:color="auto"/>
            <w:left w:val="nil"/>
          </w:tcBorders>
        </w:tcPr>
        <w:p w14:paraId="1AEF3AFB" w14:textId="2A360E9A" w:rsidR="00067401" w:rsidRPr="00B16716" w:rsidRDefault="00067401" w:rsidP="00235FC7">
          <w:pPr>
            <w:pStyle w:val="Footer"/>
          </w:pPr>
          <w:r>
            <w:rPr>
              <w:noProof/>
            </w:rPr>
            <w:fldChar w:fldCharType="begin"/>
          </w:r>
          <w:r>
            <w:rPr>
              <w:noProof/>
            </w:rPr>
            <w:instrText xml:space="preserve">  STYLEREF  PrecNameCover  \* MERGEFORMAT  \* MERGEFORMAT </w:instrText>
          </w:r>
          <w:r>
            <w:rPr>
              <w:noProof/>
            </w:rPr>
            <w:fldChar w:fldCharType="separate"/>
          </w:r>
          <w:r w:rsidR="009B5D7B" w:rsidRPr="009B5D7B">
            <w:rPr>
              <w:b/>
              <w:bCs/>
              <w:noProof/>
              <w:lang w:val="en-US"/>
            </w:rPr>
            <w:t>Access Payment Deed</w:t>
          </w:r>
          <w:r>
            <w:rPr>
              <w:noProof/>
            </w:rPr>
            <w:fldChar w:fldCharType="end"/>
          </w:r>
        </w:p>
        <w:p w14:paraId="66B6776A" w14:textId="77777777" w:rsidR="00067401" w:rsidRPr="00B16716" w:rsidRDefault="00067401" w:rsidP="00235FC7">
          <w:pPr>
            <w:pStyle w:val="Footer"/>
          </w:pPr>
        </w:p>
      </w:tc>
      <w:tc>
        <w:tcPr>
          <w:tcW w:w="567" w:type="dxa"/>
          <w:tcBorders>
            <w:top w:val="single" w:sz="2" w:space="0" w:color="auto"/>
          </w:tcBorders>
        </w:tcPr>
        <w:p w14:paraId="010FFB3F" w14:textId="77777777" w:rsidR="00067401" w:rsidRPr="00B16716" w:rsidRDefault="00067401" w:rsidP="00235FC7">
          <w:pPr>
            <w:pStyle w:val="Footer"/>
          </w:pPr>
          <w:r>
            <w:fldChar w:fldCharType="begin"/>
          </w:r>
          <w:r>
            <w:instrText xml:space="preserve"> PAGE  \* Arabic  \* MERGEFORMAT </w:instrText>
          </w:r>
          <w:r>
            <w:fldChar w:fldCharType="separate"/>
          </w:r>
          <w:r w:rsidR="001069AD">
            <w:rPr>
              <w:noProof/>
            </w:rPr>
            <w:t>5</w:t>
          </w:r>
          <w:r>
            <w:fldChar w:fldCharType="end"/>
          </w:r>
        </w:p>
      </w:tc>
    </w:tr>
  </w:tbl>
  <w:p w14:paraId="23AEF912" w14:textId="5B69750A" w:rsidR="00F600E5" w:rsidRDefault="00F600E5">
    <w:pPr>
      <w:rPr>
        <w:sz w:val="2"/>
      </w:rPr>
    </w:pPr>
  </w:p>
  <w:p w14:paraId="13FC8A6C" w14:textId="649D3F0D" w:rsidR="00FB6A62" w:rsidRPr="009F51BE" w:rsidRDefault="00FB6A62">
    <w:pPr>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067401" w14:paraId="373FA913" w14:textId="77777777" w:rsidTr="00235FC7">
      <w:trPr>
        <w:trHeight w:hRule="exact" w:val="440"/>
      </w:trPr>
      <w:tc>
        <w:tcPr>
          <w:tcW w:w="2211" w:type="dxa"/>
          <w:tcBorders>
            <w:top w:val="single" w:sz="2" w:space="0" w:color="auto"/>
            <w:right w:val="single" w:sz="2" w:space="0" w:color="auto"/>
          </w:tcBorders>
        </w:tcPr>
        <w:p w14:paraId="0063C62B" w14:textId="4A08487E" w:rsidR="00067401" w:rsidRPr="00B16716" w:rsidRDefault="00067401" w:rsidP="00235FC7">
          <w:pPr>
            <w:pStyle w:val="Footer"/>
          </w:pPr>
        </w:p>
      </w:tc>
      <w:tc>
        <w:tcPr>
          <w:tcW w:w="7371" w:type="dxa"/>
          <w:tcBorders>
            <w:top w:val="single" w:sz="2" w:space="0" w:color="auto"/>
            <w:left w:val="nil"/>
          </w:tcBorders>
        </w:tcPr>
        <w:p w14:paraId="0EB61593" w14:textId="670205FD" w:rsidR="00067401" w:rsidRPr="00B16716" w:rsidRDefault="00067401" w:rsidP="00235FC7">
          <w:pPr>
            <w:pStyle w:val="Footer"/>
          </w:pPr>
          <w:r>
            <w:rPr>
              <w:noProof/>
            </w:rPr>
            <w:fldChar w:fldCharType="begin"/>
          </w:r>
          <w:r>
            <w:rPr>
              <w:noProof/>
            </w:rPr>
            <w:instrText xml:space="preserve">  STYLEREF  PrecNameCover  \* MERGEFORMAT  \* MERGEFORMAT </w:instrText>
          </w:r>
          <w:r>
            <w:rPr>
              <w:noProof/>
            </w:rPr>
            <w:fldChar w:fldCharType="separate"/>
          </w:r>
          <w:r w:rsidR="008F1C1E" w:rsidRPr="008F1C1E">
            <w:rPr>
              <w:b/>
              <w:bCs/>
              <w:noProof/>
              <w:lang w:val="en-US"/>
            </w:rPr>
            <w:t>Access Payment Deed</w:t>
          </w:r>
          <w:r>
            <w:rPr>
              <w:noProof/>
            </w:rPr>
            <w:fldChar w:fldCharType="end"/>
          </w:r>
        </w:p>
        <w:p w14:paraId="7A66537C" w14:textId="77777777" w:rsidR="00067401" w:rsidRPr="00B16716" w:rsidRDefault="00067401" w:rsidP="00235FC7">
          <w:pPr>
            <w:pStyle w:val="Footer"/>
          </w:pPr>
        </w:p>
      </w:tc>
      <w:tc>
        <w:tcPr>
          <w:tcW w:w="567" w:type="dxa"/>
          <w:tcBorders>
            <w:top w:val="single" w:sz="2" w:space="0" w:color="auto"/>
          </w:tcBorders>
        </w:tcPr>
        <w:p w14:paraId="429DB543" w14:textId="77777777" w:rsidR="00067401" w:rsidRPr="00B16716" w:rsidRDefault="00067401" w:rsidP="00235FC7">
          <w:pPr>
            <w:pStyle w:val="Footer"/>
          </w:pPr>
          <w:r>
            <w:fldChar w:fldCharType="begin"/>
          </w:r>
          <w:r>
            <w:instrText xml:space="preserve"> PAGE  \* Arabic  \* MERGEFORMAT </w:instrText>
          </w:r>
          <w:r>
            <w:fldChar w:fldCharType="separate"/>
          </w:r>
          <w:r w:rsidR="001069AD">
            <w:rPr>
              <w:noProof/>
            </w:rPr>
            <w:t>5</w:t>
          </w:r>
          <w:r>
            <w:fldChar w:fldCharType="end"/>
          </w:r>
        </w:p>
      </w:tc>
    </w:tr>
  </w:tbl>
  <w:p w14:paraId="204620A9" w14:textId="264E4344" w:rsidR="00F600E5" w:rsidRDefault="00F600E5">
    <w:pPr>
      <w:rPr>
        <w:sz w:val="2"/>
      </w:rPr>
    </w:pPr>
  </w:p>
  <w:p w14:paraId="685D2F42" w14:textId="2F181F2A" w:rsidR="00FB6A62" w:rsidRPr="009F51BE" w:rsidRDefault="00FB6A62">
    <w:pPr>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833F8" w14:textId="77777777" w:rsidR="00FF6747" w:rsidRDefault="00FF6747">
    <w:pPr>
      <w:rPr>
        <w:color w:val="191919"/>
        <w:sz w:val="13"/>
      </w:rPr>
    </w:pPr>
  </w:p>
  <w:p w14:paraId="1A5E8B76" w14:textId="59512E96" w:rsidR="00FB6A62" w:rsidRDefault="009B5D7B">
    <w:r w:rsidRPr="009B5D7B">
      <w:rPr>
        <w:color w:val="191919"/>
        <w:sz w:val="13"/>
      </w:rPr>
      <w:t>ME_219891311_2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29767" w14:textId="43B67120" w:rsidR="00500EA8" w:rsidRDefault="00500EA8">
    <w:pPr>
      <w:pStyle w:val="Footer"/>
      <w:rPr>
        <w:color w:val="191919"/>
        <w:sz w:val="13"/>
      </w:rPr>
    </w:pPr>
  </w:p>
  <w:p w14:paraId="41C4ED6B" w14:textId="77BE17E1" w:rsidR="00FB6A62" w:rsidRDefault="009B5D7B">
    <w:pPr>
      <w:pStyle w:val="Footer"/>
    </w:pPr>
    <w:r w:rsidRPr="009B5D7B">
      <w:rPr>
        <w:color w:val="191919"/>
        <w:sz w:val="13"/>
      </w:rPr>
      <w:t>ME_219891311_2</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067401" w14:paraId="0FAD0AAB" w14:textId="77777777" w:rsidTr="00235FC7">
      <w:trPr>
        <w:trHeight w:hRule="exact" w:val="440"/>
      </w:trPr>
      <w:tc>
        <w:tcPr>
          <w:tcW w:w="2211" w:type="dxa"/>
          <w:tcBorders>
            <w:top w:val="single" w:sz="2" w:space="0" w:color="auto"/>
            <w:right w:val="single" w:sz="2" w:space="0" w:color="auto"/>
          </w:tcBorders>
        </w:tcPr>
        <w:p w14:paraId="2DDFFAC3" w14:textId="77777777" w:rsidR="00067401" w:rsidRPr="00B16716" w:rsidRDefault="00067401" w:rsidP="00235FC7">
          <w:pPr>
            <w:pStyle w:val="Footer"/>
          </w:pPr>
        </w:p>
      </w:tc>
      <w:tc>
        <w:tcPr>
          <w:tcW w:w="7371" w:type="dxa"/>
          <w:tcBorders>
            <w:top w:val="single" w:sz="2" w:space="0" w:color="auto"/>
            <w:left w:val="nil"/>
          </w:tcBorders>
        </w:tcPr>
        <w:p w14:paraId="04A3DBB1" w14:textId="1C8830BF" w:rsidR="00067401" w:rsidRPr="00B16716" w:rsidRDefault="00067401" w:rsidP="00235FC7">
          <w:pPr>
            <w:pStyle w:val="Footer"/>
          </w:pPr>
          <w:r>
            <w:rPr>
              <w:noProof/>
            </w:rPr>
            <w:fldChar w:fldCharType="begin"/>
          </w:r>
          <w:r>
            <w:rPr>
              <w:noProof/>
            </w:rPr>
            <w:instrText xml:space="preserve">  STYLEREF  PrecNameCover  \* MERGEFORMAT  \* MERGEFORMAT </w:instrText>
          </w:r>
          <w:r>
            <w:rPr>
              <w:noProof/>
            </w:rPr>
            <w:fldChar w:fldCharType="separate"/>
          </w:r>
          <w:r w:rsidR="009B5D7B" w:rsidRPr="009B5D7B">
            <w:rPr>
              <w:b/>
              <w:bCs/>
              <w:noProof/>
              <w:lang w:val="en-US"/>
            </w:rPr>
            <w:t>Access Payment Deed</w:t>
          </w:r>
          <w:r>
            <w:rPr>
              <w:noProof/>
            </w:rPr>
            <w:fldChar w:fldCharType="end"/>
          </w:r>
        </w:p>
        <w:p w14:paraId="1D2FC868" w14:textId="77777777" w:rsidR="00067401" w:rsidRPr="00B16716" w:rsidRDefault="00067401" w:rsidP="00235FC7">
          <w:pPr>
            <w:pStyle w:val="Footer"/>
          </w:pPr>
        </w:p>
      </w:tc>
      <w:tc>
        <w:tcPr>
          <w:tcW w:w="567" w:type="dxa"/>
          <w:tcBorders>
            <w:top w:val="single" w:sz="2" w:space="0" w:color="auto"/>
          </w:tcBorders>
        </w:tcPr>
        <w:p w14:paraId="4D27EC9C" w14:textId="77777777" w:rsidR="00067401" w:rsidRPr="00B16716" w:rsidRDefault="00067401" w:rsidP="00235FC7">
          <w:pPr>
            <w:pStyle w:val="Footer"/>
          </w:pPr>
          <w:r>
            <w:fldChar w:fldCharType="begin"/>
          </w:r>
          <w:r>
            <w:instrText xml:space="preserve"> PAGE  \* Arabic  \* MERGEFORMAT </w:instrText>
          </w:r>
          <w:r>
            <w:fldChar w:fldCharType="separate"/>
          </w:r>
          <w:r w:rsidR="001069AD">
            <w:rPr>
              <w:noProof/>
            </w:rPr>
            <w:t>5</w:t>
          </w:r>
          <w:r>
            <w:fldChar w:fldCharType="end"/>
          </w:r>
        </w:p>
      </w:tc>
    </w:tr>
  </w:tbl>
  <w:p w14:paraId="7C7F0E78" w14:textId="77777777" w:rsidR="00F600E5" w:rsidRDefault="00F600E5">
    <w:pPr>
      <w:rPr>
        <w:sz w:val="2"/>
      </w:rPr>
    </w:pPr>
  </w:p>
  <w:p w14:paraId="315B1552" w14:textId="77777777" w:rsidR="00FB6A62" w:rsidRPr="009F51BE" w:rsidRDefault="00FB6A62">
    <w:pPr>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067401" w14:paraId="426EA024" w14:textId="77777777" w:rsidTr="00235FC7">
      <w:trPr>
        <w:trHeight w:hRule="exact" w:val="440"/>
      </w:trPr>
      <w:tc>
        <w:tcPr>
          <w:tcW w:w="2211" w:type="dxa"/>
          <w:tcBorders>
            <w:top w:val="single" w:sz="2" w:space="0" w:color="auto"/>
            <w:right w:val="single" w:sz="2" w:space="0" w:color="auto"/>
          </w:tcBorders>
        </w:tcPr>
        <w:p w14:paraId="0D7714FF" w14:textId="77777777" w:rsidR="00067401" w:rsidRPr="00B16716" w:rsidRDefault="00067401" w:rsidP="00235FC7">
          <w:pPr>
            <w:pStyle w:val="Footer"/>
          </w:pPr>
        </w:p>
      </w:tc>
      <w:tc>
        <w:tcPr>
          <w:tcW w:w="7371" w:type="dxa"/>
          <w:tcBorders>
            <w:top w:val="single" w:sz="2" w:space="0" w:color="auto"/>
            <w:left w:val="nil"/>
          </w:tcBorders>
        </w:tcPr>
        <w:p w14:paraId="2C6D3635" w14:textId="75F789F2" w:rsidR="00067401" w:rsidRPr="00B16716" w:rsidRDefault="00067401" w:rsidP="00235FC7">
          <w:pPr>
            <w:pStyle w:val="Footer"/>
          </w:pPr>
          <w:r>
            <w:rPr>
              <w:noProof/>
            </w:rPr>
            <w:fldChar w:fldCharType="begin"/>
          </w:r>
          <w:r>
            <w:rPr>
              <w:noProof/>
            </w:rPr>
            <w:instrText xml:space="preserve">  STYLEREF  PrecNameCover  \* MERGEFORMAT  \* MERGEFORMAT </w:instrText>
          </w:r>
          <w:r>
            <w:rPr>
              <w:noProof/>
            </w:rPr>
            <w:fldChar w:fldCharType="separate"/>
          </w:r>
          <w:r w:rsidR="008F1C1E" w:rsidRPr="008F1C1E">
            <w:rPr>
              <w:b/>
              <w:bCs/>
              <w:noProof/>
              <w:lang w:val="en-US"/>
            </w:rPr>
            <w:t>Access Payment Deed</w:t>
          </w:r>
          <w:r>
            <w:rPr>
              <w:noProof/>
            </w:rPr>
            <w:fldChar w:fldCharType="end"/>
          </w:r>
        </w:p>
        <w:p w14:paraId="74C5523D" w14:textId="77777777" w:rsidR="00067401" w:rsidRPr="00B16716" w:rsidRDefault="00067401" w:rsidP="00235FC7">
          <w:pPr>
            <w:pStyle w:val="Footer"/>
          </w:pPr>
        </w:p>
      </w:tc>
      <w:tc>
        <w:tcPr>
          <w:tcW w:w="567" w:type="dxa"/>
          <w:tcBorders>
            <w:top w:val="single" w:sz="2" w:space="0" w:color="auto"/>
          </w:tcBorders>
        </w:tcPr>
        <w:p w14:paraId="50F0D6D6" w14:textId="77777777" w:rsidR="00067401" w:rsidRPr="00B16716" w:rsidRDefault="00067401" w:rsidP="00235FC7">
          <w:pPr>
            <w:pStyle w:val="Footer"/>
          </w:pPr>
          <w:r>
            <w:fldChar w:fldCharType="begin"/>
          </w:r>
          <w:r>
            <w:instrText xml:space="preserve"> PAGE  \* Arabic  \* MERGEFORMAT </w:instrText>
          </w:r>
          <w:r>
            <w:fldChar w:fldCharType="separate"/>
          </w:r>
          <w:r w:rsidR="001069AD">
            <w:rPr>
              <w:noProof/>
            </w:rPr>
            <w:t>5</w:t>
          </w:r>
          <w:r>
            <w:fldChar w:fldCharType="end"/>
          </w:r>
        </w:p>
      </w:tc>
    </w:tr>
  </w:tbl>
  <w:p w14:paraId="29025B19" w14:textId="77777777" w:rsidR="00F600E5" w:rsidRDefault="00F600E5">
    <w:pPr>
      <w:rPr>
        <w:sz w:val="2"/>
      </w:rPr>
    </w:pPr>
  </w:p>
  <w:p w14:paraId="5A6D95A3" w14:textId="77777777" w:rsidR="00FB6A62" w:rsidRPr="009F51BE" w:rsidRDefault="00FB6A62">
    <w:pPr>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10C2E" w14:textId="511E5770" w:rsidR="000F7632" w:rsidRDefault="000F7632">
    <w:pPr>
      <w:rPr>
        <w:color w:val="191919"/>
        <w:sz w:val="13"/>
      </w:rPr>
    </w:pPr>
  </w:p>
  <w:p w14:paraId="7157DF67" w14:textId="65AEB1F3" w:rsidR="00FB6A62" w:rsidRDefault="009B5D7B">
    <w:r w:rsidRPr="009B5D7B">
      <w:rPr>
        <w:color w:val="191919"/>
        <w:sz w:val="13"/>
      </w:rPr>
      <w:t>ME_219891311_2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0F7632" w14:paraId="2387935F" w14:textId="77777777" w:rsidTr="00235FC7">
      <w:trPr>
        <w:trHeight w:hRule="exact" w:val="440"/>
      </w:trPr>
      <w:tc>
        <w:tcPr>
          <w:tcW w:w="2211" w:type="dxa"/>
          <w:tcBorders>
            <w:top w:val="single" w:sz="2" w:space="0" w:color="auto"/>
            <w:right w:val="single" w:sz="2" w:space="0" w:color="auto"/>
          </w:tcBorders>
        </w:tcPr>
        <w:p w14:paraId="7464D4DB" w14:textId="3CBC9120" w:rsidR="000F7632" w:rsidRDefault="000F7632" w:rsidP="00235FC7">
          <w:pPr>
            <w:pStyle w:val="Footer"/>
          </w:pPr>
          <w:r w:rsidRPr="00B16716">
            <w:rPr>
              <w:szCs w:val="16"/>
            </w:rPr>
            <w:sym w:font="Symbol" w:char="F0E3"/>
          </w:r>
          <w:r w:rsidRPr="00B16716">
            <w:t xml:space="preserve"> </w:t>
          </w:r>
          <w:r>
            <w:t>King &amp; Wood Mallesons</w:t>
          </w:r>
        </w:p>
        <w:p w14:paraId="5B46C906" w14:textId="5B8DFD6E" w:rsidR="000F7632" w:rsidRPr="00B16716" w:rsidRDefault="006F5455" w:rsidP="00235FC7">
          <w:pPr>
            <w:pStyle w:val="Footer"/>
          </w:pPr>
          <w:fldSimple w:instr=" DOCPROPERTY  &quot;DMS Item ID&quot;  \* MERGEFORMAT ">
            <w:r w:rsidR="009B5D7B">
              <w:t>113833679</w:t>
            </w:r>
          </w:fldSimple>
        </w:p>
      </w:tc>
      <w:tc>
        <w:tcPr>
          <w:tcW w:w="7371" w:type="dxa"/>
          <w:tcBorders>
            <w:top w:val="single" w:sz="2" w:space="0" w:color="auto"/>
            <w:left w:val="nil"/>
          </w:tcBorders>
        </w:tcPr>
        <w:p w14:paraId="459AC192" w14:textId="1DAF51D2" w:rsidR="000F7632" w:rsidRPr="00B16716" w:rsidRDefault="000F7632" w:rsidP="00235FC7">
          <w:pPr>
            <w:pStyle w:val="Footer"/>
          </w:pPr>
          <w:r>
            <w:rPr>
              <w:noProof/>
            </w:rPr>
            <w:fldChar w:fldCharType="begin"/>
          </w:r>
          <w:r>
            <w:rPr>
              <w:noProof/>
            </w:rPr>
            <w:instrText xml:space="preserve">  STYLEREF  PrecNameCover  \* MERGEFORMAT  \* MERGEFORMAT </w:instrText>
          </w:r>
          <w:r>
            <w:rPr>
              <w:noProof/>
            </w:rPr>
            <w:fldChar w:fldCharType="separate"/>
          </w:r>
          <w:r w:rsidR="008F1C1E" w:rsidRPr="008F1C1E">
            <w:rPr>
              <w:b/>
              <w:bCs/>
              <w:noProof/>
              <w:lang w:val="en-US"/>
            </w:rPr>
            <w:t>Access Payment Deed</w:t>
          </w:r>
          <w:r>
            <w:rPr>
              <w:noProof/>
            </w:rPr>
            <w:fldChar w:fldCharType="end"/>
          </w:r>
        </w:p>
        <w:p w14:paraId="5D00E870" w14:textId="77777777" w:rsidR="000F7632" w:rsidRPr="00B16716" w:rsidRDefault="000F7632" w:rsidP="00235FC7">
          <w:pPr>
            <w:pStyle w:val="Footer"/>
          </w:pPr>
        </w:p>
      </w:tc>
      <w:tc>
        <w:tcPr>
          <w:tcW w:w="567" w:type="dxa"/>
          <w:tcBorders>
            <w:top w:val="single" w:sz="2" w:space="0" w:color="auto"/>
          </w:tcBorders>
        </w:tcPr>
        <w:p w14:paraId="06E1E7D5" w14:textId="77777777" w:rsidR="000F7632" w:rsidRPr="00B16716" w:rsidRDefault="000F7632" w:rsidP="00235FC7">
          <w:pPr>
            <w:pStyle w:val="Footer"/>
          </w:pPr>
          <w:r>
            <w:fldChar w:fldCharType="begin"/>
          </w:r>
          <w:r>
            <w:instrText xml:space="preserve"> PAGE  \* Arabic  \* MERGEFORMAT </w:instrText>
          </w:r>
          <w:r>
            <w:fldChar w:fldCharType="separate"/>
          </w:r>
          <w:r w:rsidR="001069AD">
            <w:rPr>
              <w:noProof/>
            </w:rPr>
            <w:t>7</w:t>
          </w:r>
          <w:r>
            <w:fldChar w:fldCharType="end"/>
          </w:r>
        </w:p>
      </w:tc>
    </w:tr>
  </w:tbl>
  <w:p w14:paraId="232D77CF" w14:textId="7817E889" w:rsidR="000F7632" w:rsidRDefault="000F7632">
    <w:pPr>
      <w:rPr>
        <w:sz w:val="2"/>
      </w:rPr>
    </w:pPr>
  </w:p>
  <w:p w14:paraId="21C37521" w14:textId="79464265" w:rsidR="00FB6A62" w:rsidRPr="009F51BE" w:rsidRDefault="009B5D7B">
    <w:pPr>
      <w:rPr>
        <w:sz w:val="2"/>
      </w:rPr>
    </w:pPr>
    <w:r w:rsidRPr="009B5D7B">
      <w:rPr>
        <w:color w:val="191919"/>
        <w:sz w:val="13"/>
      </w:rPr>
      <w:t>ME_219891311_2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067401" w14:paraId="6FA9CE24" w14:textId="77777777" w:rsidTr="00235FC7">
      <w:trPr>
        <w:trHeight w:hRule="exact" w:val="440"/>
      </w:trPr>
      <w:tc>
        <w:tcPr>
          <w:tcW w:w="2211" w:type="dxa"/>
          <w:tcBorders>
            <w:top w:val="single" w:sz="2" w:space="0" w:color="auto"/>
            <w:right w:val="single" w:sz="2" w:space="0" w:color="auto"/>
          </w:tcBorders>
        </w:tcPr>
        <w:p w14:paraId="762981FD" w14:textId="2846351F" w:rsidR="00067401" w:rsidRPr="00B16716" w:rsidRDefault="00067401" w:rsidP="00235FC7">
          <w:pPr>
            <w:pStyle w:val="Footer"/>
          </w:pPr>
        </w:p>
      </w:tc>
      <w:tc>
        <w:tcPr>
          <w:tcW w:w="7371" w:type="dxa"/>
          <w:tcBorders>
            <w:top w:val="single" w:sz="2" w:space="0" w:color="auto"/>
            <w:left w:val="nil"/>
          </w:tcBorders>
        </w:tcPr>
        <w:p w14:paraId="316CAE63" w14:textId="2FA5B5CE" w:rsidR="00067401" w:rsidRPr="00B16716" w:rsidRDefault="00067401" w:rsidP="00235FC7">
          <w:pPr>
            <w:pStyle w:val="Footer"/>
          </w:pPr>
          <w:r>
            <w:rPr>
              <w:noProof/>
            </w:rPr>
            <w:fldChar w:fldCharType="begin"/>
          </w:r>
          <w:r>
            <w:rPr>
              <w:noProof/>
            </w:rPr>
            <w:instrText xml:space="preserve">  STYLEREF  PrecNameCover  \* MERGEFORMAT  \* MERGEFORMAT </w:instrText>
          </w:r>
          <w:r>
            <w:rPr>
              <w:noProof/>
            </w:rPr>
            <w:fldChar w:fldCharType="separate"/>
          </w:r>
          <w:r w:rsidR="008F1C1E" w:rsidRPr="008F1C1E">
            <w:rPr>
              <w:b/>
              <w:bCs/>
              <w:noProof/>
              <w:lang w:val="en-US"/>
            </w:rPr>
            <w:t>Access Payment Deed</w:t>
          </w:r>
          <w:r>
            <w:rPr>
              <w:noProof/>
            </w:rPr>
            <w:fldChar w:fldCharType="end"/>
          </w:r>
        </w:p>
        <w:p w14:paraId="316ADFF6" w14:textId="77777777" w:rsidR="00067401" w:rsidRPr="00B16716" w:rsidRDefault="00067401" w:rsidP="00235FC7">
          <w:pPr>
            <w:pStyle w:val="Footer"/>
          </w:pPr>
        </w:p>
      </w:tc>
      <w:tc>
        <w:tcPr>
          <w:tcW w:w="567" w:type="dxa"/>
          <w:tcBorders>
            <w:top w:val="single" w:sz="2" w:space="0" w:color="auto"/>
          </w:tcBorders>
        </w:tcPr>
        <w:p w14:paraId="6C1EAB98" w14:textId="77777777" w:rsidR="00067401" w:rsidRPr="00B16716" w:rsidRDefault="00067401" w:rsidP="00235FC7">
          <w:pPr>
            <w:pStyle w:val="Footer"/>
          </w:pPr>
          <w:r>
            <w:fldChar w:fldCharType="begin"/>
          </w:r>
          <w:r>
            <w:instrText xml:space="preserve"> PAGE  \* Arabic  \* MERGEFORMAT </w:instrText>
          </w:r>
          <w:r>
            <w:fldChar w:fldCharType="separate"/>
          </w:r>
          <w:r w:rsidR="001069AD">
            <w:rPr>
              <w:noProof/>
            </w:rPr>
            <w:t>7</w:t>
          </w:r>
          <w:r>
            <w:fldChar w:fldCharType="end"/>
          </w:r>
        </w:p>
      </w:tc>
    </w:tr>
  </w:tbl>
  <w:p w14:paraId="605638E2" w14:textId="55D42862" w:rsidR="00067401" w:rsidRDefault="00067401">
    <w:pPr>
      <w:rPr>
        <w:sz w:val="2"/>
      </w:rPr>
    </w:pPr>
  </w:p>
  <w:p w14:paraId="6E91C809" w14:textId="29FF8D3D" w:rsidR="00FB6A62" w:rsidRPr="009F51BE" w:rsidRDefault="00FB6A62">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268F" w14:textId="77777777" w:rsidR="00CE08D6" w:rsidRDefault="00CE08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642D6" w14:textId="4678A0F8" w:rsidR="00FF6747" w:rsidRDefault="00FF6747">
    <w:pPr>
      <w:rPr>
        <w:color w:val="191919"/>
        <w:sz w:val="13"/>
      </w:rPr>
    </w:pPr>
  </w:p>
  <w:p w14:paraId="2D4A463C" w14:textId="4F0B1924" w:rsidR="00FB6A62" w:rsidRDefault="009B5D7B">
    <w:r w:rsidRPr="009B5D7B">
      <w:rPr>
        <w:color w:val="191919"/>
        <w:sz w:val="13"/>
      </w:rPr>
      <w:t>ME_219891311_2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FF6747" w14:paraId="70A43991" w14:textId="77777777" w:rsidTr="00235FC7">
      <w:trPr>
        <w:trHeight w:hRule="exact" w:val="440"/>
      </w:trPr>
      <w:tc>
        <w:tcPr>
          <w:tcW w:w="2211" w:type="dxa"/>
          <w:tcBorders>
            <w:top w:val="single" w:sz="2" w:space="0" w:color="auto"/>
            <w:right w:val="single" w:sz="2" w:space="0" w:color="auto"/>
          </w:tcBorders>
        </w:tcPr>
        <w:p w14:paraId="60C62D25" w14:textId="25030609" w:rsidR="00FF6747" w:rsidRPr="00B16716" w:rsidRDefault="00FF6747" w:rsidP="00AD7126">
          <w:pPr>
            <w:pStyle w:val="Footer"/>
          </w:pPr>
        </w:p>
      </w:tc>
      <w:tc>
        <w:tcPr>
          <w:tcW w:w="7371" w:type="dxa"/>
          <w:tcBorders>
            <w:top w:val="single" w:sz="2" w:space="0" w:color="auto"/>
            <w:left w:val="nil"/>
          </w:tcBorders>
        </w:tcPr>
        <w:p w14:paraId="2DBED85B" w14:textId="593B28A1" w:rsidR="00FF6747" w:rsidRPr="00B16716" w:rsidRDefault="00FF6747" w:rsidP="00AD7126">
          <w:pPr>
            <w:pStyle w:val="Footer"/>
          </w:pPr>
          <w:r>
            <w:rPr>
              <w:noProof/>
            </w:rPr>
            <w:fldChar w:fldCharType="begin"/>
          </w:r>
          <w:r>
            <w:rPr>
              <w:noProof/>
            </w:rPr>
            <w:instrText xml:space="preserve">  STYLEREF  PrecNameCover  \* MERGEFORMAT  \* MERGEFORMAT </w:instrText>
          </w:r>
          <w:r>
            <w:rPr>
              <w:noProof/>
            </w:rPr>
            <w:fldChar w:fldCharType="separate"/>
          </w:r>
          <w:r w:rsidR="008F1C1E">
            <w:rPr>
              <w:noProof/>
            </w:rPr>
            <w:t>Access Payment Deed</w:t>
          </w:r>
          <w:r>
            <w:rPr>
              <w:noProof/>
            </w:rPr>
            <w:fldChar w:fldCharType="end"/>
          </w:r>
        </w:p>
        <w:p w14:paraId="0D7EF4D3" w14:textId="77777777" w:rsidR="00FF6747" w:rsidRPr="00B16716" w:rsidRDefault="00FF6747" w:rsidP="00AD7126">
          <w:pPr>
            <w:pStyle w:val="Footer"/>
          </w:pPr>
        </w:p>
      </w:tc>
      <w:tc>
        <w:tcPr>
          <w:tcW w:w="567" w:type="dxa"/>
          <w:tcBorders>
            <w:top w:val="single" w:sz="2" w:space="0" w:color="auto"/>
          </w:tcBorders>
        </w:tcPr>
        <w:p w14:paraId="5A830D5B" w14:textId="77777777" w:rsidR="00FF6747" w:rsidRPr="00B16716" w:rsidRDefault="00FF6747" w:rsidP="00AD7126">
          <w:pPr>
            <w:pStyle w:val="Footer"/>
          </w:pPr>
          <w:r>
            <w:fldChar w:fldCharType="begin"/>
          </w:r>
          <w:r>
            <w:instrText xml:space="preserve"> PAGE \* roman \* MERGEFORMAT </w:instrText>
          </w:r>
          <w:r>
            <w:fldChar w:fldCharType="separate"/>
          </w:r>
          <w:r w:rsidR="001069AD">
            <w:rPr>
              <w:noProof/>
            </w:rPr>
            <w:t>i</w:t>
          </w:r>
          <w:r>
            <w:fldChar w:fldCharType="end"/>
          </w:r>
        </w:p>
      </w:tc>
    </w:tr>
  </w:tbl>
  <w:p w14:paraId="674163E3" w14:textId="459C1FAA" w:rsidR="00F600E5" w:rsidRDefault="00F600E5">
    <w:pPr>
      <w:rPr>
        <w:sz w:val="2"/>
      </w:rPr>
    </w:pPr>
  </w:p>
  <w:p w14:paraId="221A72D4" w14:textId="07DEE908" w:rsidR="00FB6A62" w:rsidRPr="009F51BE" w:rsidRDefault="00FB6A62">
    <w:pP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067401" w14:paraId="4AABD6DA" w14:textId="77777777" w:rsidTr="00235FC7">
      <w:trPr>
        <w:trHeight w:hRule="exact" w:val="440"/>
      </w:trPr>
      <w:tc>
        <w:tcPr>
          <w:tcW w:w="2211" w:type="dxa"/>
          <w:tcBorders>
            <w:top w:val="single" w:sz="2" w:space="0" w:color="auto"/>
            <w:right w:val="single" w:sz="2" w:space="0" w:color="auto"/>
          </w:tcBorders>
        </w:tcPr>
        <w:p w14:paraId="0E9D7679" w14:textId="7B80D5AF" w:rsidR="00067401" w:rsidRPr="00B16716" w:rsidRDefault="00067401" w:rsidP="00235FC7">
          <w:pPr>
            <w:pStyle w:val="Footer"/>
          </w:pPr>
        </w:p>
      </w:tc>
      <w:tc>
        <w:tcPr>
          <w:tcW w:w="7371" w:type="dxa"/>
          <w:tcBorders>
            <w:top w:val="single" w:sz="2" w:space="0" w:color="auto"/>
            <w:left w:val="nil"/>
          </w:tcBorders>
        </w:tcPr>
        <w:p w14:paraId="49D6C5F1" w14:textId="14E838D9" w:rsidR="00067401" w:rsidRPr="00B16716" w:rsidRDefault="00067401" w:rsidP="00235FC7">
          <w:pPr>
            <w:pStyle w:val="Footer"/>
          </w:pPr>
          <w:r>
            <w:rPr>
              <w:noProof/>
            </w:rPr>
            <w:fldChar w:fldCharType="begin"/>
          </w:r>
          <w:r>
            <w:rPr>
              <w:noProof/>
            </w:rPr>
            <w:instrText xml:space="preserve">  STYLEREF  PrecNameCover  \* MERGEFORMAT  \* MERGEFORMAT </w:instrText>
          </w:r>
          <w:r>
            <w:rPr>
              <w:noProof/>
            </w:rPr>
            <w:fldChar w:fldCharType="separate"/>
          </w:r>
          <w:r w:rsidR="008F1C1E">
            <w:rPr>
              <w:noProof/>
            </w:rPr>
            <w:t>Access Payment Deed</w:t>
          </w:r>
          <w:r>
            <w:rPr>
              <w:noProof/>
            </w:rPr>
            <w:fldChar w:fldCharType="end"/>
          </w:r>
        </w:p>
        <w:p w14:paraId="4F747B0D" w14:textId="77777777" w:rsidR="00067401" w:rsidRPr="00B16716" w:rsidRDefault="00067401" w:rsidP="00235FC7">
          <w:pPr>
            <w:pStyle w:val="Footer"/>
          </w:pPr>
        </w:p>
      </w:tc>
      <w:tc>
        <w:tcPr>
          <w:tcW w:w="567" w:type="dxa"/>
          <w:tcBorders>
            <w:top w:val="single" w:sz="2" w:space="0" w:color="auto"/>
          </w:tcBorders>
        </w:tcPr>
        <w:p w14:paraId="42A18D05" w14:textId="77777777" w:rsidR="00067401" w:rsidRPr="00B16716" w:rsidRDefault="00067401" w:rsidP="00235FC7">
          <w:pPr>
            <w:pStyle w:val="Footer"/>
          </w:pPr>
          <w:r>
            <w:fldChar w:fldCharType="begin"/>
          </w:r>
          <w:r>
            <w:instrText xml:space="preserve"> PAGE \* roman \* MERGEFORMAT </w:instrText>
          </w:r>
          <w:r>
            <w:fldChar w:fldCharType="separate"/>
          </w:r>
          <w:r w:rsidR="001069AD">
            <w:rPr>
              <w:noProof/>
            </w:rPr>
            <w:t>i</w:t>
          </w:r>
          <w:r>
            <w:fldChar w:fldCharType="end"/>
          </w:r>
        </w:p>
      </w:tc>
    </w:tr>
  </w:tbl>
  <w:p w14:paraId="3D5E4176" w14:textId="6BB4E23A" w:rsidR="00F600E5" w:rsidRDefault="00F600E5">
    <w:pPr>
      <w:rPr>
        <w:sz w:val="2"/>
      </w:rPr>
    </w:pPr>
  </w:p>
  <w:p w14:paraId="1D0BA102" w14:textId="2F400850" w:rsidR="00FB6A62" w:rsidRPr="009F51BE" w:rsidRDefault="00FB6A62">
    <w:pP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820E2" w14:textId="1857F848" w:rsidR="00FF6747" w:rsidRDefault="00FF6747">
    <w:pPr>
      <w:rPr>
        <w:color w:val="191919"/>
        <w:sz w:val="13"/>
      </w:rPr>
    </w:pPr>
  </w:p>
  <w:p w14:paraId="736B2959" w14:textId="1E608D9E" w:rsidR="00FB6A62" w:rsidRDefault="009B5D7B">
    <w:r w:rsidRPr="009B5D7B">
      <w:rPr>
        <w:color w:val="191919"/>
        <w:sz w:val="13"/>
      </w:rPr>
      <w:t>ME_219891311_2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067401" w14:paraId="22529772" w14:textId="77777777" w:rsidTr="00235FC7">
      <w:trPr>
        <w:trHeight w:hRule="exact" w:val="440"/>
      </w:trPr>
      <w:tc>
        <w:tcPr>
          <w:tcW w:w="2211" w:type="dxa"/>
          <w:tcBorders>
            <w:top w:val="single" w:sz="2" w:space="0" w:color="auto"/>
            <w:right w:val="single" w:sz="2" w:space="0" w:color="auto"/>
          </w:tcBorders>
        </w:tcPr>
        <w:p w14:paraId="7464AB54" w14:textId="567952EE" w:rsidR="00067401" w:rsidRDefault="00067401" w:rsidP="00235FC7">
          <w:pPr>
            <w:pStyle w:val="Footer"/>
          </w:pPr>
          <w:r w:rsidRPr="00B16716">
            <w:rPr>
              <w:szCs w:val="16"/>
            </w:rPr>
            <w:sym w:font="Symbol" w:char="F0E3"/>
          </w:r>
          <w:r w:rsidRPr="00B16716">
            <w:t xml:space="preserve"> </w:t>
          </w:r>
          <w:r>
            <w:t>King &amp; Wood Mallesons</w:t>
          </w:r>
        </w:p>
        <w:p w14:paraId="550DA216" w14:textId="7BD8E6F3" w:rsidR="00067401" w:rsidRPr="00B16716" w:rsidRDefault="006F5455" w:rsidP="00235FC7">
          <w:pPr>
            <w:pStyle w:val="Footer"/>
          </w:pPr>
          <w:fldSimple w:instr=" DOCPROPERTY  &quot;DMS Item ID&quot;  \* MERGEFORMAT ">
            <w:r w:rsidR="009B5D7B">
              <w:t>113833679</w:t>
            </w:r>
          </w:fldSimple>
        </w:p>
      </w:tc>
      <w:tc>
        <w:tcPr>
          <w:tcW w:w="7371" w:type="dxa"/>
          <w:tcBorders>
            <w:top w:val="single" w:sz="2" w:space="0" w:color="auto"/>
            <w:left w:val="nil"/>
          </w:tcBorders>
        </w:tcPr>
        <w:p w14:paraId="0710077A" w14:textId="47AD7DAD" w:rsidR="00067401" w:rsidRPr="00B16716" w:rsidRDefault="00067401" w:rsidP="00235FC7">
          <w:pPr>
            <w:pStyle w:val="Footer"/>
          </w:pPr>
          <w:r>
            <w:rPr>
              <w:noProof/>
            </w:rPr>
            <w:fldChar w:fldCharType="begin"/>
          </w:r>
          <w:r>
            <w:rPr>
              <w:noProof/>
            </w:rPr>
            <w:instrText xml:space="preserve">  STYLEREF  PrecNameCover  \* MERGEFORMAT  \* MERGEFORMAT </w:instrText>
          </w:r>
          <w:r>
            <w:rPr>
              <w:noProof/>
            </w:rPr>
            <w:fldChar w:fldCharType="separate"/>
          </w:r>
          <w:r w:rsidR="009B5D7B" w:rsidRPr="009B5D7B">
            <w:rPr>
              <w:b/>
              <w:bCs/>
              <w:noProof/>
              <w:lang w:val="en-US"/>
            </w:rPr>
            <w:t>Access Payment Deed</w:t>
          </w:r>
          <w:r>
            <w:rPr>
              <w:noProof/>
            </w:rPr>
            <w:fldChar w:fldCharType="end"/>
          </w:r>
        </w:p>
        <w:p w14:paraId="0CFB92DD" w14:textId="77777777" w:rsidR="00067401" w:rsidRPr="00B16716" w:rsidRDefault="00067401" w:rsidP="00235FC7">
          <w:pPr>
            <w:pStyle w:val="Footer"/>
          </w:pPr>
        </w:p>
      </w:tc>
      <w:tc>
        <w:tcPr>
          <w:tcW w:w="567" w:type="dxa"/>
          <w:tcBorders>
            <w:top w:val="single" w:sz="2" w:space="0" w:color="auto"/>
          </w:tcBorders>
        </w:tcPr>
        <w:p w14:paraId="2A3DDCF6" w14:textId="77777777" w:rsidR="00067401" w:rsidRPr="00B16716" w:rsidRDefault="00067401" w:rsidP="00235FC7">
          <w:pPr>
            <w:pStyle w:val="Footer"/>
          </w:pPr>
          <w:r>
            <w:fldChar w:fldCharType="begin"/>
          </w:r>
          <w:r>
            <w:instrText xml:space="preserve"> PAGE  \* Arabic  \* MERGEFORMAT </w:instrText>
          </w:r>
          <w:r>
            <w:fldChar w:fldCharType="separate"/>
          </w:r>
          <w:r w:rsidR="001069AD">
            <w:rPr>
              <w:noProof/>
            </w:rPr>
            <w:t>2</w:t>
          </w:r>
          <w:r>
            <w:fldChar w:fldCharType="end"/>
          </w:r>
        </w:p>
      </w:tc>
    </w:tr>
  </w:tbl>
  <w:p w14:paraId="5588AE3B" w14:textId="77777777" w:rsidR="00F600E5" w:rsidRPr="009F51BE" w:rsidRDefault="00F600E5">
    <w:pPr>
      <w:rPr>
        <w:sz w:val="2"/>
      </w:rPr>
    </w:pPr>
  </w:p>
  <w:p w14:paraId="7790E1A6" w14:textId="217EB9A2" w:rsidR="00F600E5" w:rsidRDefault="00F600E5">
    <w:pPr>
      <w:rPr>
        <w:sz w:val="2"/>
      </w:rPr>
    </w:pPr>
  </w:p>
  <w:p w14:paraId="1EA3F775" w14:textId="59BF5D7F" w:rsidR="00FB6A62" w:rsidRPr="009F51BE" w:rsidRDefault="009B5D7B">
    <w:pPr>
      <w:rPr>
        <w:sz w:val="2"/>
      </w:rPr>
    </w:pPr>
    <w:r w:rsidRPr="009B5D7B">
      <w:rPr>
        <w:color w:val="191919"/>
        <w:sz w:val="13"/>
      </w:rPr>
      <w:t>ME_219891311_2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FF6747" w14:paraId="5D6356DD" w14:textId="77777777" w:rsidTr="00FF6747">
      <w:trPr>
        <w:trHeight w:hRule="exact" w:val="440"/>
      </w:trPr>
      <w:tc>
        <w:tcPr>
          <w:tcW w:w="2211" w:type="dxa"/>
          <w:tcBorders>
            <w:top w:val="single" w:sz="2" w:space="0" w:color="auto"/>
            <w:right w:val="single" w:sz="2" w:space="0" w:color="auto"/>
          </w:tcBorders>
        </w:tcPr>
        <w:p w14:paraId="3D442F08" w14:textId="5763A255" w:rsidR="00FF6747" w:rsidRPr="00B16716" w:rsidRDefault="00FF6747" w:rsidP="00067401">
          <w:pPr>
            <w:pStyle w:val="Footer"/>
          </w:pPr>
        </w:p>
      </w:tc>
      <w:tc>
        <w:tcPr>
          <w:tcW w:w="7371" w:type="dxa"/>
          <w:tcBorders>
            <w:top w:val="single" w:sz="2" w:space="0" w:color="auto"/>
            <w:left w:val="nil"/>
          </w:tcBorders>
        </w:tcPr>
        <w:p w14:paraId="7BCD09DD" w14:textId="620038C6" w:rsidR="00FF6747" w:rsidRPr="00B16716" w:rsidRDefault="00FF6747" w:rsidP="00067401">
          <w:pPr>
            <w:pStyle w:val="Footer"/>
          </w:pPr>
          <w:r>
            <w:rPr>
              <w:noProof/>
            </w:rPr>
            <w:fldChar w:fldCharType="begin"/>
          </w:r>
          <w:r>
            <w:rPr>
              <w:noProof/>
            </w:rPr>
            <w:instrText xml:space="preserve">  STYLEREF  PrecNameCover  \* MERGEFORMAT  \* MERGEFORMAT </w:instrText>
          </w:r>
          <w:r>
            <w:rPr>
              <w:noProof/>
            </w:rPr>
            <w:fldChar w:fldCharType="separate"/>
          </w:r>
          <w:r w:rsidR="008F1C1E" w:rsidRPr="008F1C1E">
            <w:rPr>
              <w:b/>
              <w:bCs/>
              <w:noProof/>
              <w:lang w:val="en-US"/>
            </w:rPr>
            <w:t>Access Payment Deed</w:t>
          </w:r>
          <w:r>
            <w:rPr>
              <w:noProof/>
            </w:rPr>
            <w:fldChar w:fldCharType="end"/>
          </w:r>
        </w:p>
        <w:p w14:paraId="040059D3" w14:textId="77777777" w:rsidR="00FF6747" w:rsidRPr="00B16716" w:rsidRDefault="00FF6747" w:rsidP="00067401">
          <w:pPr>
            <w:pStyle w:val="Footer"/>
          </w:pPr>
        </w:p>
      </w:tc>
      <w:tc>
        <w:tcPr>
          <w:tcW w:w="567" w:type="dxa"/>
          <w:tcBorders>
            <w:top w:val="single" w:sz="2" w:space="0" w:color="auto"/>
          </w:tcBorders>
        </w:tcPr>
        <w:p w14:paraId="1C82B4EB" w14:textId="77777777" w:rsidR="00FF6747" w:rsidRPr="00B16716" w:rsidRDefault="00FF6747" w:rsidP="00067401">
          <w:pPr>
            <w:pStyle w:val="Footer"/>
          </w:pPr>
          <w:r>
            <w:fldChar w:fldCharType="begin"/>
          </w:r>
          <w:r>
            <w:instrText xml:space="preserve"> PAGE  \* Arabic  \* MERGEFORMAT </w:instrText>
          </w:r>
          <w:r>
            <w:fldChar w:fldCharType="separate"/>
          </w:r>
          <w:r w:rsidR="001069AD">
            <w:rPr>
              <w:noProof/>
            </w:rPr>
            <w:t>2</w:t>
          </w:r>
          <w:r>
            <w:fldChar w:fldCharType="end"/>
          </w:r>
        </w:p>
      </w:tc>
    </w:tr>
  </w:tbl>
  <w:p w14:paraId="47083EAA" w14:textId="77777777" w:rsidR="00F600E5" w:rsidRPr="009F51BE" w:rsidRDefault="00F600E5">
    <w:pPr>
      <w:rPr>
        <w:sz w:val="2"/>
      </w:rPr>
    </w:pPr>
  </w:p>
  <w:p w14:paraId="2258EC8E" w14:textId="5BD055A0" w:rsidR="00F600E5" w:rsidRDefault="00F600E5">
    <w:pPr>
      <w:rPr>
        <w:sz w:val="2"/>
      </w:rPr>
    </w:pPr>
  </w:p>
  <w:p w14:paraId="2D55033A" w14:textId="21575430" w:rsidR="00FB6A62" w:rsidRPr="009F51BE" w:rsidRDefault="00FB6A62">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FD5EC8" w14:paraId="15A083EC" w14:textId="77777777" w:rsidTr="00235FC7">
        <w:trPr>
          <w:trHeight w:hRule="exact" w:val="440"/>
        </w:trPr>
        <w:tc>
          <w:tcPr>
            <w:tcW w:w="2211" w:type="dxa"/>
            <w:tcBorders>
              <w:top w:val="single" w:sz="2" w:space="0" w:color="auto"/>
              <w:right w:val="single" w:sz="2" w:space="0" w:color="auto"/>
            </w:tcBorders>
          </w:tcPr>
          <w:p w14:paraId="71075815" w14:textId="77777777" w:rsidR="00FD5EC8" w:rsidRDefault="00FD5EC8" w:rsidP="00235FC7">
            <w:pPr>
              <w:pStyle w:val="Footer"/>
            </w:pPr>
            <w:r w:rsidRPr="00B16716">
              <w:rPr>
                <w:szCs w:val="16"/>
              </w:rPr>
              <w:sym w:font="Symbol" w:char="F0E3"/>
            </w:r>
            <w:r w:rsidRPr="00B16716">
              <w:t xml:space="preserve"> </w:t>
            </w:r>
            <w:r>
              <w:t>King &amp; Wood Mallesons</w:t>
            </w:r>
          </w:p>
          <w:p w14:paraId="41CB1930" w14:textId="77777777" w:rsidR="00FD5EC8" w:rsidRPr="00B16716" w:rsidRDefault="00FD5EC8" w:rsidP="00235FC7">
            <w:pPr>
              <w:pStyle w:val="Footer"/>
            </w:pPr>
            <w:fldSimple w:instr=" DOCPROPERTY  &quot;DMS Item ID&quot;  \* MERGEFORMAT ">
              <w:r>
                <w:t>113521936</w:t>
              </w:r>
            </w:fldSimple>
          </w:p>
        </w:tc>
        <w:tc>
          <w:tcPr>
            <w:tcW w:w="7371" w:type="dxa"/>
            <w:tcBorders>
              <w:top w:val="single" w:sz="2" w:space="0" w:color="auto"/>
              <w:left w:val="nil"/>
            </w:tcBorders>
          </w:tcPr>
          <w:p w14:paraId="27920E25" w14:textId="77777777" w:rsidR="00FD5EC8" w:rsidRPr="00B16716" w:rsidRDefault="00FD5EC8" w:rsidP="00235FC7">
            <w:pPr>
              <w:pStyle w:val="Footer"/>
            </w:pPr>
            <w:r>
              <w:rPr>
                <w:noProof/>
              </w:rPr>
              <w:fldChar w:fldCharType="begin"/>
            </w:r>
            <w:r>
              <w:rPr>
                <w:noProof/>
              </w:rPr>
              <w:instrText xml:space="preserve">  STYLEREF  PrecNameCover  \* MERGEFORMAT  \* MERGEFORMAT </w:instrText>
            </w:r>
            <w:r>
              <w:rPr>
                <w:noProof/>
              </w:rPr>
              <w:fldChar w:fldCharType="separate"/>
            </w:r>
            <w:r w:rsidRPr="00F672C8">
              <w:rPr>
                <w:b/>
                <w:bCs/>
                <w:noProof/>
                <w:lang w:val="en-US"/>
              </w:rPr>
              <w:t>Access Payment Deed</w:t>
            </w:r>
            <w:r>
              <w:rPr>
                <w:noProof/>
              </w:rPr>
              <w:fldChar w:fldCharType="end"/>
            </w:r>
          </w:p>
          <w:p w14:paraId="293574C3" w14:textId="77777777" w:rsidR="00FD5EC8" w:rsidRPr="00B16716" w:rsidRDefault="00FD5EC8" w:rsidP="00235FC7">
            <w:pPr>
              <w:pStyle w:val="Footer"/>
            </w:pPr>
          </w:p>
        </w:tc>
        <w:tc>
          <w:tcPr>
            <w:tcW w:w="567" w:type="dxa"/>
            <w:tcBorders>
              <w:top w:val="single" w:sz="2" w:space="0" w:color="auto"/>
            </w:tcBorders>
          </w:tcPr>
          <w:p w14:paraId="02CD3615" w14:textId="77777777" w:rsidR="00FD5EC8" w:rsidRPr="00B16716" w:rsidRDefault="00FD5EC8" w:rsidP="00235FC7">
            <w:pPr>
              <w:pStyle w:val="Footer"/>
            </w:pPr>
            <w:r>
              <w:fldChar w:fldCharType="begin"/>
            </w:r>
            <w:r>
              <w:instrText xml:space="preserve"> PAGE  \* Arabic  \* MERGEFORMAT </w:instrText>
            </w:r>
            <w:r>
              <w:fldChar w:fldCharType="separate"/>
            </w:r>
            <w:r>
              <w:rPr>
                <w:noProof/>
              </w:rPr>
              <w:t>7</w:t>
            </w:r>
            <w:r>
              <w:fldChar w:fldCharType="end"/>
            </w:r>
          </w:p>
        </w:tc>
      </w:tr>
    </w:tbl>
    <w:p w14:paraId="49F1A25E" w14:textId="77777777" w:rsidR="00FD5EC8" w:rsidRDefault="00FD5EC8">
      <w:pPr>
        <w:rPr>
          <w:sz w:val="2"/>
        </w:rPr>
      </w:pPr>
    </w:p>
    <w:p w14:paraId="55EED261" w14:textId="77777777" w:rsidR="00FD5EC8" w:rsidRPr="009F51BE" w:rsidRDefault="00FD5EC8">
      <w:pPr>
        <w:rPr>
          <w:sz w:val="2"/>
        </w:rPr>
      </w:pPr>
      <w:r w:rsidRPr="00F672C8">
        <w:rPr>
          <w:color w:val="191919"/>
          <w:sz w:val="13"/>
        </w:rPr>
        <w:t>ME_219891311_2</w:t>
      </w:r>
    </w:p>
    <w:p w14:paraId="4609B219" w14:textId="77777777" w:rsidR="00FD5EC8" w:rsidRDefault="00FD5EC8">
      <w:pPr>
        <w:pStyle w:val="Footer"/>
      </w:pPr>
    </w:p>
    <w:p w14:paraId="7D024145" w14:textId="77777777" w:rsidR="00FD5EC8" w:rsidRDefault="00FD5EC8"/>
    <w:p w14:paraId="5A8EEC40" w14:textId="77777777" w:rsidR="00FD5EC8" w:rsidRPr="009F51BE" w:rsidRDefault="00FD5EC8">
      <w:fldSimple w:instr="  STYLEREF  PrecNameCover  \* MERGEFORMAT  \* MERGEFORMAT ">
        <w:r w:rsidRPr="00F672C8">
          <w:rPr>
            <w:b/>
            <w:bCs/>
            <w:noProof/>
            <w:lang w:val="en-US"/>
          </w:rPr>
          <w:t>Access Payment Deed</w:t>
        </w:r>
      </w:fldSimple>
    </w:p>
    <w:p w14:paraId="380A3A94" w14:textId="77777777" w:rsidR="00FD5EC8" w:rsidRDefault="00FD5EC8">
      <w:pPr>
        <w:pStyle w:val="Header"/>
      </w:pPr>
    </w:p>
    <w:p w14:paraId="7B7605BF" w14:textId="77777777" w:rsidR="00FD5EC8" w:rsidRDefault="00FD5EC8"/>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FD5EC8" w14:paraId="2693D556" w14:textId="77777777" w:rsidTr="00235FC7">
        <w:trPr>
          <w:trHeight w:hRule="exact" w:val="440"/>
        </w:trPr>
        <w:tc>
          <w:tcPr>
            <w:tcW w:w="2211" w:type="dxa"/>
            <w:tcBorders>
              <w:top w:val="single" w:sz="2" w:space="0" w:color="auto"/>
              <w:right w:val="single" w:sz="2" w:space="0" w:color="auto"/>
            </w:tcBorders>
          </w:tcPr>
          <w:p w14:paraId="79C76340" w14:textId="77777777" w:rsidR="00FD5EC8" w:rsidRPr="00B16716" w:rsidRDefault="00FD5EC8" w:rsidP="00235FC7">
            <w:pPr>
              <w:pStyle w:val="Footer"/>
            </w:pPr>
          </w:p>
        </w:tc>
        <w:tc>
          <w:tcPr>
            <w:tcW w:w="7371" w:type="dxa"/>
            <w:tcBorders>
              <w:top w:val="single" w:sz="2" w:space="0" w:color="auto"/>
              <w:left w:val="nil"/>
            </w:tcBorders>
          </w:tcPr>
          <w:p w14:paraId="7137799F" w14:textId="77777777" w:rsidR="00FD5EC8" w:rsidRPr="00B16716" w:rsidRDefault="00FD5EC8" w:rsidP="00235FC7">
            <w:pPr>
              <w:pStyle w:val="Footer"/>
            </w:pPr>
            <w:r>
              <w:rPr>
                <w:noProof/>
              </w:rPr>
              <w:fldChar w:fldCharType="begin"/>
            </w:r>
            <w:r>
              <w:rPr>
                <w:noProof/>
              </w:rPr>
              <w:instrText xml:space="preserve">  STYLEREF  PrecNameCover  \* MERGEFORMAT  \* MERGEFORMAT </w:instrText>
            </w:r>
            <w:r>
              <w:rPr>
                <w:noProof/>
              </w:rPr>
              <w:fldChar w:fldCharType="separate"/>
            </w:r>
            <w:r w:rsidRPr="00F672C8">
              <w:rPr>
                <w:b/>
                <w:bCs/>
                <w:noProof/>
                <w:lang w:val="en-US"/>
              </w:rPr>
              <w:t>Access Payment Deed</w:t>
            </w:r>
            <w:r>
              <w:rPr>
                <w:noProof/>
              </w:rPr>
              <w:fldChar w:fldCharType="end"/>
            </w:r>
          </w:p>
          <w:p w14:paraId="7841ADD6" w14:textId="77777777" w:rsidR="00FD5EC8" w:rsidRPr="00B16716" w:rsidRDefault="00FD5EC8" w:rsidP="00235FC7">
            <w:pPr>
              <w:pStyle w:val="Footer"/>
            </w:pPr>
          </w:p>
        </w:tc>
        <w:tc>
          <w:tcPr>
            <w:tcW w:w="567" w:type="dxa"/>
            <w:tcBorders>
              <w:top w:val="single" w:sz="2" w:space="0" w:color="auto"/>
            </w:tcBorders>
          </w:tcPr>
          <w:p w14:paraId="0AB6EC4C" w14:textId="77777777" w:rsidR="00FD5EC8" w:rsidRPr="00B16716" w:rsidRDefault="00FD5EC8" w:rsidP="00235FC7">
            <w:pPr>
              <w:pStyle w:val="Footer"/>
            </w:pPr>
            <w:r>
              <w:fldChar w:fldCharType="begin"/>
            </w:r>
            <w:r>
              <w:instrText xml:space="preserve"> PAGE  \* Arabic  \* MERGEFORMAT </w:instrText>
            </w:r>
            <w:r>
              <w:fldChar w:fldCharType="separate"/>
            </w:r>
            <w:r>
              <w:rPr>
                <w:noProof/>
              </w:rPr>
              <w:t>7</w:t>
            </w:r>
            <w:r>
              <w:fldChar w:fldCharType="end"/>
            </w:r>
          </w:p>
        </w:tc>
      </w:tr>
    </w:tbl>
    <w:p w14:paraId="106C00CA" w14:textId="77777777" w:rsidR="00FD5EC8" w:rsidRDefault="00FD5EC8">
      <w:pPr>
        <w:rPr>
          <w:sz w:val="2"/>
        </w:rPr>
      </w:pPr>
    </w:p>
    <w:p w14:paraId="1A66EFDF" w14:textId="77777777" w:rsidR="00FD5EC8" w:rsidRPr="009F51BE" w:rsidRDefault="00FD5EC8">
      <w:pPr>
        <w:rPr>
          <w:sz w:val="2"/>
        </w:rPr>
      </w:pPr>
    </w:p>
    <w:p w14:paraId="7A0CF11C" w14:textId="77777777" w:rsidR="00FD5EC8" w:rsidRDefault="00FD5EC8">
      <w:pPr>
        <w:pStyle w:val="Footer"/>
      </w:pPr>
    </w:p>
    <w:p w14:paraId="5D8ABABA" w14:textId="77777777" w:rsidR="00FD5EC8" w:rsidRDefault="00FD5EC8"/>
    <w:p w14:paraId="2E2A5FA4" w14:textId="77777777" w:rsidR="00FD5EC8" w:rsidRDefault="00FD5EC8" w:rsidP="00FF6747">
      <w:r>
        <w:separator/>
      </w:r>
    </w:p>
  </w:footnote>
  <w:footnote w:type="continuationSeparator" w:id="0">
    <w:p w14:paraId="6D50F5CB" w14:textId="77777777" w:rsidR="00FD5EC8" w:rsidRDefault="00FD5EC8" w:rsidP="00FF6747">
      <w:r>
        <w:continuationSeparator/>
      </w:r>
    </w:p>
  </w:footnote>
  <w:footnote w:type="continuationNotice" w:id="1">
    <w:p w14:paraId="4C764433" w14:textId="77777777" w:rsidR="00FD5EC8" w:rsidRDefault="00FD5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A951" w14:textId="77777777" w:rsidR="00CE08D6" w:rsidRDefault="00CE08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BD850" w14:textId="77777777" w:rsidR="00BB271E" w:rsidRDefault="00BB271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E54B8" w14:textId="77777777" w:rsidR="00BB271E" w:rsidRPr="009F51BE" w:rsidRDefault="00BB271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DF4C" w14:textId="2EECA893" w:rsidR="00BB271E" w:rsidRPr="009F51BE" w:rsidRDefault="006F5455">
    <w:fldSimple w:instr="  STYLEREF  PrecNameCover  \* MERGEFORMAT  \* MERGEFORMAT ">
      <w:r w:rsidR="008F1C1E" w:rsidRPr="008F1C1E">
        <w:rPr>
          <w:b/>
          <w:bCs/>
          <w:noProof/>
          <w:lang w:val="en-US"/>
        </w:rPr>
        <w:t>Access Payment Deed</w:t>
      </w:r>
    </w:fldSimple>
  </w:p>
  <w:p w14:paraId="076B6624" w14:textId="77777777" w:rsidR="00BB271E" w:rsidRDefault="00BB271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FDC3" w14:textId="77777777" w:rsidR="00BB271E" w:rsidRDefault="00BB271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0FF32" w14:textId="77777777" w:rsidR="00BB271E" w:rsidRPr="009F51BE" w:rsidRDefault="00BB271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A796B" w14:textId="1B5E050A" w:rsidR="00BB271E" w:rsidRPr="009F51BE" w:rsidRDefault="006F5455">
    <w:fldSimple w:instr="  STYLEREF  PrecNameCover  \* MERGEFORMAT  \* MERGEFORMAT ">
      <w:r w:rsidR="008F1C1E" w:rsidRPr="008F1C1E">
        <w:rPr>
          <w:b/>
          <w:bCs/>
          <w:noProof/>
          <w:lang w:val="en-US"/>
        </w:rPr>
        <w:t>Access Payment Deed</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F2F5" w14:textId="77777777" w:rsidR="00FF6747" w:rsidRDefault="00FF674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BB37" w14:textId="77777777" w:rsidR="00F600E5" w:rsidRPr="009F51BE" w:rsidRDefault="00F600E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98C3" w14:textId="3EEBC975" w:rsidR="00F600E5" w:rsidRPr="009F51BE" w:rsidRDefault="006F5455">
    <w:fldSimple w:instr="  STYLEREF  PrecNameCover  \* MERGEFORMAT  \* MERGEFORMAT ">
      <w:r w:rsidR="008F1C1E" w:rsidRPr="008F1C1E">
        <w:rPr>
          <w:b/>
          <w:bCs/>
          <w:noProof/>
          <w:lang w:val="en-US"/>
        </w:rPr>
        <w:t>Access Payment Deed</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C77E5" w14:textId="77777777" w:rsidR="00FF6747" w:rsidRDefault="00FF67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70833" w14:textId="77777777" w:rsidR="00CE08D6" w:rsidRDefault="00CE08D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41381" w14:textId="77777777" w:rsidR="00F600E5" w:rsidRPr="009F51BE" w:rsidRDefault="00F600E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52A6" w14:textId="41233E62" w:rsidR="00F600E5" w:rsidRPr="009F51BE" w:rsidRDefault="006F5455">
    <w:fldSimple w:instr="  STYLEREF  PrecNameCover  \* MERGEFORMAT  \* MERGEFORMAT ">
      <w:r w:rsidR="008F1C1E" w:rsidRPr="008F1C1E">
        <w:rPr>
          <w:b/>
          <w:bCs/>
          <w:noProof/>
          <w:lang w:val="en-US"/>
        </w:rPr>
        <w:t>Access Payment Deed</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B00C" w14:textId="77777777" w:rsidR="000F7632" w:rsidRDefault="000F763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F3FB9" w14:textId="77777777" w:rsidR="000F7632" w:rsidRPr="009F51BE" w:rsidRDefault="000F763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2CEA0" w14:textId="335FFC49" w:rsidR="000F7632" w:rsidRPr="009F51BE" w:rsidRDefault="006F5455">
    <w:fldSimple w:instr="  STYLEREF  PrecNameCover  \* MERGEFORMAT  \* MERGEFORMAT ">
      <w:r w:rsidR="008F1C1E" w:rsidRPr="008F1C1E">
        <w:rPr>
          <w:b/>
          <w:bCs/>
          <w:noProof/>
          <w:lang w:val="en-US"/>
        </w:rPr>
        <w:t>Access Payment Deed</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2D22D" w14:textId="332876B5" w:rsidR="00F600E5" w:rsidRPr="009F51BE" w:rsidRDefault="000A3834">
    <w:pPr>
      <w:spacing w:after="1985"/>
    </w:pPr>
    <w:r>
      <w:rPr>
        <w:rFonts w:ascii="Times New Roman" w:hAnsi="Times New Roman"/>
        <w:b/>
        <w:noProof/>
        <w:lang w:eastAsia="en-AU"/>
      </w:rPr>
      <mc:AlternateContent>
        <mc:Choice Requires="wps">
          <w:drawing>
            <wp:anchor distT="0" distB="0" distL="114300" distR="114300" simplePos="0" relativeHeight="251658240" behindDoc="0" locked="0" layoutInCell="0" allowOverlap="1" wp14:anchorId="57410768" wp14:editId="325ECDEE">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8510E4" w14:textId="77777777" w:rsidR="00F600E5" w:rsidRDefault="00F600E5">
                          <w:pPr>
                            <w:jc w:val="right"/>
                            <w:rPr>
                              <w:sz w:val="18"/>
                            </w:rPr>
                          </w:pPr>
                          <w:r>
                            <w:rPr>
                              <w:sz w:val="18"/>
                            </w:rPr>
                            <w:t>DRAFT [NO.]: [Date]</w:t>
                          </w:r>
                        </w:p>
                        <w:p w14:paraId="24E5FA22" w14:textId="77777777" w:rsidR="00F600E5" w:rsidRDefault="00F600E5">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w14:anchorId="57410768">
              <v:textbox inset="1pt,1pt,1pt,1pt">
                <w:txbxContent>
                  <w:p w:rsidR="00F600E5" w:rsidRDefault="00F600E5" w14:paraId="6D8510E4" w14:textId="77777777">
                    <w:pPr>
                      <w:jc w:val="right"/>
                      <w:rPr>
                        <w:sz w:val="18"/>
                      </w:rPr>
                    </w:pPr>
                    <w:r>
                      <w:rPr>
                        <w:sz w:val="18"/>
                      </w:rPr>
                      <w:t>DRAFT [NO.]: [Date]</w:t>
                    </w:r>
                  </w:p>
                  <w:p w:rsidR="00F600E5" w:rsidRDefault="00F600E5" w14:paraId="24E5FA22"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90F1E" w14:textId="77777777" w:rsidR="00FF6747" w:rsidRDefault="00FF674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E7CCA" w14:textId="57AE787E" w:rsidR="00067401" w:rsidRPr="00B16716" w:rsidRDefault="006F5455" w:rsidP="00067401">
    <w:pPr>
      <w:pStyle w:val="Header"/>
    </w:pPr>
    <w:fldSimple w:instr="  STYLEREF  PrecNameCover  \* MERGEFORMAT  \* MERGEFORMAT ">
      <w:r w:rsidR="008F1C1E">
        <w:rPr>
          <w:noProof/>
        </w:rPr>
        <w:t>Access Payment Deed</w:t>
      </w:r>
    </w:fldSimple>
  </w:p>
  <w:p w14:paraId="3C9650B0" w14:textId="77777777" w:rsidR="00067401" w:rsidRPr="009F51BE" w:rsidRDefault="00067401" w:rsidP="00067401">
    <w:pPr>
      <w:pStyle w:val="Header"/>
      <w:spacing w:after="1240"/>
    </w:pPr>
    <w:r w:rsidRPr="00B16716">
      <w:t>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HeaderFirstPage"/>
  <w:p w14:paraId="29AE32E6" w14:textId="71BE02B9" w:rsidR="00F600E5" w:rsidRPr="009F51BE" w:rsidRDefault="00F600E5" w:rsidP="00A7382F">
    <w:pPr>
      <w:pStyle w:val="Header"/>
    </w:pPr>
    <w:r w:rsidRPr="009F51BE">
      <w:fldChar w:fldCharType="begin"/>
    </w:r>
    <w:r w:rsidRPr="009F51BE">
      <w:instrText xml:space="preserve">  STYLEREF  PrecNameCover  \* MERGEFORMAT  \* MERGEFORMAT </w:instrText>
    </w:r>
    <w:r w:rsidRPr="009F51BE">
      <w:fldChar w:fldCharType="separate"/>
    </w:r>
    <w:r w:rsidR="008F1C1E" w:rsidRPr="008F1C1E">
      <w:rPr>
        <w:bCs/>
        <w:noProof/>
        <w:lang w:val="en-US"/>
      </w:rPr>
      <w:t>Access Payment Deed</w:t>
    </w:r>
    <w:r w:rsidRPr="009F51BE">
      <w:fldChar w:fldCharType="end"/>
    </w:r>
  </w:p>
  <w:p w14:paraId="1AE37C72" w14:textId="77777777" w:rsidR="00F600E5" w:rsidRDefault="00F600E5" w:rsidP="00A7382F">
    <w:pPr>
      <w:pStyle w:val="Header"/>
    </w:pPr>
    <w:r w:rsidRPr="009F51BE">
      <w:t>Contents</w:t>
    </w:r>
    <w:bookmarkEnd w:id="2"/>
  </w:p>
  <w:p w14:paraId="2429E18E" w14:textId="77777777" w:rsidR="00A7382F" w:rsidRPr="009F51BE" w:rsidRDefault="00A7382F" w:rsidP="00A738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5243D" w14:textId="77777777" w:rsidR="00FF6747" w:rsidRDefault="00FF674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FD4C" w14:textId="77777777" w:rsidR="00F600E5" w:rsidRPr="009F51BE" w:rsidRDefault="00F600E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1CB1C" w14:textId="75E90DD1" w:rsidR="00F600E5" w:rsidRPr="009F51BE" w:rsidRDefault="006F5455">
    <w:fldSimple w:instr="  STYLEREF  PrecNameCover  \* MERGEFORMAT  \* MERGEFORMAT ">
      <w:r w:rsidR="008F1C1E" w:rsidRPr="008F1C1E">
        <w:rPr>
          <w:b/>
          <w:bCs/>
          <w:noProof/>
          <w:lang w:val="en-US"/>
        </w:rPr>
        <w:t>Access Payment Deed</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7CA9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6E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221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3ECD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F0F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2C61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EE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A8FE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240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C6E9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BD6754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ind w:left="737" w:hanging="737"/>
      </w:pPr>
      <w:rPr>
        <w:rFonts w:hint="default"/>
      </w:rPr>
    </w:lvl>
    <w:lvl w:ilvl="2">
      <w:start w:val="1"/>
      <w:numFmt w:val="lowerLetter"/>
      <w:pStyle w:val="Heading3"/>
      <w:lvlText w:val="(%3)"/>
      <w:lvlJc w:val="left"/>
      <w:pPr>
        <w:tabs>
          <w:tab w:val="num" w:pos="1474"/>
        </w:tabs>
        <w:ind w:left="1474" w:hanging="737"/>
      </w:pPr>
      <w:rPr>
        <w:rFonts w:hint="default"/>
        <w:b w:val="0"/>
        <w:color w:val="auto"/>
      </w:rPr>
    </w:lvl>
    <w:lvl w:ilvl="3">
      <w:start w:val="1"/>
      <w:numFmt w:val="lowerRoman"/>
      <w:pStyle w:val="Heading4"/>
      <w:lvlText w:val="(%4)"/>
      <w:lvlJc w:val="left"/>
      <w:pPr>
        <w:tabs>
          <w:tab w:val="num" w:pos="2211"/>
        </w:tabs>
        <w:ind w:left="2211" w:hanging="737"/>
      </w:pPr>
      <w:rPr>
        <w:rFonts w:hint="default"/>
        <w:b w:val="0"/>
        <w:bCs w:val="0"/>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b w:val="0"/>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527A3C"/>
    <w:multiLevelType w:val="multilevel"/>
    <w:tmpl w:val="6E589150"/>
    <w:lvl w:ilvl="0">
      <w:start w:val="1"/>
      <w:numFmt w:val="upperLetter"/>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0F15696"/>
    <w:multiLevelType w:val="multilevel"/>
    <w:tmpl w:val="706C3D58"/>
    <w:lvl w:ilvl="0">
      <w:start w:val="1"/>
      <w:numFmt w:val="upperLetter"/>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3E3E34"/>
    <w:multiLevelType w:val="hybridMultilevel"/>
    <w:tmpl w:val="92F658F2"/>
    <w:lvl w:ilvl="0" w:tplc="FFFFFFFF">
      <w:start w:val="1"/>
      <w:numFmt w:val="decimal"/>
      <w:lvlText w:val="%1."/>
      <w:lvlJc w:val="left"/>
      <w:pPr>
        <w:ind w:left="729" w:hanging="360"/>
      </w:p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14" w15:restartNumberingAfterBreak="0">
    <w:nsid w:val="10C57FFC"/>
    <w:multiLevelType w:val="hybridMultilevel"/>
    <w:tmpl w:val="679E6E32"/>
    <w:lvl w:ilvl="0" w:tplc="0F6AB1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1EE11CF"/>
    <w:multiLevelType w:val="multilevel"/>
    <w:tmpl w:val="0C090023"/>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2D22B53"/>
    <w:multiLevelType w:val="multilevel"/>
    <w:tmpl w:val="773806A8"/>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3D57F29"/>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8" w15:restartNumberingAfterBreak="0">
    <w:nsid w:val="1C046C21"/>
    <w:multiLevelType w:val="multilevel"/>
    <w:tmpl w:val="EA9293F0"/>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EB7FD9"/>
    <w:multiLevelType w:val="multilevel"/>
    <w:tmpl w:val="0C09001D"/>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A46CE"/>
    <w:multiLevelType w:val="multilevel"/>
    <w:tmpl w:val="182225D4"/>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9C5823"/>
    <w:multiLevelType w:val="multilevel"/>
    <w:tmpl w:val="D4B6E438"/>
    <w:lvl w:ilvl="0">
      <w:start w:val="1"/>
      <w:numFmt w:val="decimal"/>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7C1DCC"/>
    <w:multiLevelType w:val="multilevel"/>
    <w:tmpl w:val="773CA376"/>
    <w:lvl w:ilvl="0">
      <w:start w:val="2"/>
      <w:numFmt w:val="decimal"/>
      <w:lvlText w:val="%1."/>
      <w:lvlJc w:val="left"/>
      <w:pPr>
        <w:ind w:left="851" w:hanging="851"/>
      </w:pPr>
      <w:rPr>
        <w:rFonts w:hint="default"/>
      </w:rPr>
    </w:lvl>
    <w:lvl w:ilvl="1">
      <w:start w:val="1"/>
      <w:numFmt w:val="decimal"/>
      <w:lvlText w:val="%1.%2"/>
      <w:lvlJc w:val="left"/>
      <w:pPr>
        <w:ind w:left="851" w:hanging="851"/>
      </w:pPr>
      <w:rPr>
        <w:rFonts w:hint="default"/>
        <w:b/>
        <w:i w:val="0"/>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5E6D54"/>
    <w:multiLevelType w:val="hybridMultilevel"/>
    <w:tmpl w:val="92F658F2"/>
    <w:lvl w:ilvl="0" w:tplc="FFFFFFFF">
      <w:start w:val="1"/>
      <w:numFmt w:val="decimal"/>
      <w:lvlText w:val="%1."/>
      <w:lvlJc w:val="left"/>
      <w:pPr>
        <w:ind w:left="729" w:hanging="360"/>
      </w:p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24" w15:restartNumberingAfterBreak="0">
    <w:nsid w:val="625A56D4"/>
    <w:multiLevelType w:val="multilevel"/>
    <w:tmpl w:val="68282F52"/>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1A6680"/>
    <w:multiLevelType w:val="multilevel"/>
    <w:tmpl w:val="0C09001F"/>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DC30AF"/>
    <w:multiLevelType w:val="multilevel"/>
    <w:tmpl w:val="0114B558"/>
    <w:lvl w:ilvl="0">
      <w:start w:val="1"/>
      <w:numFmt w:val="decimal"/>
      <w:lvlText w:val="%1."/>
      <w:lvlJc w:val="left"/>
      <w:pPr>
        <w:tabs>
          <w:tab w:val="num" w:pos="720"/>
        </w:tabs>
        <w:ind w:left="720" w:hanging="720"/>
      </w:pPr>
      <w:rPr>
        <w:rFonts w:ascii="Verdana" w:hAnsi="Verdana" w:cs="Times New Roman" w:hint="default"/>
        <w:b w:val="0"/>
        <w:i w:val="0"/>
        <w:sz w:val="22"/>
        <w:u w:val="none"/>
      </w:rPr>
    </w:lvl>
    <w:lvl w:ilvl="1">
      <w:start w:val="1"/>
      <w:numFmt w:val="decimal"/>
      <w:lvlText w:val="%1.%2"/>
      <w:lvlJc w:val="left"/>
      <w:pPr>
        <w:tabs>
          <w:tab w:val="num" w:pos="950"/>
        </w:tabs>
        <w:ind w:left="950" w:hanging="720"/>
      </w:pPr>
      <w:rPr>
        <w:rFonts w:ascii="Verdana" w:hAnsi="Verdana" w:cs="Times New Roman" w:hint="default"/>
        <w:b w:val="0"/>
        <w:i w:val="0"/>
        <w:sz w:val="20"/>
        <w:u w:val="none"/>
      </w:rPr>
    </w:lvl>
    <w:lvl w:ilvl="2">
      <w:start w:val="1"/>
      <w:numFmt w:val="lowerLetter"/>
      <w:lvlText w:val="(%3)"/>
      <w:lvlJc w:val="left"/>
      <w:pPr>
        <w:tabs>
          <w:tab w:val="num" w:pos="1440"/>
        </w:tabs>
        <w:ind w:left="1440" w:hanging="720"/>
      </w:pPr>
      <w:rPr>
        <w:rFonts w:ascii="Verdana" w:hAnsi="Verdana" w:cs="Times New Roman" w:hint="default"/>
        <w:b w:val="0"/>
        <w:i w:val="0"/>
        <w:sz w:val="20"/>
        <w:u w:val="none"/>
      </w:rPr>
    </w:lvl>
    <w:lvl w:ilvl="3">
      <w:start w:val="1"/>
      <w:numFmt w:val="lowerRoman"/>
      <w:lvlText w:val="(%4)"/>
      <w:lvlJc w:val="left"/>
      <w:pPr>
        <w:tabs>
          <w:tab w:val="num" w:pos="2160"/>
        </w:tabs>
        <w:ind w:left="2160" w:hanging="720"/>
      </w:pPr>
      <w:rPr>
        <w:rFonts w:ascii="Verdana" w:hAnsi="Verdana" w:cs="Times New Roman" w:hint="default"/>
        <w:b w:val="0"/>
        <w:i w:val="0"/>
        <w:sz w:val="20"/>
        <w:u w:val="none"/>
      </w:rPr>
    </w:lvl>
    <w:lvl w:ilvl="4">
      <w:start w:val="1"/>
      <w:numFmt w:val="upperLetter"/>
      <w:lvlText w:val="(%5)"/>
      <w:lvlJc w:val="left"/>
      <w:pPr>
        <w:tabs>
          <w:tab w:val="num" w:pos="2880"/>
        </w:tabs>
        <w:ind w:left="2880" w:hanging="720"/>
      </w:pPr>
      <w:rPr>
        <w:rFonts w:ascii="Verdana" w:hAnsi="Verdana" w:cs="Times New Roman" w:hint="default"/>
        <w:b w:val="0"/>
        <w:i w:val="0"/>
        <w:sz w:val="20"/>
        <w:u w:val="none"/>
      </w:rPr>
    </w:lvl>
    <w:lvl w:ilvl="5">
      <w:start w:val="1"/>
      <w:numFmt w:val="upperRoman"/>
      <w:lvlText w:val="(%6)"/>
      <w:lvlJc w:val="left"/>
      <w:pPr>
        <w:tabs>
          <w:tab w:val="num" w:pos="3600"/>
        </w:tabs>
        <w:ind w:left="3600" w:hanging="720"/>
      </w:pPr>
      <w:rPr>
        <w:rFonts w:ascii="Verdana" w:hAnsi="Verdana" w:cs="Times New Roman" w:hint="default"/>
        <w:b w:val="0"/>
        <w:i w:val="0"/>
        <w:sz w:val="20"/>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27" w15:restartNumberingAfterBreak="0">
    <w:nsid w:val="6A254F5C"/>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B3636BB"/>
    <w:multiLevelType w:val="hybridMultilevel"/>
    <w:tmpl w:val="9AF401BC"/>
    <w:lvl w:ilvl="0" w:tplc="23B2DC3C">
      <w:start w:val="10"/>
      <w:numFmt w:val="bullet"/>
      <w:lvlText w:val=""/>
      <w:lvlJc w:val="left"/>
      <w:pPr>
        <w:ind w:left="3308" w:hanging="360"/>
      </w:pPr>
      <w:rPr>
        <w:rFonts w:ascii="Symbol" w:eastAsia="Times New Roman" w:hAnsi="Symbol" w:cs="Arial" w:hint="default"/>
      </w:rPr>
    </w:lvl>
    <w:lvl w:ilvl="1" w:tplc="0C090003" w:tentative="1">
      <w:start w:val="1"/>
      <w:numFmt w:val="bullet"/>
      <w:lvlText w:val="o"/>
      <w:lvlJc w:val="left"/>
      <w:pPr>
        <w:ind w:left="4028" w:hanging="360"/>
      </w:pPr>
      <w:rPr>
        <w:rFonts w:ascii="Courier New" w:hAnsi="Courier New" w:cs="Courier New" w:hint="default"/>
      </w:rPr>
    </w:lvl>
    <w:lvl w:ilvl="2" w:tplc="0C090005" w:tentative="1">
      <w:start w:val="1"/>
      <w:numFmt w:val="bullet"/>
      <w:lvlText w:val=""/>
      <w:lvlJc w:val="left"/>
      <w:pPr>
        <w:ind w:left="4748" w:hanging="360"/>
      </w:pPr>
      <w:rPr>
        <w:rFonts w:ascii="Wingdings" w:hAnsi="Wingdings" w:hint="default"/>
      </w:rPr>
    </w:lvl>
    <w:lvl w:ilvl="3" w:tplc="0C090001" w:tentative="1">
      <w:start w:val="1"/>
      <w:numFmt w:val="bullet"/>
      <w:lvlText w:val=""/>
      <w:lvlJc w:val="left"/>
      <w:pPr>
        <w:ind w:left="5468" w:hanging="360"/>
      </w:pPr>
      <w:rPr>
        <w:rFonts w:ascii="Symbol" w:hAnsi="Symbol" w:hint="default"/>
      </w:rPr>
    </w:lvl>
    <w:lvl w:ilvl="4" w:tplc="0C090003" w:tentative="1">
      <w:start w:val="1"/>
      <w:numFmt w:val="bullet"/>
      <w:lvlText w:val="o"/>
      <w:lvlJc w:val="left"/>
      <w:pPr>
        <w:ind w:left="6188" w:hanging="360"/>
      </w:pPr>
      <w:rPr>
        <w:rFonts w:ascii="Courier New" w:hAnsi="Courier New" w:cs="Courier New" w:hint="default"/>
      </w:rPr>
    </w:lvl>
    <w:lvl w:ilvl="5" w:tplc="0C090005" w:tentative="1">
      <w:start w:val="1"/>
      <w:numFmt w:val="bullet"/>
      <w:lvlText w:val=""/>
      <w:lvlJc w:val="left"/>
      <w:pPr>
        <w:ind w:left="6908" w:hanging="360"/>
      </w:pPr>
      <w:rPr>
        <w:rFonts w:ascii="Wingdings" w:hAnsi="Wingdings" w:hint="default"/>
      </w:rPr>
    </w:lvl>
    <w:lvl w:ilvl="6" w:tplc="0C090001" w:tentative="1">
      <w:start w:val="1"/>
      <w:numFmt w:val="bullet"/>
      <w:lvlText w:val=""/>
      <w:lvlJc w:val="left"/>
      <w:pPr>
        <w:ind w:left="7628" w:hanging="360"/>
      </w:pPr>
      <w:rPr>
        <w:rFonts w:ascii="Symbol" w:hAnsi="Symbol" w:hint="default"/>
      </w:rPr>
    </w:lvl>
    <w:lvl w:ilvl="7" w:tplc="0C090003" w:tentative="1">
      <w:start w:val="1"/>
      <w:numFmt w:val="bullet"/>
      <w:lvlText w:val="o"/>
      <w:lvlJc w:val="left"/>
      <w:pPr>
        <w:ind w:left="8348" w:hanging="360"/>
      </w:pPr>
      <w:rPr>
        <w:rFonts w:ascii="Courier New" w:hAnsi="Courier New" w:cs="Courier New" w:hint="default"/>
      </w:rPr>
    </w:lvl>
    <w:lvl w:ilvl="8" w:tplc="0C090005" w:tentative="1">
      <w:start w:val="1"/>
      <w:numFmt w:val="bullet"/>
      <w:lvlText w:val=""/>
      <w:lvlJc w:val="left"/>
      <w:pPr>
        <w:ind w:left="9068" w:hanging="360"/>
      </w:pPr>
      <w:rPr>
        <w:rFonts w:ascii="Wingdings" w:hAnsi="Wingdings" w:hint="default"/>
      </w:rPr>
    </w:lvl>
  </w:abstractNum>
  <w:abstractNum w:abstractNumId="2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0" w15:restartNumberingAfterBreak="0">
    <w:nsid w:val="70A77B22"/>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31" w15:restartNumberingAfterBreak="0">
    <w:nsid w:val="748025F2"/>
    <w:multiLevelType w:val="hybridMultilevel"/>
    <w:tmpl w:val="D6681564"/>
    <w:lvl w:ilvl="0" w:tplc="022A6886">
      <w:start w:val="1"/>
      <w:numFmt w:val="bullet"/>
      <w:lvlText w:val=""/>
      <w:lvlJc w:val="left"/>
      <w:pPr>
        <w:ind w:left="2160" w:hanging="360"/>
      </w:pPr>
      <w:rPr>
        <w:rFonts w:ascii="Symbol" w:hAnsi="Symbol"/>
      </w:rPr>
    </w:lvl>
    <w:lvl w:ilvl="1" w:tplc="47EEFD20">
      <w:start w:val="1"/>
      <w:numFmt w:val="bullet"/>
      <w:lvlText w:val=""/>
      <w:lvlJc w:val="left"/>
      <w:pPr>
        <w:ind w:left="2160" w:hanging="360"/>
      </w:pPr>
      <w:rPr>
        <w:rFonts w:ascii="Symbol" w:hAnsi="Symbol"/>
      </w:rPr>
    </w:lvl>
    <w:lvl w:ilvl="2" w:tplc="67860A50">
      <w:start w:val="1"/>
      <w:numFmt w:val="bullet"/>
      <w:lvlText w:val=""/>
      <w:lvlJc w:val="left"/>
      <w:pPr>
        <w:ind w:left="2160" w:hanging="360"/>
      </w:pPr>
      <w:rPr>
        <w:rFonts w:ascii="Symbol" w:hAnsi="Symbol"/>
      </w:rPr>
    </w:lvl>
    <w:lvl w:ilvl="3" w:tplc="E66C4FCC">
      <w:start w:val="1"/>
      <w:numFmt w:val="bullet"/>
      <w:lvlText w:val=""/>
      <w:lvlJc w:val="left"/>
      <w:pPr>
        <w:ind w:left="2160" w:hanging="360"/>
      </w:pPr>
      <w:rPr>
        <w:rFonts w:ascii="Symbol" w:hAnsi="Symbol"/>
      </w:rPr>
    </w:lvl>
    <w:lvl w:ilvl="4" w:tplc="AFB2D7CA">
      <w:start w:val="1"/>
      <w:numFmt w:val="bullet"/>
      <w:lvlText w:val=""/>
      <w:lvlJc w:val="left"/>
      <w:pPr>
        <w:ind w:left="2160" w:hanging="360"/>
      </w:pPr>
      <w:rPr>
        <w:rFonts w:ascii="Symbol" w:hAnsi="Symbol"/>
      </w:rPr>
    </w:lvl>
    <w:lvl w:ilvl="5" w:tplc="16B0D0B0">
      <w:start w:val="1"/>
      <w:numFmt w:val="bullet"/>
      <w:lvlText w:val=""/>
      <w:lvlJc w:val="left"/>
      <w:pPr>
        <w:ind w:left="2160" w:hanging="360"/>
      </w:pPr>
      <w:rPr>
        <w:rFonts w:ascii="Symbol" w:hAnsi="Symbol"/>
      </w:rPr>
    </w:lvl>
    <w:lvl w:ilvl="6" w:tplc="6C487FD8">
      <w:start w:val="1"/>
      <w:numFmt w:val="bullet"/>
      <w:lvlText w:val=""/>
      <w:lvlJc w:val="left"/>
      <w:pPr>
        <w:ind w:left="2160" w:hanging="360"/>
      </w:pPr>
      <w:rPr>
        <w:rFonts w:ascii="Symbol" w:hAnsi="Symbol"/>
      </w:rPr>
    </w:lvl>
    <w:lvl w:ilvl="7" w:tplc="07A0F2F4">
      <w:start w:val="1"/>
      <w:numFmt w:val="bullet"/>
      <w:lvlText w:val=""/>
      <w:lvlJc w:val="left"/>
      <w:pPr>
        <w:ind w:left="2160" w:hanging="360"/>
      </w:pPr>
      <w:rPr>
        <w:rFonts w:ascii="Symbol" w:hAnsi="Symbol"/>
      </w:rPr>
    </w:lvl>
    <w:lvl w:ilvl="8" w:tplc="0D967CBE">
      <w:start w:val="1"/>
      <w:numFmt w:val="bullet"/>
      <w:lvlText w:val=""/>
      <w:lvlJc w:val="left"/>
      <w:pPr>
        <w:ind w:left="2160" w:hanging="360"/>
      </w:pPr>
      <w:rPr>
        <w:rFonts w:ascii="Symbol" w:hAnsi="Symbol"/>
      </w:rPr>
    </w:lvl>
  </w:abstractNum>
  <w:abstractNum w:abstractNumId="32" w15:restartNumberingAfterBreak="0">
    <w:nsid w:val="7E9734AD"/>
    <w:multiLevelType w:val="multilevel"/>
    <w:tmpl w:val="085E7732"/>
    <w:lvl w:ilvl="0">
      <w:start w:val="1"/>
      <w:numFmt w:val="decimal"/>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86802075">
    <w:abstractNumId w:val="10"/>
  </w:num>
  <w:num w:numId="2" w16cid:durableId="1398478753">
    <w:abstractNumId w:val="29"/>
  </w:num>
  <w:num w:numId="3" w16cid:durableId="1965503202">
    <w:abstractNumId w:val="16"/>
  </w:num>
  <w:num w:numId="4" w16cid:durableId="604462455">
    <w:abstractNumId w:val="25"/>
  </w:num>
  <w:num w:numId="5" w16cid:durableId="55709555">
    <w:abstractNumId w:val="19"/>
  </w:num>
  <w:num w:numId="6" w16cid:durableId="410926705">
    <w:abstractNumId w:val="15"/>
  </w:num>
  <w:num w:numId="7" w16cid:durableId="1714886238">
    <w:abstractNumId w:val="26"/>
  </w:num>
  <w:num w:numId="8" w16cid:durableId="607734040">
    <w:abstractNumId w:val="20"/>
  </w:num>
  <w:num w:numId="9" w16cid:durableId="1325165787">
    <w:abstractNumId w:val="12"/>
  </w:num>
  <w:num w:numId="10" w16cid:durableId="650140072">
    <w:abstractNumId w:val="32"/>
  </w:num>
  <w:num w:numId="11" w16cid:durableId="2016566898">
    <w:abstractNumId w:val="21"/>
  </w:num>
  <w:num w:numId="12" w16cid:durableId="1686634911">
    <w:abstractNumId w:val="11"/>
  </w:num>
  <w:num w:numId="13" w16cid:durableId="510531876">
    <w:abstractNumId w:val="27"/>
  </w:num>
  <w:num w:numId="14" w16cid:durableId="2098207865">
    <w:abstractNumId w:val="24"/>
  </w:num>
  <w:num w:numId="15" w16cid:durableId="1586914197">
    <w:abstractNumId w:val="24"/>
  </w:num>
  <w:num w:numId="16" w16cid:durableId="199629010">
    <w:abstractNumId w:val="18"/>
  </w:num>
  <w:num w:numId="17" w16cid:durableId="285430706">
    <w:abstractNumId w:val="18"/>
  </w:num>
  <w:num w:numId="18" w16cid:durableId="309796605">
    <w:abstractNumId w:val="18"/>
  </w:num>
  <w:num w:numId="19" w16cid:durableId="1532494230">
    <w:abstractNumId w:val="18"/>
  </w:num>
  <w:num w:numId="20" w16cid:durableId="1640376821">
    <w:abstractNumId w:val="18"/>
  </w:num>
  <w:num w:numId="21" w16cid:durableId="1822195028">
    <w:abstractNumId w:val="18"/>
  </w:num>
  <w:num w:numId="22" w16cid:durableId="6106002">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594699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694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7583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5369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2975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192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6475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4896623">
    <w:abstractNumId w:val="10"/>
  </w:num>
  <w:num w:numId="32" w16cid:durableId="1421413981">
    <w:abstractNumId w:val="9"/>
  </w:num>
  <w:num w:numId="33" w16cid:durableId="854728675">
    <w:abstractNumId w:val="7"/>
  </w:num>
  <w:num w:numId="34" w16cid:durableId="1370496706">
    <w:abstractNumId w:val="6"/>
  </w:num>
  <w:num w:numId="35" w16cid:durableId="287054857">
    <w:abstractNumId w:val="5"/>
  </w:num>
  <w:num w:numId="36" w16cid:durableId="367532515">
    <w:abstractNumId w:val="4"/>
  </w:num>
  <w:num w:numId="37" w16cid:durableId="440733569">
    <w:abstractNumId w:val="8"/>
  </w:num>
  <w:num w:numId="38" w16cid:durableId="1135685474">
    <w:abstractNumId w:val="3"/>
  </w:num>
  <w:num w:numId="39" w16cid:durableId="1378166214">
    <w:abstractNumId w:val="2"/>
  </w:num>
  <w:num w:numId="40" w16cid:durableId="1423796467">
    <w:abstractNumId w:val="1"/>
  </w:num>
  <w:num w:numId="41" w16cid:durableId="1604338310">
    <w:abstractNumId w:val="0"/>
  </w:num>
  <w:num w:numId="42" w16cid:durableId="1111894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9849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392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8836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8552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677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4850240">
    <w:abstractNumId w:val="28"/>
  </w:num>
  <w:num w:numId="49" w16cid:durableId="2038308873">
    <w:abstractNumId w:val="10"/>
  </w:num>
  <w:num w:numId="50" w16cid:durableId="1318221425">
    <w:abstractNumId w:val="10"/>
  </w:num>
  <w:num w:numId="51" w16cid:durableId="1274170800">
    <w:abstractNumId w:val="10"/>
  </w:num>
  <w:num w:numId="52" w16cid:durableId="533930072">
    <w:abstractNumId w:val="10"/>
  </w:num>
  <w:num w:numId="53" w16cid:durableId="1962883940">
    <w:abstractNumId w:val="10"/>
  </w:num>
  <w:num w:numId="54" w16cid:durableId="1462192955">
    <w:abstractNumId w:val="22"/>
  </w:num>
  <w:num w:numId="55" w16cid:durableId="1660691842">
    <w:abstractNumId w:val="10"/>
  </w:num>
  <w:num w:numId="56" w16cid:durableId="1384789659">
    <w:abstractNumId w:val="10"/>
  </w:num>
  <w:num w:numId="57" w16cid:durableId="233242780">
    <w:abstractNumId w:val="10"/>
  </w:num>
  <w:num w:numId="58" w16cid:durableId="895353422">
    <w:abstractNumId w:val="10"/>
  </w:num>
  <w:num w:numId="59" w16cid:durableId="697043824">
    <w:abstractNumId w:val="10"/>
  </w:num>
  <w:num w:numId="60" w16cid:durableId="93520526">
    <w:abstractNumId w:val="10"/>
  </w:num>
  <w:num w:numId="61" w16cid:durableId="1363821929">
    <w:abstractNumId w:val="10"/>
  </w:num>
  <w:num w:numId="62" w16cid:durableId="1749887688">
    <w:abstractNumId w:val="10"/>
  </w:num>
  <w:num w:numId="63" w16cid:durableId="279264615">
    <w:abstractNumId w:val="10"/>
  </w:num>
  <w:num w:numId="64" w16cid:durableId="1943411550">
    <w:abstractNumId w:val="10"/>
  </w:num>
  <w:num w:numId="65" w16cid:durableId="1307470271">
    <w:abstractNumId w:val="10"/>
  </w:num>
  <w:num w:numId="66" w16cid:durableId="1504783766">
    <w:abstractNumId w:val="10"/>
  </w:num>
  <w:num w:numId="67" w16cid:durableId="103229717">
    <w:abstractNumId w:val="10"/>
  </w:num>
  <w:num w:numId="68" w16cid:durableId="1882159243">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num>
  <w:num w:numId="69" w16cid:durableId="1568879536">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num>
  <w:num w:numId="70" w16cid:durableId="400325336">
    <w:abstractNumId w:val="18"/>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1" w16cid:durableId="1303777830">
    <w:abstractNumId w:val="18"/>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2" w16cid:durableId="561909505">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3" w16cid:durableId="848446067">
    <w:abstractNumId w:val="10"/>
    <w:lvlOverride w:ilvl="0">
      <w:lvl w:ilvl="0">
        <w:numFmt w:val="decimal"/>
        <w:pStyle w:val="Heading1"/>
        <w:lvlText w:val=""/>
        <w:lvlJc w:val="left"/>
      </w:lvl>
    </w:lvlOverride>
    <w:lvlOverride w:ilvl="1">
      <w:lvl w:ilvl="1">
        <w:start w:va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num>
  <w:num w:numId="74" w16cid:durableId="88764404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5" w16cid:durableId="263465435">
    <w:abstractNumId w:val="10"/>
  </w:num>
  <w:num w:numId="76" w16cid:durableId="328604798">
    <w:abstractNumId w:val="10"/>
  </w:num>
  <w:num w:numId="77" w16cid:durableId="69010792">
    <w:abstractNumId w:val="10"/>
  </w:num>
  <w:num w:numId="78" w16cid:durableId="962806967">
    <w:abstractNumId w:val="10"/>
  </w:num>
  <w:num w:numId="79" w16cid:durableId="989479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33780272">
    <w:abstractNumId w:val="24"/>
  </w:num>
  <w:num w:numId="81" w16cid:durableId="1725064621">
    <w:abstractNumId w:val="24"/>
  </w:num>
  <w:num w:numId="82" w16cid:durableId="1284461587">
    <w:abstractNumId w:val="10"/>
  </w:num>
  <w:num w:numId="83" w16cid:durableId="2145851899">
    <w:abstractNumId w:val="10"/>
  </w:num>
  <w:num w:numId="84" w16cid:durableId="1753045714">
    <w:abstractNumId w:val="10"/>
  </w:num>
  <w:num w:numId="85" w16cid:durableId="792482415">
    <w:abstractNumId w:val="10"/>
  </w:num>
  <w:num w:numId="86" w16cid:durableId="1452361409">
    <w:abstractNumId w:val="10"/>
  </w:num>
  <w:num w:numId="87" w16cid:durableId="922448895">
    <w:abstractNumId w:val="10"/>
  </w:num>
  <w:num w:numId="88" w16cid:durableId="2050640333">
    <w:abstractNumId w:val="10"/>
  </w:num>
  <w:num w:numId="89" w16cid:durableId="335302534">
    <w:abstractNumId w:val="10"/>
  </w:num>
  <w:num w:numId="90" w16cid:durableId="1686324820">
    <w:abstractNumId w:val="10"/>
  </w:num>
  <w:num w:numId="91" w16cid:durableId="1657957157">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2" w16cid:durableId="1339501962">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3" w16cid:durableId="2075463765">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4" w16cid:durableId="1705447993">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5" w16cid:durableId="275524621">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6" w16cid:durableId="1186478887">
    <w:abstractNumId w:val="18"/>
  </w:num>
  <w:num w:numId="97" w16cid:durableId="2060276791">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8" w16cid:durableId="2118131573">
    <w:abstractNumId w:val="24"/>
  </w:num>
  <w:num w:numId="99" w16cid:durableId="2086874396">
    <w:abstractNumId w:val="24"/>
  </w:num>
  <w:num w:numId="100" w16cid:durableId="1468474559">
    <w:abstractNumId w:val="10"/>
  </w:num>
  <w:num w:numId="101" w16cid:durableId="298920719">
    <w:abstractNumId w:val="10"/>
  </w:num>
  <w:num w:numId="102" w16cid:durableId="550574848">
    <w:abstractNumId w:val="10"/>
  </w:num>
  <w:num w:numId="103" w16cid:durableId="447431323">
    <w:abstractNumId w:val="10"/>
  </w:num>
  <w:num w:numId="104" w16cid:durableId="650600357">
    <w:abstractNumId w:val="10"/>
  </w:num>
  <w:num w:numId="105" w16cid:durableId="589889953">
    <w:abstractNumId w:val="10"/>
  </w:num>
  <w:num w:numId="106" w16cid:durableId="1636911269">
    <w:abstractNumId w:val="10"/>
  </w:num>
  <w:num w:numId="107" w16cid:durableId="260989565">
    <w:abstractNumId w:val="10"/>
  </w:num>
  <w:num w:numId="108" w16cid:durableId="1349329901">
    <w:abstractNumId w:val="10"/>
  </w:num>
  <w:num w:numId="109" w16cid:durableId="1670133746">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0" w16cid:durableId="1426151313">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1" w16cid:durableId="907113012">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2" w16cid:durableId="980692882">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3" w16cid:durableId="940531822">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4" w16cid:durableId="1971813237">
    <w:abstractNumId w:val="18"/>
  </w:num>
  <w:num w:numId="115" w16cid:durableId="1304045154">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6" w16cid:durableId="1653605911">
    <w:abstractNumId w:val="10"/>
  </w:num>
  <w:num w:numId="117" w16cid:durableId="399985887">
    <w:abstractNumId w:val="10"/>
  </w:num>
  <w:num w:numId="118" w16cid:durableId="1033767028">
    <w:abstractNumId w:val="10"/>
  </w:num>
  <w:num w:numId="119" w16cid:durableId="136920844">
    <w:abstractNumId w:val="10"/>
  </w:num>
  <w:num w:numId="120" w16cid:durableId="948707729">
    <w:abstractNumId w:val="10"/>
  </w:num>
  <w:num w:numId="121" w16cid:durableId="1915818215">
    <w:abstractNumId w:val="10"/>
  </w:num>
  <w:num w:numId="122" w16cid:durableId="1874809165">
    <w:abstractNumId w:val="10"/>
  </w:num>
  <w:num w:numId="123" w16cid:durableId="1206715215">
    <w:abstractNumId w:val="10"/>
  </w:num>
  <w:num w:numId="124" w16cid:durableId="332492862">
    <w:abstractNumId w:val="10"/>
  </w:num>
  <w:num w:numId="125" w16cid:durableId="1914968938">
    <w:abstractNumId w:val="10"/>
  </w:num>
  <w:num w:numId="126" w16cid:durableId="686298413">
    <w:abstractNumId w:val="10"/>
  </w:num>
  <w:num w:numId="127" w16cid:durableId="1696272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65965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4975631">
    <w:abstractNumId w:val="10"/>
  </w:num>
  <w:num w:numId="130" w16cid:durableId="1883057453">
    <w:abstractNumId w:val="10"/>
  </w:num>
  <w:num w:numId="131" w16cid:durableId="1631549718">
    <w:abstractNumId w:val="10"/>
  </w:num>
  <w:num w:numId="132" w16cid:durableId="825441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97629118">
    <w:abstractNumId w:val="14"/>
  </w:num>
  <w:num w:numId="134" w16cid:durableId="1229338540">
    <w:abstractNumId w:val="10"/>
  </w:num>
  <w:num w:numId="135" w16cid:durableId="82802780">
    <w:abstractNumId w:val="10"/>
  </w:num>
  <w:num w:numId="136" w16cid:durableId="1755975357">
    <w:abstractNumId w:val="10"/>
  </w:num>
  <w:num w:numId="137" w16cid:durableId="292561095">
    <w:abstractNumId w:val="10"/>
  </w:num>
  <w:num w:numId="138" w16cid:durableId="446044155">
    <w:abstractNumId w:val="10"/>
  </w:num>
  <w:num w:numId="139" w16cid:durableId="686248149">
    <w:abstractNumId w:val="18"/>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i w:val="0"/>
          <w:iCs w:val="0"/>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0" w16cid:durableId="1045986924">
    <w:abstractNumId w:val="31"/>
  </w:num>
  <w:num w:numId="141" w16cid:durableId="1032344827">
    <w:abstractNumId w:val="10"/>
  </w:num>
  <w:num w:numId="142" w16cid:durableId="175072038">
    <w:abstractNumId w:val="10"/>
  </w:num>
  <w:num w:numId="143" w16cid:durableId="752313408">
    <w:abstractNumId w:val="10"/>
  </w:num>
  <w:num w:numId="144" w16cid:durableId="733352382">
    <w:abstractNumId w:val="10"/>
  </w:num>
  <w:num w:numId="145" w16cid:durableId="923800666">
    <w:abstractNumId w:val="10"/>
  </w:num>
  <w:num w:numId="146" w16cid:durableId="2057407">
    <w:abstractNumId w:val="10"/>
    <w:lvlOverride w:ilvl="0">
      <w:startOverride w:val="1"/>
    </w:lvlOverride>
    <w:lvlOverride w:ilvl="1">
      <w:startOverride w:val="1"/>
    </w:lvlOverride>
    <w:lvlOverride w:ilvl="2">
      <w:startOverride w:val="1"/>
    </w:lvlOverride>
  </w:num>
  <w:num w:numId="147" w16cid:durableId="336539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06367896">
    <w:abstractNumId w:val="18"/>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9" w16cid:durableId="665287802">
    <w:abstractNumId w:val="30"/>
  </w:num>
  <w:num w:numId="150" w16cid:durableId="1953828446">
    <w:abstractNumId w:val="10"/>
  </w:num>
  <w:num w:numId="151" w16cid:durableId="352075061">
    <w:abstractNumId w:val="1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D0"/>
    <w:rsid w:val="0000415C"/>
    <w:rsid w:val="00006306"/>
    <w:rsid w:val="00010A85"/>
    <w:rsid w:val="00010B5A"/>
    <w:rsid w:val="00011C10"/>
    <w:rsid w:val="00014A8D"/>
    <w:rsid w:val="00021E1C"/>
    <w:rsid w:val="00023E1F"/>
    <w:rsid w:val="00024BE9"/>
    <w:rsid w:val="000304A1"/>
    <w:rsid w:val="00036B87"/>
    <w:rsid w:val="0003711B"/>
    <w:rsid w:val="0004066F"/>
    <w:rsid w:val="00041BF2"/>
    <w:rsid w:val="00047695"/>
    <w:rsid w:val="000570BD"/>
    <w:rsid w:val="00057595"/>
    <w:rsid w:val="0006074A"/>
    <w:rsid w:val="00064866"/>
    <w:rsid w:val="00067401"/>
    <w:rsid w:val="000701B3"/>
    <w:rsid w:val="000706AA"/>
    <w:rsid w:val="00070C39"/>
    <w:rsid w:val="00072E1B"/>
    <w:rsid w:val="00072EEB"/>
    <w:rsid w:val="00076AC8"/>
    <w:rsid w:val="000834E1"/>
    <w:rsid w:val="0008398D"/>
    <w:rsid w:val="00084A73"/>
    <w:rsid w:val="00091ABC"/>
    <w:rsid w:val="00093309"/>
    <w:rsid w:val="00094489"/>
    <w:rsid w:val="0009645F"/>
    <w:rsid w:val="000A1FC4"/>
    <w:rsid w:val="000A2109"/>
    <w:rsid w:val="000A210D"/>
    <w:rsid w:val="000A3834"/>
    <w:rsid w:val="000A5B2A"/>
    <w:rsid w:val="000B6B74"/>
    <w:rsid w:val="000B7B0C"/>
    <w:rsid w:val="000C0BEB"/>
    <w:rsid w:val="000C460D"/>
    <w:rsid w:val="000C4A9F"/>
    <w:rsid w:val="000D52FB"/>
    <w:rsid w:val="000D5A22"/>
    <w:rsid w:val="000D5AD3"/>
    <w:rsid w:val="000D609F"/>
    <w:rsid w:val="000D7C90"/>
    <w:rsid w:val="000F06D1"/>
    <w:rsid w:val="000F23E8"/>
    <w:rsid w:val="000F33C1"/>
    <w:rsid w:val="000F7632"/>
    <w:rsid w:val="00102BEE"/>
    <w:rsid w:val="001063D1"/>
    <w:rsid w:val="001069AD"/>
    <w:rsid w:val="00110B9F"/>
    <w:rsid w:val="00111957"/>
    <w:rsid w:val="00112E2D"/>
    <w:rsid w:val="00113283"/>
    <w:rsid w:val="00114F63"/>
    <w:rsid w:val="00115213"/>
    <w:rsid w:val="00115EAF"/>
    <w:rsid w:val="00116984"/>
    <w:rsid w:val="00120440"/>
    <w:rsid w:val="0012133B"/>
    <w:rsid w:val="00123E1C"/>
    <w:rsid w:val="001246B9"/>
    <w:rsid w:val="001274F7"/>
    <w:rsid w:val="00127F9A"/>
    <w:rsid w:val="001320B3"/>
    <w:rsid w:val="00132628"/>
    <w:rsid w:val="00140269"/>
    <w:rsid w:val="00141A14"/>
    <w:rsid w:val="00141BF7"/>
    <w:rsid w:val="00142F65"/>
    <w:rsid w:val="0014317D"/>
    <w:rsid w:val="001444FF"/>
    <w:rsid w:val="001460DB"/>
    <w:rsid w:val="001460FB"/>
    <w:rsid w:val="00154295"/>
    <w:rsid w:val="001570B9"/>
    <w:rsid w:val="00157EBE"/>
    <w:rsid w:val="0016055F"/>
    <w:rsid w:val="00160DD9"/>
    <w:rsid w:val="00162654"/>
    <w:rsid w:val="00164C57"/>
    <w:rsid w:val="0016607F"/>
    <w:rsid w:val="001666E4"/>
    <w:rsid w:val="0016733E"/>
    <w:rsid w:val="00171EFA"/>
    <w:rsid w:val="001815F0"/>
    <w:rsid w:val="00181D06"/>
    <w:rsid w:val="00182D24"/>
    <w:rsid w:val="00186E8F"/>
    <w:rsid w:val="0019242B"/>
    <w:rsid w:val="00192D9D"/>
    <w:rsid w:val="00192E98"/>
    <w:rsid w:val="00193091"/>
    <w:rsid w:val="0019493E"/>
    <w:rsid w:val="001954A4"/>
    <w:rsid w:val="00197509"/>
    <w:rsid w:val="001977D5"/>
    <w:rsid w:val="001A29FC"/>
    <w:rsid w:val="001A3144"/>
    <w:rsid w:val="001A4571"/>
    <w:rsid w:val="001A4B42"/>
    <w:rsid w:val="001A4F6C"/>
    <w:rsid w:val="001B1F97"/>
    <w:rsid w:val="001B2C11"/>
    <w:rsid w:val="001B3FCC"/>
    <w:rsid w:val="001B45EA"/>
    <w:rsid w:val="001B7667"/>
    <w:rsid w:val="001C2D5A"/>
    <w:rsid w:val="001C3C33"/>
    <w:rsid w:val="001C56B5"/>
    <w:rsid w:val="001C6896"/>
    <w:rsid w:val="001D0594"/>
    <w:rsid w:val="001D6F9A"/>
    <w:rsid w:val="001E1057"/>
    <w:rsid w:val="001E1D0D"/>
    <w:rsid w:val="001E3793"/>
    <w:rsid w:val="001E4662"/>
    <w:rsid w:val="001E4984"/>
    <w:rsid w:val="001E6116"/>
    <w:rsid w:val="001E64DA"/>
    <w:rsid w:val="001F0D62"/>
    <w:rsid w:val="001F3BFD"/>
    <w:rsid w:val="002001E4"/>
    <w:rsid w:val="002044F1"/>
    <w:rsid w:val="00204984"/>
    <w:rsid w:val="00205612"/>
    <w:rsid w:val="002075F9"/>
    <w:rsid w:val="002127E2"/>
    <w:rsid w:val="0021321B"/>
    <w:rsid w:val="00217800"/>
    <w:rsid w:val="002317FC"/>
    <w:rsid w:val="002324A3"/>
    <w:rsid w:val="00232DFB"/>
    <w:rsid w:val="00233A48"/>
    <w:rsid w:val="002347A8"/>
    <w:rsid w:val="00235FC7"/>
    <w:rsid w:val="002372B0"/>
    <w:rsid w:val="00237A40"/>
    <w:rsid w:val="00237D23"/>
    <w:rsid w:val="00240E83"/>
    <w:rsid w:val="002432F0"/>
    <w:rsid w:val="00243E12"/>
    <w:rsid w:val="002443C0"/>
    <w:rsid w:val="002502A1"/>
    <w:rsid w:val="00256CCC"/>
    <w:rsid w:val="00261635"/>
    <w:rsid w:val="002618CB"/>
    <w:rsid w:val="00265572"/>
    <w:rsid w:val="0026739E"/>
    <w:rsid w:val="0027159F"/>
    <w:rsid w:val="00272D89"/>
    <w:rsid w:val="00274656"/>
    <w:rsid w:val="002748CC"/>
    <w:rsid w:val="002759A2"/>
    <w:rsid w:val="0027607C"/>
    <w:rsid w:val="0027648E"/>
    <w:rsid w:val="00280A17"/>
    <w:rsid w:val="00286A9A"/>
    <w:rsid w:val="00287D39"/>
    <w:rsid w:val="00290BE0"/>
    <w:rsid w:val="002931BA"/>
    <w:rsid w:val="00295522"/>
    <w:rsid w:val="00296639"/>
    <w:rsid w:val="002A0FC6"/>
    <w:rsid w:val="002A36B3"/>
    <w:rsid w:val="002A6689"/>
    <w:rsid w:val="002B1B18"/>
    <w:rsid w:val="002B29AB"/>
    <w:rsid w:val="002B3B3A"/>
    <w:rsid w:val="002C0AFE"/>
    <w:rsid w:val="002C1818"/>
    <w:rsid w:val="002C2092"/>
    <w:rsid w:val="002C51B7"/>
    <w:rsid w:val="002D1925"/>
    <w:rsid w:val="002D36DE"/>
    <w:rsid w:val="002D6538"/>
    <w:rsid w:val="002D7B99"/>
    <w:rsid w:val="002F0408"/>
    <w:rsid w:val="002F1881"/>
    <w:rsid w:val="002F1DBB"/>
    <w:rsid w:val="002F427C"/>
    <w:rsid w:val="002F5221"/>
    <w:rsid w:val="002F5789"/>
    <w:rsid w:val="002F7BC4"/>
    <w:rsid w:val="002F7F42"/>
    <w:rsid w:val="00300018"/>
    <w:rsid w:val="003016E5"/>
    <w:rsid w:val="003037BA"/>
    <w:rsid w:val="00304D70"/>
    <w:rsid w:val="00306E4B"/>
    <w:rsid w:val="00310A91"/>
    <w:rsid w:val="0031408F"/>
    <w:rsid w:val="00324DFA"/>
    <w:rsid w:val="00327116"/>
    <w:rsid w:val="00327DA3"/>
    <w:rsid w:val="00330A0F"/>
    <w:rsid w:val="00334C7E"/>
    <w:rsid w:val="003352E1"/>
    <w:rsid w:val="00335D02"/>
    <w:rsid w:val="00336020"/>
    <w:rsid w:val="00344B93"/>
    <w:rsid w:val="00347B0F"/>
    <w:rsid w:val="003518D9"/>
    <w:rsid w:val="003520A8"/>
    <w:rsid w:val="00352E18"/>
    <w:rsid w:val="0035332C"/>
    <w:rsid w:val="00355456"/>
    <w:rsid w:val="00356053"/>
    <w:rsid w:val="00365B9B"/>
    <w:rsid w:val="00370114"/>
    <w:rsid w:val="00372398"/>
    <w:rsid w:val="00380092"/>
    <w:rsid w:val="00381E66"/>
    <w:rsid w:val="00382CEE"/>
    <w:rsid w:val="00387C7E"/>
    <w:rsid w:val="00392165"/>
    <w:rsid w:val="0039309A"/>
    <w:rsid w:val="00396672"/>
    <w:rsid w:val="003A0D68"/>
    <w:rsid w:val="003A11BA"/>
    <w:rsid w:val="003A49F5"/>
    <w:rsid w:val="003A6392"/>
    <w:rsid w:val="003A7CBF"/>
    <w:rsid w:val="003B3A20"/>
    <w:rsid w:val="003B704D"/>
    <w:rsid w:val="003C316D"/>
    <w:rsid w:val="003C5BD9"/>
    <w:rsid w:val="003C7F84"/>
    <w:rsid w:val="003D2CF0"/>
    <w:rsid w:val="003D4C07"/>
    <w:rsid w:val="003D4FB3"/>
    <w:rsid w:val="003E29F0"/>
    <w:rsid w:val="003E4F27"/>
    <w:rsid w:val="003E6452"/>
    <w:rsid w:val="003E7C7B"/>
    <w:rsid w:val="003F3F95"/>
    <w:rsid w:val="003F7DED"/>
    <w:rsid w:val="004006C9"/>
    <w:rsid w:val="00403C99"/>
    <w:rsid w:val="00404422"/>
    <w:rsid w:val="00404E1B"/>
    <w:rsid w:val="00406CD0"/>
    <w:rsid w:val="00406FA5"/>
    <w:rsid w:val="00407A80"/>
    <w:rsid w:val="004106D7"/>
    <w:rsid w:val="004152FE"/>
    <w:rsid w:val="004226F5"/>
    <w:rsid w:val="00422BAA"/>
    <w:rsid w:val="00425616"/>
    <w:rsid w:val="00434ADF"/>
    <w:rsid w:val="00435472"/>
    <w:rsid w:val="004356A6"/>
    <w:rsid w:val="00436C66"/>
    <w:rsid w:val="00442C3E"/>
    <w:rsid w:val="00443104"/>
    <w:rsid w:val="00444791"/>
    <w:rsid w:val="004469BB"/>
    <w:rsid w:val="00452C96"/>
    <w:rsid w:val="00454103"/>
    <w:rsid w:val="00457668"/>
    <w:rsid w:val="00460423"/>
    <w:rsid w:val="0046484B"/>
    <w:rsid w:val="0046534D"/>
    <w:rsid w:val="00465846"/>
    <w:rsid w:val="004709F1"/>
    <w:rsid w:val="00475943"/>
    <w:rsid w:val="0047598B"/>
    <w:rsid w:val="00476AAD"/>
    <w:rsid w:val="004772B2"/>
    <w:rsid w:val="004809E6"/>
    <w:rsid w:val="00480A79"/>
    <w:rsid w:val="00482138"/>
    <w:rsid w:val="00486B5D"/>
    <w:rsid w:val="00486E24"/>
    <w:rsid w:val="0049666A"/>
    <w:rsid w:val="004A51A8"/>
    <w:rsid w:val="004A5215"/>
    <w:rsid w:val="004A645B"/>
    <w:rsid w:val="004A6649"/>
    <w:rsid w:val="004A68A2"/>
    <w:rsid w:val="004A7A0B"/>
    <w:rsid w:val="004B112B"/>
    <w:rsid w:val="004B6BBD"/>
    <w:rsid w:val="004B747C"/>
    <w:rsid w:val="004C0AD5"/>
    <w:rsid w:val="004C4275"/>
    <w:rsid w:val="004C4B8A"/>
    <w:rsid w:val="004D1A2B"/>
    <w:rsid w:val="004D1C97"/>
    <w:rsid w:val="004D486C"/>
    <w:rsid w:val="004E07D4"/>
    <w:rsid w:val="004E50A1"/>
    <w:rsid w:val="004E76FB"/>
    <w:rsid w:val="004F15F6"/>
    <w:rsid w:val="004F559C"/>
    <w:rsid w:val="00500575"/>
    <w:rsid w:val="00500BAC"/>
    <w:rsid w:val="00500EA8"/>
    <w:rsid w:val="00501047"/>
    <w:rsid w:val="00501567"/>
    <w:rsid w:val="005036B4"/>
    <w:rsid w:val="00507EB6"/>
    <w:rsid w:val="00510829"/>
    <w:rsid w:val="00512FE2"/>
    <w:rsid w:val="0051392D"/>
    <w:rsid w:val="00514796"/>
    <w:rsid w:val="00514CB4"/>
    <w:rsid w:val="00515FA7"/>
    <w:rsid w:val="00516BC5"/>
    <w:rsid w:val="00521487"/>
    <w:rsid w:val="00521FF8"/>
    <w:rsid w:val="0052213B"/>
    <w:rsid w:val="00523F92"/>
    <w:rsid w:val="00524069"/>
    <w:rsid w:val="0053038F"/>
    <w:rsid w:val="00531325"/>
    <w:rsid w:val="00531ED2"/>
    <w:rsid w:val="0053299F"/>
    <w:rsid w:val="005408BF"/>
    <w:rsid w:val="00545033"/>
    <w:rsid w:val="005504B2"/>
    <w:rsid w:val="00552F89"/>
    <w:rsid w:val="00554B3F"/>
    <w:rsid w:val="005600AA"/>
    <w:rsid w:val="005613A9"/>
    <w:rsid w:val="00564FD0"/>
    <w:rsid w:val="0056626C"/>
    <w:rsid w:val="00567088"/>
    <w:rsid w:val="005672F0"/>
    <w:rsid w:val="005707D2"/>
    <w:rsid w:val="00571EC8"/>
    <w:rsid w:val="00576092"/>
    <w:rsid w:val="00576C90"/>
    <w:rsid w:val="005774CC"/>
    <w:rsid w:val="005778F3"/>
    <w:rsid w:val="0058267A"/>
    <w:rsid w:val="00582C2D"/>
    <w:rsid w:val="00583066"/>
    <w:rsid w:val="00584203"/>
    <w:rsid w:val="0058563F"/>
    <w:rsid w:val="00591C0D"/>
    <w:rsid w:val="005942B6"/>
    <w:rsid w:val="005A1FC7"/>
    <w:rsid w:val="005A2836"/>
    <w:rsid w:val="005A2AA4"/>
    <w:rsid w:val="005A412A"/>
    <w:rsid w:val="005A4271"/>
    <w:rsid w:val="005B0259"/>
    <w:rsid w:val="005B36B9"/>
    <w:rsid w:val="005C02A7"/>
    <w:rsid w:val="005C02FE"/>
    <w:rsid w:val="005C39DD"/>
    <w:rsid w:val="005C4758"/>
    <w:rsid w:val="005D1113"/>
    <w:rsid w:val="005D2748"/>
    <w:rsid w:val="005D45B9"/>
    <w:rsid w:val="005D74F0"/>
    <w:rsid w:val="005E2FB5"/>
    <w:rsid w:val="005E338F"/>
    <w:rsid w:val="005E381E"/>
    <w:rsid w:val="005E6D0A"/>
    <w:rsid w:val="005E7DBC"/>
    <w:rsid w:val="005F76BC"/>
    <w:rsid w:val="006012D7"/>
    <w:rsid w:val="006028BD"/>
    <w:rsid w:val="00604575"/>
    <w:rsid w:val="00605C83"/>
    <w:rsid w:val="0061182C"/>
    <w:rsid w:val="00612D32"/>
    <w:rsid w:val="00612E90"/>
    <w:rsid w:val="00612F76"/>
    <w:rsid w:val="00613792"/>
    <w:rsid w:val="00616523"/>
    <w:rsid w:val="0061659F"/>
    <w:rsid w:val="006270F8"/>
    <w:rsid w:val="00632C96"/>
    <w:rsid w:val="006359AC"/>
    <w:rsid w:val="00636604"/>
    <w:rsid w:val="00642BA3"/>
    <w:rsid w:val="00643F7D"/>
    <w:rsid w:val="0064443F"/>
    <w:rsid w:val="0064447E"/>
    <w:rsid w:val="006444E0"/>
    <w:rsid w:val="00645D2E"/>
    <w:rsid w:val="006512F3"/>
    <w:rsid w:val="0065267B"/>
    <w:rsid w:val="00652CAF"/>
    <w:rsid w:val="00655D58"/>
    <w:rsid w:val="006569D9"/>
    <w:rsid w:val="00661EAB"/>
    <w:rsid w:val="00663069"/>
    <w:rsid w:val="00663372"/>
    <w:rsid w:val="00664670"/>
    <w:rsid w:val="00671363"/>
    <w:rsid w:val="006733A6"/>
    <w:rsid w:val="00673FF1"/>
    <w:rsid w:val="00676B6C"/>
    <w:rsid w:val="00677901"/>
    <w:rsid w:val="00677F58"/>
    <w:rsid w:val="00681069"/>
    <w:rsid w:val="006858B9"/>
    <w:rsid w:val="00687857"/>
    <w:rsid w:val="00691A4E"/>
    <w:rsid w:val="0069250A"/>
    <w:rsid w:val="0069262F"/>
    <w:rsid w:val="006A04F8"/>
    <w:rsid w:val="006A092D"/>
    <w:rsid w:val="006A0D3D"/>
    <w:rsid w:val="006A28D9"/>
    <w:rsid w:val="006A44FD"/>
    <w:rsid w:val="006A4BC8"/>
    <w:rsid w:val="006B7C7A"/>
    <w:rsid w:val="006C03BA"/>
    <w:rsid w:val="006C1192"/>
    <w:rsid w:val="006C2B52"/>
    <w:rsid w:val="006C56AD"/>
    <w:rsid w:val="006C75D3"/>
    <w:rsid w:val="006C7BB8"/>
    <w:rsid w:val="006D0DE8"/>
    <w:rsid w:val="006D5A5C"/>
    <w:rsid w:val="006D70ED"/>
    <w:rsid w:val="006E2AB4"/>
    <w:rsid w:val="006E3EAA"/>
    <w:rsid w:val="006E4E39"/>
    <w:rsid w:val="006E70A2"/>
    <w:rsid w:val="006F083A"/>
    <w:rsid w:val="006F0A5B"/>
    <w:rsid w:val="006F0F73"/>
    <w:rsid w:val="006F1ECC"/>
    <w:rsid w:val="006F3B42"/>
    <w:rsid w:val="006F46F8"/>
    <w:rsid w:val="006F530E"/>
    <w:rsid w:val="006F5455"/>
    <w:rsid w:val="006F5B30"/>
    <w:rsid w:val="00700177"/>
    <w:rsid w:val="007006D7"/>
    <w:rsid w:val="00704F75"/>
    <w:rsid w:val="0070581D"/>
    <w:rsid w:val="007062E1"/>
    <w:rsid w:val="00707E56"/>
    <w:rsid w:val="007103F4"/>
    <w:rsid w:val="00714988"/>
    <w:rsid w:val="007155A0"/>
    <w:rsid w:val="007165A7"/>
    <w:rsid w:val="007339B3"/>
    <w:rsid w:val="0073566D"/>
    <w:rsid w:val="007366F6"/>
    <w:rsid w:val="00740A36"/>
    <w:rsid w:val="007411C4"/>
    <w:rsid w:val="00741E2E"/>
    <w:rsid w:val="00741E87"/>
    <w:rsid w:val="00743511"/>
    <w:rsid w:val="00744883"/>
    <w:rsid w:val="0074497F"/>
    <w:rsid w:val="007500DA"/>
    <w:rsid w:val="0075125E"/>
    <w:rsid w:val="00755079"/>
    <w:rsid w:val="00755C92"/>
    <w:rsid w:val="00762355"/>
    <w:rsid w:val="00762B2A"/>
    <w:rsid w:val="00765374"/>
    <w:rsid w:val="007714D6"/>
    <w:rsid w:val="00771746"/>
    <w:rsid w:val="00774588"/>
    <w:rsid w:val="00775953"/>
    <w:rsid w:val="007804CA"/>
    <w:rsid w:val="00781DC1"/>
    <w:rsid w:val="007826DA"/>
    <w:rsid w:val="007876CF"/>
    <w:rsid w:val="00790963"/>
    <w:rsid w:val="00794D7D"/>
    <w:rsid w:val="007A4847"/>
    <w:rsid w:val="007B1525"/>
    <w:rsid w:val="007B2432"/>
    <w:rsid w:val="007B4D85"/>
    <w:rsid w:val="007B5821"/>
    <w:rsid w:val="007B7188"/>
    <w:rsid w:val="007B7990"/>
    <w:rsid w:val="007C1D28"/>
    <w:rsid w:val="007C2999"/>
    <w:rsid w:val="007C34D9"/>
    <w:rsid w:val="007C41D4"/>
    <w:rsid w:val="007D0B68"/>
    <w:rsid w:val="007D1261"/>
    <w:rsid w:val="007D29E8"/>
    <w:rsid w:val="007D2BF1"/>
    <w:rsid w:val="007D6921"/>
    <w:rsid w:val="007E0F54"/>
    <w:rsid w:val="007E1C4D"/>
    <w:rsid w:val="007E22A9"/>
    <w:rsid w:val="007E7662"/>
    <w:rsid w:val="007F3142"/>
    <w:rsid w:val="007F4F19"/>
    <w:rsid w:val="007F4FA1"/>
    <w:rsid w:val="007F5D95"/>
    <w:rsid w:val="00800334"/>
    <w:rsid w:val="00802958"/>
    <w:rsid w:val="00812000"/>
    <w:rsid w:val="00812F95"/>
    <w:rsid w:val="00813189"/>
    <w:rsid w:val="008211E7"/>
    <w:rsid w:val="00821602"/>
    <w:rsid w:val="008222A7"/>
    <w:rsid w:val="008239A5"/>
    <w:rsid w:val="00825D3A"/>
    <w:rsid w:val="00826112"/>
    <w:rsid w:val="00827817"/>
    <w:rsid w:val="00827B3C"/>
    <w:rsid w:val="00831395"/>
    <w:rsid w:val="0083311F"/>
    <w:rsid w:val="00833F2A"/>
    <w:rsid w:val="008353AF"/>
    <w:rsid w:val="0083651A"/>
    <w:rsid w:val="00841D8F"/>
    <w:rsid w:val="0084619C"/>
    <w:rsid w:val="00852422"/>
    <w:rsid w:val="00857FC4"/>
    <w:rsid w:val="00861A1C"/>
    <w:rsid w:val="00861FBC"/>
    <w:rsid w:val="00862B71"/>
    <w:rsid w:val="008637F1"/>
    <w:rsid w:val="00871444"/>
    <w:rsid w:val="008722DA"/>
    <w:rsid w:val="00873A4D"/>
    <w:rsid w:val="00873ABC"/>
    <w:rsid w:val="008743BA"/>
    <w:rsid w:val="00875DDC"/>
    <w:rsid w:val="0088178E"/>
    <w:rsid w:val="00881CC8"/>
    <w:rsid w:val="008836A0"/>
    <w:rsid w:val="00885307"/>
    <w:rsid w:val="00885595"/>
    <w:rsid w:val="0088712F"/>
    <w:rsid w:val="00887572"/>
    <w:rsid w:val="008878E1"/>
    <w:rsid w:val="00890297"/>
    <w:rsid w:val="0089291D"/>
    <w:rsid w:val="00892F47"/>
    <w:rsid w:val="008935F3"/>
    <w:rsid w:val="0089409C"/>
    <w:rsid w:val="0089427A"/>
    <w:rsid w:val="0089454D"/>
    <w:rsid w:val="0089591F"/>
    <w:rsid w:val="00895B10"/>
    <w:rsid w:val="00896717"/>
    <w:rsid w:val="008A029A"/>
    <w:rsid w:val="008A1944"/>
    <w:rsid w:val="008A41BA"/>
    <w:rsid w:val="008A728B"/>
    <w:rsid w:val="008B090A"/>
    <w:rsid w:val="008B0E0D"/>
    <w:rsid w:val="008B1649"/>
    <w:rsid w:val="008B17D4"/>
    <w:rsid w:val="008B3C48"/>
    <w:rsid w:val="008B3DE3"/>
    <w:rsid w:val="008B478F"/>
    <w:rsid w:val="008B5FD0"/>
    <w:rsid w:val="008B6D52"/>
    <w:rsid w:val="008C76BD"/>
    <w:rsid w:val="008D1B0D"/>
    <w:rsid w:val="008D2543"/>
    <w:rsid w:val="008D2619"/>
    <w:rsid w:val="008D5102"/>
    <w:rsid w:val="008D53DF"/>
    <w:rsid w:val="008E0744"/>
    <w:rsid w:val="008E0F2C"/>
    <w:rsid w:val="008E2959"/>
    <w:rsid w:val="008E3053"/>
    <w:rsid w:val="008E5D8C"/>
    <w:rsid w:val="008E6D2E"/>
    <w:rsid w:val="008F085B"/>
    <w:rsid w:val="008F134A"/>
    <w:rsid w:val="008F1390"/>
    <w:rsid w:val="008F1C1E"/>
    <w:rsid w:val="008F21D4"/>
    <w:rsid w:val="008F25C2"/>
    <w:rsid w:val="008F2797"/>
    <w:rsid w:val="008F34A3"/>
    <w:rsid w:val="008F4AC6"/>
    <w:rsid w:val="008F5796"/>
    <w:rsid w:val="00900C96"/>
    <w:rsid w:val="00902176"/>
    <w:rsid w:val="009027C3"/>
    <w:rsid w:val="00903DC2"/>
    <w:rsid w:val="00904024"/>
    <w:rsid w:val="00906B20"/>
    <w:rsid w:val="00912777"/>
    <w:rsid w:val="0091618A"/>
    <w:rsid w:val="00925515"/>
    <w:rsid w:val="00925F34"/>
    <w:rsid w:val="009269D3"/>
    <w:rsid w:val="00932791"/>
    <w:rsid w:val="00933FD8"/>
    <w:rsid w:val="00934726"/>
    <w:rsid w:val="00935DFC"/>
    <w:rsid w:val="009368CB"/>
    <w:rsid w:val="00936B36"/>
    <w:rsid w:val="00937FC0"/>
    <w:rsid w:val="00941443"/>
    <w:rsid w:val="00941C96"/>
    <w:rsid w:val="00943A44"/>
    <w:rsid w:val="00943FBC"/>
    <w:rsid w:val="00946122"/>
    <w:rsid w:val="00947329"/>
    <w:rsid w:val="009517FD"/>
    <w:rsid w:val="0095321D"/>
    <w:rsid w:val="00953A07"/>
    <w:rsid w:val="009547BC"/>
    <w:rsid w:val="0096064D"/>
    <w:rsid w:val="009673FD"/>
    <w:rsid w:val="00973397"/>
    <w:rsid w:val="009770F4"/>
    <w:rsid w:val="009772A0"/>
    <w:rsid w:val="00981C2E"/>
    <w:rsid w:val="00985217"/>
    <w:rsid w:val="00986E19"/>
    <w:rsid w:val="00990776"/>
    <w:rsid w:val="00993446"/>
    <w:rsid w:val="009938BB"/>
    <w:rsid w:val="00997780"/>
    <w:rsid w:val="009A1088"/>
    <w:rsid w:val="009A5196"/>
    <w:rsid w:val="009A5D88"/>
    <w:rsid w:val="009A7C2E"/>
    <w:rsid w:val="009B1949"/>
    <w:rsid w:val="009B348E"/>
    <w:rsid w:val="009B46A7"/>
    <w:rsid w:val="009B5D7B"/>
    <w:rsid w:val="009B76F0"/>
    <w:rsid w:val="009C21B9"/>
    <w:rsid w:val="009C455C"/>
    <w:rsid w:val="009C48BB"/>
    <w:rsid w:val="009D07C7"/>
    <w:rsid w:val="009D1384"/>
    <w:rsid w:val="009D7B36"/>
    <w:rsid w:val="009E067F"/>
    <w:rsid w:val="009E3965"/>
    <w:rsid w:val="009E4119"/>
    <w:rsid w:val="009F0756"/>
    <w:rsid w:val="009F1D5F"/>
    <w:rsid w:val="009F2960"/>
    <w:rsid w:val="009F3754"/>
    <w:rsid w:val="009F51BE"/>
    <w:rsid w:val="009F6909"/>
    <w:rsid w:val="009F7429"/>
    <w:rsid w:val="00A018FD"/>
    <w:rsid w:val="00A01D32"/>
    <w:rsid w:val="00A05A98"/>
    <w:rsid w:val="00A10221"/>
    <w:rsid w:val="00A114C7"/>
    <w:rsid w:val="00A12FE2"/>
    <w:rsid w:val="00A1361C"/>
    <w:rsid w:val="00A1386D"/>
    <w:rsid w:val="00A15078"/>
    <w:rsid w:val="00A17E78"/>
    <w:rsid w:val="00A217E5"/>
    <w:rsid w:val="00A2259E"/>
    <w:rsid w:val="00A270D6"/>
    <w:rsid w:val="00A302AE"/>
    <w:rsid w:val="00A33A85"/>
    <w:rsid w:val="00A3479E"/>
    <w:rsid w:val="00A3786A"/>
    <w:rsid w:val="00A37AA5"/>
    <w:rsid w:val="00A420D8"/>
    <w:rsid w:val="00A4305B"/>
    <w:rsid w:val="00A455C1"/>
    <w:rsid w:val="00A45927"/>
    <w:rsid w:val="00A47DD5"/>
    <w:rsid w:val="00A51FEA"/>
    <w:rsid w:val="00A5349D"/>
    <w:rsid w:val="00A54141"/>
    <w:rsid w:val="00A543D9"/>
    <w:rsid w:val="00A550EC"/>
    <w:rsid w:val="00A56000"/>
    <w:rsid w:val="00A600E1"/>
    <w:rsid w:val="00A6321C"/>
    <w:rsid w:val="00A65FF0"/>
    <w:rsid w:val="00A6628D"/>
    <w:rsid w:val="00A7382F"/>
    <w:rsid w:val="00A77F54"/>
    <w:rsid w:val="00A82364"/>
    <w:rsid w:val="00A82C2D"/>
    <w:rsid w:val="00A843D8"/>
    <w:rsid w:val="00A854DB"/>
    <w:rsid w:val="00A87A69"/>
    <w:rsid w:val="00A92090"/>
    <w:rsid w:val="00A9330A"/>
    <w:rsid w:val="00A93910"/>
    <w:rsid w:val="00A9428D"/>
    <w:rsid w:val="00A960FF"/>
    <w:rsid w:val="00A9681E"/>
    <w:rsid w:val="00AA05F6"/>
    <w:rsid w:val="00AA2063"/>
    <w:rsid w:val="00AA3655"/>
    <w:rsid w:val="00AA6BFD"/>
    <w:rsid w:val="00AA75F3"/>
    <w:rsid w:val="00AA7736"/>
    <w:rsid w:val="00AB1A8D"/>
    <w:rsid w:val="00AB295D"/>
    <w:rsid w:val="00AB51AA"/>
    <w:rsid w:val="00AC107C"/>
    <w:rsid w:val="00AC16B6"/>
    <w:rsid w:val="00AC61D8"/>
    <w:rsid w:val="00AD0179"/>
    <w:rsid w:val="00AD220C"/>
    <w:rsid w:val="00AD7126"/>
    <w:rsid w:val="00AD76E7"/>
    <w:rsid w:val="00AE00A1"/>
    <w:rsid w:val="00AE2564"/>
    <w:rsid w:val="00AE3DF1"/>
    <w:rsid w:val="00AE504A"/>
    <w:rsid w:val="00AF1845"/>
    <w:rsid w:val="00AF1A09"/>
    <w:rsid w:val="00AF40CF"/>
    <w:rsid w:val="00AF4F1C"/>
    <w:rsid w:val="00AF501B"/>
    <w:rsid w:val="00AF5262"/>
    <w:rsid w:val="00B00049"/>
    <w:rsid w:val="00B01814"/>
    <w:rsid w:val="00B02771"/>
    <w:rsid w:val="00B02F13"/>
    <w:rsid w:val="00B03A20"/>
    <w:rsid w:val="00B053F6"/>
    <w:rsid w:val="00B07349"/>
    <w:rsid w:val="00B140DB"/>
    <w:rsid w:val="00B14E6A"/>
    <w:rsid w:val="00B174C8"/>
    <w:rsid w:val="00B2185F"/>
    <w:rsid w:val="00B31537"/>
    <w:rsid w:val="00B3277B"/>
    <w:rsid w:val="00B338A6"/>
    <w:rsid w:val="00B34B25"/>
    <w:rsid w:val="00B35370"/>
    <w:rsid w:val="00B35F09"/>
    <w:rsid w:val="00B366D8"/>
    <w:rsid w:val="00B443E7"/>
    <w:rsid w:val="00B46515"/>
    <w:rsid w:val="00B46FE0"/>
    <w:rsid w:val="00B47FAB"/>
    <w:rsid w:val="00B50989"/>
    <w:rsid w:val="00B524E5"/>
    <w:rsid w:val="00B52F86"/>
    <w:rsid w:val="00B6323D"/>
    <w:rsid w:val="00B661CD"/>
    <w:rsid w:val="00B71331"/>
    <w:rsid w:val="00B7243B"/>
    <w:rsid w:val="00B74A69"/>
    <w:rsid w:val="00B776C1"/>
    <w:rsid w:val="00B82E26"/>
    <w:rsid w:val="00B8407D"/>
    <w:rsid w:val="00B8450A"/>
    <w:rsid w:val="00B92CAF"/>
    <w:rsid w:val="00B92E1E"/>
    <w:rsid w:val="00B93E86"/>
    <w:rsid w:val="00B93ED4"/>
    <w:rsid w:val="00B95EDD"/>
    <w:rsid w:val="00B968DD"/>
    <w:rsid w:val="00BA4AAD"/>
    <w:rsid w:val="00BA7480"/>
    <w:rsid w:val="00BA7802"/>
    <w:rsid w:val="00BB1BA4"/>
    <w:rsid w:val="00BB271E"/>
    <w:rsid w:val="00BB46C2"/>
    <w:rsid w:val="00BB6959"/>
    <w:rsid w:val="00BB746D"/>
    <w:rsid w:val="00BB7840"/>
    <w:rsid w:val="00BC2FB5"/>
    <w:rsid w:val="00BC3121"/>
    <w:rsid w:val="00BC4B92"/>
    <w:rsid w:val="00BC7F7B"/>
    <w:rsid w:val="00BD7362"/>
    <w:rsid w:val="00BD7D3E"/>
    <w:rsid w:val="00BE0F11"/>
    <w:rsid w:val="00BE2D13"/>
    <w:rsid w:val="00BE35D7"/>
    <w:rsid w:val="00BE4ACA"/>
    <w:rsid w:val="00BF0175"/>
    <w:rsid w:val="00BF232E"/>
    <w:rsid w:val="00BF43E7"/>
    <w:rsid w:val="00C005CE"/>
    <w:rsid w:val="00C01AED"/>
    <w:rsid w:val="00C020B5"/>
    <w:rsid w:val="00C0776F"/>
    <w:rsid w:val="00C1249C"/>
    <w:rsid w:val="00C1592D"/>
    <w:rsid w:val="00C20944"/>
    <w:rsid w:val="00C219B5"/>
    <w:rsid w:val="00C21E11"/>
    <w:rsid w:val="00C23058"/>
    <w:rsid w:val="00C23330"/>
    <w:rsid w:val="00C23E1E"/>
    <w:rsid w:val="00C245B9"/>
    <w:rsid w:val="00C26F6D"/>
    <w:rsid w:val="00C27806"/>
    <w:rsid w:val="00C30D49"/>
    <w:rsid w:val="00C30ED0"/>
    <w:rsid w:val="00C36BF6"/>
    <w:rsid w:val="00C415BA"/>
    <w:rsid w:val="00C41CE7"/>
    <w:rsid w:val="00C42FEA"/>
    <w:rsid w:val="00C464F6"/>
    <w:rsid w:val="00C469B7"/>
    <w:rsid w:val="00C47C59"/>
    <w:rsid w:val="00C54D0A"/>
    <w:rsid w:val="00C5717A"/>
    <w:rsid w:val="00C601C8"/>
    <w:rsid w:val="00C60294"/>
    <w:rsid w:val="00C61B21"/>
    <w:rsid w:val="00C70D7F"/>
    <w:rsid w:val="00C82B0E"/>
    <w:rsid w:val="00C8544E"/>
    <w:rsid w:val="00C85590"/>
    <w:rsid w:val="00C901C5"/>
    <w:rsid w:val="00C915B5"/>
    <w:rsid w:val="00C91AA2"/>
    <w:rsid w:val="00CA0566"/>
    <w:rsid w:val="00CA1D90"/>
    <w:rsid w:val="00CA1FF8"/>
    <w:rsid w:val="00CA2EAB"/>
    <w:rsid w:val="00CA3169"/>
    <w:rsid w:val="00CA4CEE"/>
    <w:rsid w:val="00CB08BB"/>
    <w:rsid w:val="00CB3ED9"/>
    <w:rsid w:val="00CB715A"/>
    <w:rsid w:val="00CC1BF3"/>
    <w:rsid w:val="00CC29C7"/>
    <w:rsid w:val="00CC7BE0"/>
    <w:rsid w:val="00CC7D08"/>
    <w:rsid w:val="00CD33F6"/>
    <w:rsid w:val="00CD3AD5"/>
    <w:rsid w:val="00CD453F"/>
    <w:rsid w:val="00CD688E"/>
    <w:rsid w:val="00CE08D6"/>
    <w:rsid w:val="00CE215C"/>
    <w:rsid w:val="00CE3511"/>
    <w:rsid w:val="00CE49CE"/>
    <w:rsid w:val="00CE6BBB"/>
    <w:rsid w:val="00CF03AC"/>
    <w:rsid w:val="00CF4958"/>
    <w:rsid w:val="00CF5F33"/>
    <w:rsid w:val="00CF7CD1"/>
    <w:rsid w:val="00D026C1"/>
    <w:rsid w:val="00D037C0"/>
    <w:rsid w:val="00D07268"/>
    <w:rsid w:val="00D07BF2"/>
    <w:rsid w:val="00D11A94"/>
    <w:rsid w:val="00D132BC"/>
    <w:rsid w:val="00D202E9"/>
    <w:rsid w:val="00D21271"/>
    <w:rsid w:val="00D21E79"/>
    <w:rsid w:val="00D22031"/>
    <w:rsid w:val="00D256C6"/>
    <w:rsid w:val="00D25D5B"/>
    <w:rsid w:val="00D25FEF"/>
    <w:rsid w:val="00D267BD"/>
    <w:rsid w:val="00D2709F"/>
    <w:rsid w:val="00D30EC6"/>
    <w:rsid w:val="00D30FFB"/>
    <w:rsid w:val="00D314D0"/>
    <w:rsid w:val="00D3292C"/>
    <w:rsid w:val="00D413AC"/>
    <w:rsid w:val="00D430F5"/>
    <w:rsid w:val="00D43419"/>
    <w:rsid w:val="00D446DF"/>
    <w:rsid w:val="00D51F5B"/>
    <w:rsid w:val="00D54428"/>
    <w:rsid w:val="00D54F72"/>
    <w:rsid w:val="00D5702D"/>
    <w:rsid w:val="00D60DCD"/>
    <w:rsid w:val="00D61298"/>
    <w:rsid w:val="00D667FF"/>
    <w:rsid w:val="00D711A3"/>
    <w:rsid w:val="00D71F8A"/>
    <w:rsid w:val="00D74354"/>
    <w:rsid w:val="00D75472"/>
    <w:rsid w:val="00D76877"/>
    <w:rsid w:val="00D77016"/>
    <w:rsid w:val="00D8036C"/>
    <w:rsid w:val="00D81059"/>
    <w:rsid w:val="00D832F9"/>
    <w:rsid w:val="00D871DB"/>
    <w:rsid w:val="00D92032"/>
    <w:rsid w:val="00D92D83"/>
    <w:rsid w:val="00DA06A0"/>
    <w:rsid w:val="00DA2A90"/>
    <w:rsid w:val="00DA3ADA"/>
    <w:rsid w:val="00DA61CB"/>
    <w:rsid w:val="00DA6EB3"/>
    <w:rsid w:val="00DB1A32"/>
    <w:rsid w:val="00DB1ECE"/>
    <w:rsid w:val="00DB5F45"/>
    <w:rsid w:val="00DB60B1"/>
    <w:rsid w:val="00DB6EA7"/>
    <w:rsid w:val="00DB6F84"/>
    <w:rsid w:val="00DB7189"/>
    <w:rsid w:val="00DC015F"/>
    <w:rsid w:val="00DC03B8"/>
    <w:rsid w:val="00DC25C4"/>
    <w:rsid w:val="00DC6F8F"/>
    <w:rsid w:val="00DC7727"/>
    <w:rsid w:val="00DD0F7E"/>
    <w:rsid w:val="00DD327F"/>
    <w:rsid w:val="00DE25F1"/>
    <w:rsid w:val="00DE2F20"/>
    <w:rsid w:val="00DE4207"/>
    <w:rsid w:val="00DE72B1"/>
    <w:rsid w:val="00DF03C9"/>
    <w:rsid w:val="00DF20C3"/>
    <w:rsid w:val="00DF392A"/>
    <w:rsid w:val="00DF3C36"/>
    <w:rsid w:val="00DF3CF3"/>
    <w:rsid w:val="00DF4483"/>
    <w:rsid w:val="00DF5483"/>
    <w:rsid w:val="00DF626D"/>
    <w:rsid w:val="00E04B55"/>
    <w:rsid w:val="00E06442"/>
    <w:rsid w:val="00E067F4"/>
    <w:rsid w:val="00E074E0"/>
    <w:rsid w:val="00E07A9D"/>
    <w:rsid w:val="00E10D86"/>
    <w:rsid w:val="00E11AC1"/>
    <w:rsid w:val="00E1396E"/>
    <w:rsid w:val="00E1460D"/>
    <w:rsid w:val="00E16585"/>
    <w:rsid w:val="00E20453"/>
    <w:rsid w:val="00E21B07"/>
    <w:rsid w:val="00E23DD0"/>
    <w:rsid w:val="00E30350"/>
    <w:rsid w:val="00E31D08"/>
    <w:rsid w:val="00E32C3B"/>
    <w:rsid w:val="00E33345"/>
    <w:rsid w:val="00E33D52"/>
    <w:rsid w:val="00E34E9C"/>
    <w:rsid w:val="00E35957"/>
    <w:rsid w:val="00E44793"/>
    <w:rsid w:val="00E46354"/>
    <w:rsid w:val="00E47783"/>
    <w:rsid w:val="00E50210"/>
    <w:rsid w:val="00E508B2"/>
    <w:rsid w:val="00E52192"/>
    <w:rsid w:val="00E55D17"/>
    <w:rsid w:val="00E6062C"/>
    <w:rsid w:val="00E6259E"/>
    <w:rsid w:val="00E627DF"/>
    <w:rsid w:val="00E63A08"/>
    <w:rsid w:val="00E657CF"/>
    <w:rsid w:val="00E669CD"/>
    <w:rsid w:val="00E7155D"/>
    <w:rsid w:val="00E71577"/>
    <w:rsid w:val="00E72F47"/>
    <w:rsid w:val="00E7353C"/>
    <w:rsid w:val="00E753CB"/>
    <w:rsid w:val="00E76877"/>
    <w:rsid w:val="00E77F67"/>
    <w:rsid w:val="00E810AD"/>
    <w:rsid w:val="00E85F9D"/>
    <w:rsid w:val="00E8716C"/>
    <w:rsid w:val="00E87830"/>
    <w:rsid w:val="00E92783"/>
    <w:rsid w:val="00E95B4A"/>
    <w:rsid w:val="00E96D6A"/>
    <w:rsid w:val="00E970A9"/>
    <w:rsid w:val="00EA09DE"/>
    <w:rsid w:val="00EA2DC8"/>
    <w:rsid w:val="00EA305E"/>
    <w:rsid w:val="00EA3076"/>
    <w:rsid w:val="00EA5D5F"/>
    <w:rsid w:val="00EA6F82"/>
    <w:rsid w:val="00EB4549"/>
    <w:rsid w:val="00EB4A97"/>
    <w:rsid w:val="00EC0F30"/>
    <w:rsid w:val="00EC29CF"/>
    <w:rsid w:val="00EC2DFB"/>
    <w:rsid w:val="00EC3294"/>
    <w:rsid w:val="00EC4AAF"/>
    <w:rsid w:val="00ED2989"/>
    <w:rsid w:val="00ED2FE6"/>
    <w:rsid w:val="00EE0A68"/>
    <w:rsid w:val="00EE0F1B"/>
    <w:rsid w:val="00EE4B00"/>
    <w:rsid w:val="00EF07E1"/>
    <w:rsid w:val="00EF2D21"/>
    <w:rsid w:val="00EF342B"/>
    <w:rsid w:val="00EF4514"/>
    <w:rsid w:val="00EF47DE"/>
    <w:rsid w:val="00EF4CD3"/>
    <w:rsid w:val="00EF7C68"/>
    <w:rsid w:val="00F04D9A"/>
    <w:rsid w:val="00F05AE5"/>
    <w:rsid w:val="00F10406"/>
    <w:rsid w:val="00F1068A"/>
    <w:rsid w:val="00F10C25"/>
    <w:rsid w:val="00F117AD"/>
    <w:rsid w:val="00F12C7B"/>
    <w:rsid w:val="00F14B3B"/>
    <w:rsid w:val="00F16146"/>
    <w:rsid w:val="00F17033"/>
    <w:rsid w:val="00F234C6"/>
    <w:rsid w:val="00F25EBF"/>
    <w:rsid w:val="00F3009D"/>
    <w:rsid w:val="00F343E7"/>
    <w:rsid w:val="00F3476C"/>
    <w:rsid w:val="00F41C5C"/>
    <w:rsid w:val="00F41D77"/>
    <w:rsid w:val="00F42A75"/>
    <w:rsid w:val="00F4317E"/>
    <w:rsid w:val="00F43BC4"/>
    <w:rsid w:val="00F44843"/>
    <w:rsid w:val="00F45069"/>
    <w:rsid w:val="00F46801"/>
    <w:rsid w:val="00F46B81"/>
    <w:rsid w:val="00F47503"/>
    <w:rsid w:val="00F50D79"/>
    <w:rsid w:val="00F538F0"/>
    <w:rsid w:val="00F546E3"/>
    <w:rsid w:val="00F600E5"/>
    <w:rsid w:val="00F614F2"/>
    <w:rsid w:val="00F617B3"/>
    <w:rsid w:val="00F63244"/>
    <w:rsid w:val="00F655A6"/>
    <w:rsid w:val="00F672C8"/>
    <w:rsid w:val="00F71235"/>
    <w:rsid w:val="00F751B8"/>
    <w:rsid w:val="00F762BB"/>
    <w:rsid w:val="00F86FAE"/>
    <w:rsid w:val="00F90EC4"/>
    <w:rsid w:val="00F91E80"/>
    <w:rsid w:val="00F93B65"/>
    <w:rsid w:val="00F952E3"/>
    <w:rsid w:val="00FA0E9F"/>
    <w:rsid w:val="00FA251E"/>
    <w:rsid w:val="00FA41C2"/>
    <w:rsid w:val="00FA4401"/>
    <w:rsid w:val="00FA66B0"/>
    <w:rsid w:val="00FB1EBC"/>
    <w:rsid w:val="00FB23E6"/>
    <w:rsid w:val="00FB6A62"/>
    <w:rsid w:val="00FB7150"/>
    <w:rsid w:val="00FC094B"/>
    <w:rsid w:val="00FC17B4"/>
    <w:rsid w:val="00FC3757"/>
    <w:rsid w:val="00FC3E0F"/>
    <w:rsid w:val="00FC5A5A"/>
    <w:rsid w:val="00FC5E53"/>
    <w:rsid w:val="00FC7FA7"/>
    <w:rsid w:val="00FD0B61"/>
    <w:rsid w:val="00FD5B87"/>
    <w:rsid w:val="00FD5EC8"/>
    <w:rsid w:val="00FD66D2"/>
    <w:rsid w:val="00FD7FC8"/>
    <w:rsid w:val="00FE03F1"/>
    <w:rsid w:val="00FE03FE"/>
    <w:rsid w:val="00FE090C"/>
    <w:rsid w:val="00FE17F8"/>
    <w:rsid w:val="00FE3189"/>
    <w:rsid w:val="00FE40C4"/>
    <w:rsid w:val="00FF0498"/>
    <w:rsid w:val="00FF08A6"/>
    <w:rsid w:val="00FF26EF"/>
    <w:rsid w:val="00FF2A8D"/>
    <w:rsid w:val="00FF356B"/>
    <w:rsid w:val="00FF37A8"/>
    <w:rsid w:val="00FF6747"/>
  </w:rsids>
  <m:mathPr>
    <m:mathFont m:val="Cambria Math"/>
    <m:brkBin m:val="before"/>
    <m:brkBinSub m:val="--"/>
    <m:smallFrac m:val="0"/>
    <m:dispDef/>
    <m:lMargin m:val="0"/>
    <m:rMargin m:val="0"/>
    <m:defJc m:val="centerGroup"/>
    <m:wrapIndent m:val="1440"/>
    <m:intLim m:val="subSup"/>
    <m:naryLim m:val="undOvr"/>
  </m:mathPr>
  <w:themeFontLang w:val="en-AU" w:eastAsia="zh-TW"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8B002"/>
  <w15:docId w15:val="{B661AEB8-E104-403D-80FD-2656E6B2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F9D"/>
    <w:rPr>
      <w:rFonts w:ascii="Arial" w:hAnsi="Arial" w:cs="Arial"/>
      <w:lang w:eastAsia="en-US"/>
    </w:rPr>
  </w:style>
  <w:style w:type="paragraph" w:styleId="Heading1">
    <w:name w:val="heading 1"/>
    <w:basedOn w:val="Normal"/>
    <w:next w:val="Heading2"/>
    <w:link w:val="Heading1Char"/>
    <w:qFormat/>
    <w:rsid w:val="00A114C7"/>
    <w:pPr>
      <w:keepNext/>
      <w:numPr>
        <w:numId w:val="108"/>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A114C7"/>
    <w:pPr>
      <w:keepNext/>
      <w:numPr>
        <w:ilvl w:val="1"/>
        <w:numId w:val="108"/>
      </w:numPr>
      <w:spacing w:before="120" w:after="120"/>
      <w:outlineLvl w:val="1"/>
    </w:pPr>
    <w:rPr>
      <w:b/>
      <w:sz w:val="22"/>
    </w:rPr>
  </w:style>
  <w:style w:type="paragraph" w:styleId="Heading3">
    <w:name w:val="heading 3"/>
    <w:basedOn w:val="Normal"/>
    <w:link w:val="Heading3Char"/>
    <w:qFormat/>
    <w:rsid w:val="00A114C7"/>
    <w:pPr>
      <w:numPr>
        <w:ilvl w:val="2"/>
        <w:numId w:val="108"/>
      </w:numPr>
      <w:spacing w:after="240"/>
      <w:outlineLvl w:val="2"/>
    </w:pPr>
  </w:style>
  <w:style w:type="paragraph" w:styleId="Heading4">
    <w:name w:val="heading 4"/>
    <w:basedOn w:val="Normal"/>
    <w:link w:val="Heading4Char"/>
    <w:qFormat/>
    <w:rsid w:val="00A114C7"/>
    <w:pPr>
      <w:numPr>
        <w:ilvl w:val="3"/>
        <w:numId w:val="108"/>
      </w:numPr>
      <w:spacing w:after="240"/>
      <w:outlineLvl w:val="3"/>
    </w:pPr>
  </w:style>
  <w:style w:type="paragraph" w:styleId="Heading5">
    <w:name w:val="heading 5"/>
    <w:basedOn w:val="Normal"/>
    <w:link w:val="Heading5Char"/>
    <w:qFormat/>
    <w:rsid w:val="00A114C7"/>
    <w:pPr>
      <w:numPr>
        <w:ilvl w:val="4"/>
        <w:numId w:val="108"/>
      </w:numPr>
      <w:spacing w:after="240"/>
      <w:outlineLvl w:val="4"/>
    </w:pPr>
  </w:style>
  <w:style w:type="paragraph" w:styleId="Heading6">
    <w:name w:val="heading 6"/>
    <w:basedOn w:val="Normal"/>
    <w:link w:val="Heading6Char"/>
    <w:qFormat/>
    <w:rsid w:val="00A114C7"/>
    <w:pPr>
      <w:numPr>
        <w:ilvl w:val="5"/>
        <w:numId w:val="108"/>
      </w:numPr>
      <w:spacing w:after="240"/>
      <w:outlineLvl w:val="5"/>
    </w:pPr>
  </w:style>
  <w:style w:type="paragraph" w:styleId="Heading7">
    <w:name w:val="heading 7"/>
    <w:basedOn w:val="Normal"/>
    <w:link w:val="Heading7Char"/>
    <w:qFormat/>
    <w:rsid w:val="00A114C7"/>
    <w:pPr>
      <w:numPr>
        <w:ilvl w:val="6"/>
        <w:numId w:val="108"/>
      </w:numPr>
      <w:spacing w:after="240"/>
      <w:outlineLvl w:val="6"/>
    </w:pPr>
  </w:style>
  <w:style w:type="paragraph" w:styleId="Heading8">
    <w:name w:val="heading 8"/>
    <w:basedOn w:val="Normal"/>
    <w:link w:val="Heading8Char"/>
    <w:qFormat/>
    <w:rsid w:val="00A114C7"/>
    <w:pPr>
      <w:numPr>
        <w:ilvl w:val="7"/>
        <w:numId w:val="108"/>
      </w:numPr>
      <w:spacing w:after="240"/>
      <w:outlineLvl w:val="7"/>
    </w:pPr>
  </w:style>
  <w:style w:type="paragraph" w:styleId="Heading9">
    <w:name w:val="heading 9"/>
    <w:basedOn w:val="Normal"/>
    <w:link w:val="Heading9Char"/>
    <w:qFormat/>
    <w:rsid w:val="00A114C7"/>
    <w:pPr>
      <w:numPr>
        <w:ilvl w:val="8"/>
        <w:numId w:val="10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nnexureListNumbers">
    <w:name w:val="Annexure List Numbers"/>
    <w:basedOn w:val="NoList"/>
    <w:uiPriority w:val="99"/>
    <w:rsid w:val="00A114C7"/>
    <w:pPr>
      <w:numPr>
        <w:numId w:val="14"/>
      </w:numPr>
    </w:pPr>
  </w:style>
  <w:style w:type="paragraph" w:customStyle="1" w:styleId="AnnexurePageHeading">
    <w:name w:val="Annexure Page Heading"/>
    <w:basedOn w:val="Normal"/>
    <w:next w:val="BodyText"/>
    <w:uiPriority w:val="2"/>
    <w:qFormat/>
    <w:rsid w:val="00A114C7"/>
    <w:pPr>
      <w:numPr>
        <w:numId w:val="99"/>
      </w:numPr>
      <w:spacing w:after="1240"/>
    </w:pPr>
    <w:rPr>
      <w:sz w:val="36"/>
    </w:rPr>
  </w:style>
  <w:style w:type="paragraph" w:styleId="BodyText">
    <w:name w:val="Body Text"/>
    <w:basedOn w:val="Normal"/>
    <w:link w:val="BodyTextChar"/>
    <w:semiHidden/>
    <w:rsid w:val="00A114C7"/>
    <w:pPr>
      <w:spacing w:after="120"/>
    </w:pPr>
  </w:style>
  <w:style w:type="character" w:customStyle="1" w:styleId="BodyTextChar">
    <w:name w:val="Body Text Char"/>
    <w:basedOn w:val="DefaultParagraphFont"/>
    <w:link w:val="BodyText"/>
    <w:semiHidden/>
    <w:rsid w:val="00A114C7"/>
    <w:rPr>
      <w:rFonts w:ascii="Arial" w:hAnsi="Arial" w:cs="Arial"/>
      <w:lang w:eastAsia="en-US"/>
    </w:rPr>
  </w:style>
  <w:style w:type="paragraph" w:customStyle="1" w:styleId="CoverText">
    <w:name w:val="CoverText"/>
    <w:basedOn w:val="Normal"/>
    <w:rsid w:val="00A114C7"/>
    <w:pPr>
      <w:spacing w:line="260" w:lineRule="atLeast"/>
      <w:ind w:left="57"/>
    </w:pPr>
  </w:style>
  <w:style w:type="paragraph" w:customStyle="1" w:styleId="Details">
    <w:name w:val="Details"/>
    <w:basedOn w:val="Normal"/>
    <w:next w:val="Normal"/>
    <w:rsid w:val="00A114C7"/>
    <w:pPr>
      <w:spacing w:before="120" w:after="120" w:line="260" w:lineRule="atLeast"/>
    </w:pPr>
  </w:style>
  <w:style w:type="paragraph" w:customStyle="1" w:styleId="Headersub">
    <w:name w:val="Header sub"/>
    <w:basedOn w:val="Normal"/>
    <w:rsid w:val="00A114C7"/>
    <w:pPr>
      <w:spacing w:after="1240"/>
    </w:pPr>
    <w:rPr>
      <w:sz w:val="36"/>
    </w:rPr>
  </w:style>
  <w:style w:type="paragraph" w:customStyle="1" w:styleId="Indent1">
    <w:name w:val="Indent 1"/>
    <w:basedOn w:val="Normal"/>
    <w:next w:val="Normal"/>
    <w:rsid w:val="00A114C7"/>
    <w:pPr>
      <w:spacing w:after="240"/>
      <w:ind w:left="737"/>
    </w:pPr>
  </w:style>
  <w:style w:type="paragraph" w:customStyle="1" w:styleId="Indent2">
    <w:name w:val="Indent 2"/>
    <w:basedOn w:val="Normal"/>
    <w:link w:val="Indent2Char"/>
    <w:rsid w:val="00A114C7"/>
    <w:pPr>
      <w:spacing w:after="240"/>
      <w:ind w:left="737"/>
    </w:pPr>
  </w:style>
  <w:style w:type="character" w:customStyle="1" w:styleId="Indent2Char">
    <w:name w:val="Indent 2 Char"/>
    <w:link w:val="Indent2"/>
    <w:locked/>
    <w:rsid w:val="00A114C7"/>
    <w:rPr>
      <w:rFonts w:ascii="Arial" w:hAnsi="Arial" w:cs="Arial"/>
      <w:lang w:eastAsia="en-US"/>
    </w:rPr>
  </w:style>
  <w:style w:type="paragraph" w:customStyle="1" w:styleId="Indent3">
    <w:name w:val="Indent 3"/>
    <w:basedOn w:val="Normal"/>
    <w:link w:val="Indent3Char"/>
    <w:rsid w:val="00A114C7"/>
    <w:pPr>
      <w:spacing w:after="240"/>
      <w:ind w:left="1474"/>
    </w:pPr>
  </w:style>
  <w:style w:type="character" w:customStyle="1" w:styleId="Indent3Char">
    <w:name w:val="Indent 3 Char"/>
    <w:link w:val="Indent3"/>
    <w:locked/>
    <w:rsid w:val="00A114C7"/>
    <w:rPr>
      <w:rFonts w:ascii="Arial" w:hAnsi="Arial" w:cs="Arial"/>
      <w:lang w:eastAsia="en-US"/>
    </w:rPr>
  </w:style>
  <w:style w:type="paragraph" w:customStyle="1" w:styleId="Indent4">
    <w:name w:val="Indent 4"/>
    <w:basedOn w:val="Normal"/>
    <w:rsid w:val="00A114C7"/>
    <w:pPr>
      <w:spacing w:after="240"/>
      <w:ind w:left="2211"/>
    </w:pPr>
  </w:style>
  <w:style w:type="paragraph" w:customStyle="1" w:styleId="Indent5">
    <w:name w:val="Indent 5"/>
    <w:basedOn w:val="Normal"/>
    <w:rsid w:val="00A114C7"/>
    <w:pPr>
      <w:spacing w:after="240"/>
      <w:ind w:left="2948"/>
    </w:pPr>
  </w:style>
  <w:style w:type="paragraph" w:customStyle="1" w:styleId="Indent6">
    <w:name w:val="Indent 6"/>
    <w:basedOn w:val="Normal"/>
    <w:rsid w:val="00A114C7"/>
    <w:pPr>
      <w:spacing w:after="240"/>
      <w:ind w:left="3686"/>
    </w:pPr>
  </w:style>
  <w:style w:type="paragraph" w:customStyle="1" w:styleId="PrecNameCover">
    <w:name w:val="PrecNameCover"/>
    <w:basedOn w:val="Normal"/>
    <w:next w:val="Normal"/>
    <w:rsid w:val="00A114C7"/>
    <w:pPr>
      <w:spacing w:after="240" w:line="260" w:lineRule="atLeast"/>
      <w:ind w:left="57"/>
    </w:pPr>
    <w:rPr>
      <w:rFonts w:ascii="Garamond" w:hAnsi="Garamond"/>
      <w:sz w:val="64"/>
    </w:rPr>
  </w:style>
  <w:style w:type="paragraph" w:customStyle="1" w:styleId="SchedH1">
    <w:name w:val="SchedH1"/>
    <w:basedOn w:val="Normal"/>
    <w:next w:val="Normal"/>
    <w:uiPriority w:val="6"/>
    <w:rsid w:val="00A114C7"/>
    <w:pPr>
      <w:keepNext/>
      <w:numPr>
        <w:ilvl w:val="1"/>
        <w:numId w:val="115"/>
      </w:numPr>
      <w:pBdr>
        <w:top w:val="single" w:sz="6" w:space="2" w:color="auto"/>
      </w:pBdr>
      <w:spacing w:before="240" w:after="120"/>
    </w:pPr>
    <w:rPr>
      <w:b/>
      <w:sz w:val="28"/>
    </w:rPr>
  </w:style>
  <w:style w:type="paragraph" w:customStyle="1" w:styleId="SchedH2">
    <w:name w:val="SchedH2"/>
    <w:basedOn w:val="Normal"/>
    <w:next w:val="Indent2"/>
    <w:uiPriority w:val="6"/>
    <w:rsid w:val="00A114C7"/>
    <w:pPr>
      <w:keepNext/>
      <w:numPr>
        <w:ilvl w:val="2"/>
        <w:numId w:val="115"/>
      </w:numPr>
      <w:spacing w:before="120" w:after="120"/>
    </w:pPr>
    <w:rPr>
      <w:b/>
      <w:sz w:val="22"/>
    </w:rPr>
  </w:style>
  <w:style w:type="paragraph" w:customStyle="1" w:styleId="SchedH3">
    <w:name w:val="SchedH3"/>
    <w:basedOn w:val="Normal"/>
    <w:uiPriority w:val="6"/>
    <w:rsid w:val="00A114C7"/>
    <w:pPr>
      <w:numPr>
        <w:ilvl w:val="3"/>
        <w:numId w:val="115"/>
      </w:numPr>
      <w:spacing w:after="240"/>
    </w:pPr>
  </w:style>
  <w:style w:type="paragraph" w:customStyle="1" w:styleId="SchedH4">
    <w:name w:val="SchedH4"/>
    <w:basedOn w:val="Normal"/>
    <w:uiPriority w:val="6"/>
    <w:rsid w:val="00A114C7"/>
    <w:pPr>
      <w:numPr>
        <w:ilvl w:val="4"/>
        <w:numId w:val="115"/>
      </w:numPr>
      <w:spacing w:after="240"/>
    </w:pPr>
  </w:style>
  <w:style w:type="paragraph" w:customStyle="1" w:styleId="SchedH5">
    <w:name w:val="SchedH5"/>
    <w:basedOn w:val="Normal"/>
    <w:uiPriority w:val="6"/>
    <w:rsid w:val="00A114C7"/>
    <w:pPr>
      <w:numPr>
        <w:ilvl w:val="5"/>
        <w:numId w:val="115"/>
      </w:numPr>
      <w:spacing w:after="240"/>
    </w:pPr>
  </w:style>
  <w:style w:type="paragraph" w:customStyle="1" w:styleId="SchedTitle">
    <w:name w:val="SchedTitle"/>
    <w:basedOn w:val="Normal"/>
    <w:next w:val="Normal"/>
    <w:semiHidden/>
    <w:rsid w:val="00A114C7"/>
    <w:pPr>
      <w:spacing w:after="240"/>
    </w:pPr>
    <w:rPr>
      <w:sz w:val="36"/>
    </w:rPr>
  </w:style>
  <w:style w:type="numbering" w:customStyle="1" w:styleId="ScheduleListNumbers">
    <w:name w:val="Schedule List Numbers"/>
    <w:basedOn w:val="NoList"/>
    <w:uiPriority w:val="99"/>
    <w:rsid w:val="00A114C7"/>
    <w:pPr>
      <w:numPr>
        <w:numId w:val="16"/>
      </w:numPr>
    </w:pPr>
  </w:style>
  <w:style w:type="paragraph" w:customStyle="1" w:styleId="SchedulePageHeading">
    <w:name w:val="Schedule Page Heading"/>
    <w:basedOn w:val="Normal"/>
    <w:next w:val="SchedH1"/>
    <w:uiPriority w:val="2"/>
    <w:qFormat/>
    <w:rsid w:val="00A114C7"/>
    <w:pPr>
      <w:numPr>
        <w:numId w:val="115"/>
      </w:numPr>
      <w:spacing w:after="1240"/>
    </w:pPr>
    <w:rPr>
      <w:sz w:val="36"/>
    </w:rPr>
  </w:style>
  <w:style w:type="paragraph" w:styleId="TOC1">
    <w:name w:val="toc 1"/>
    <w:basedOn w:val="Normal"/>
    <w:next w:val="Normal"/>
    <w:uiPriority w:val="39"/>
    <w:rsid w:val="00A114C7"/>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uiPriority w:val="39"/>
    <w:rsid w:val="00A114C7"/>
    <w:pPr>
      <w:tabs>
        <w:tab w:val="right" w:pos="7938"/>
      </w:tabs>
      <w:spacing w:line="260" w:lineRule="atLeast"/>
      <w:ind w:left="737" w:right="1701" w:hanging="737"/>
    </w:pPr>
  </w:style>
  <w:style w:type="paragraph" w:styleId="TOC3">
    <w:name w:val="toc 3"/>
    <w:basedOn w:val="Normal"/>
    <w:next w:val="Normal"/>
    <w:uiPriority w:val="39"/>
    <w:rsid w:val="00A114C7"/>
    <w:pPr>
      <w:tabs>
        <w:tab w:val="right" w:pos="7938"/>
      </w:tabs>
      <w:spacing w:before="120"/>
      <w:ind w:right="1701"/>
    </w:pPr>
    <w:rPr>
      <w:b/>
    </w:rPr>
  </w:style>
  <w:style w:type="paragraph" w:styleId="Footer">
    <w:name w:val="footer"/>
    <w:basedOn w:val="Normal"/>
    <w:link w:val="FooterChar"/>
    <w:semiHidden/>
    <w:rsid w:val="00A114C7"/>
    <w:rPr>
      <w:sz w:val="16"/>
    </w:rPr>
  </w:style>
  <w:style w:type="character" w:customStyle="1" w:styleId="FooterChar">
    <w:name w:val="Footer Char"/>
    <w:basedOn w:val="DefaultParagraphFont"/>
    <w:link w:val="Footer"/>
    <w:semiHidden/>
    <w:rsid w:val="00A114C7"/>
    <w:rPr>
      <w:rFonts w:ascii="Arial" w:hAnsi="Arial" w:cs="Arial"/>
      <w:sz w:val="16"/>
      <w:lang w:eastAsia="en-US"/>
    </w:rPr>
  </w:style>
  <w:style w:type="paragraph" w:styleId="Header">
    <w:name w:val="header"/>
    <w:basedOn w:val="Normal"/>
    <w:link w:val="HeaderChar"/>
    <w:rsid w:val="00A114C7"/>
    <w:rPr>
      <w:b/>
      <w:sz w:val="36"/>
    </w:rPr>
  </w:style>
  <w:style w:type="character" w:customStyle="1" w:styleId="HeaderChar">
    <w:name w:val="Header Char"/>
    <w:link w:val="Header"/>
    <w:rsid w:val="00A114C7"/>
    <w:rPr>
      <w:rFonts w:ascii="Arial" w:hAnsi="Arial" w:cs="Arial"/>
      <w:b/>
      <w:sz w:val="36"/>
      <w:lang w:eastAsia="en-US"/>
    </w:rPr>
  </w:style>
  <w:style w:type="paragraph" w:styleId="TOCHeading">
    <w:name w:val="TOC Heading"/>
    <w:basedOn w:val="Heading1"/>
    <w:next w:val="Normal"/>
    <w:semiHidden/>
    <w:qFormat/>
    <w:rsid w:val="00A114C7"/>
    <w:pPr>
      <w:numPr>
        <w:numId w:val="0"/>
      </w:numPr>
      <w:pBdr>
        <w:top w:val="none" w:sz="0" w:space="0" w:color="auto"/>
      </w:pBdr>
      <w:spacing w:after="60"/>
      <w:outlineLvl w:val="9"/>
    </w:pPr>
    <w:rPr>
      <w:rFonts w:ascii="Cambria" w:eastAsia="SimSun" w:hAnsi="Cambria"/>
      <w:bCs/>
      <w:kern w:val="32"/>
      <w:sz w:val="32"/>
      <w:szCs w:val="32"/>
    </w:rPr>
  </w:style>
  <w:style w:type="character" w:customStyle="1" w:styleId="Heading1Char">
    <w:name w:val="Heading 1 Char"/>
    <w:link w:val="Heading1"/>
    <w:locked/>
    <w:rsid w:val="00A114C7"/>
    <w:rPr>
      <w:rFonts w:ascii="Arial" w:hAnsi="Arial" w:cs="Arial"/>
      <w:b/>
      <w:sz w:val="28"/>
      <w:lang w:eastAsia="en-US"/>
    </w:rPr>
  </w:style>
  <w:style w:type="character" w:customStyle="1" w:styleId="Heading2Char">
    <w:name w:val="Heading 2 Char"/>
    <w:link w:val="Heading2"/>
    <w:locked/>
    <w:rsid w:val="00A114C7"/>
    <w:rPr>
      <w:rFonts w:ascii="Arial" w:hAnsi="Arial" w:cs="Arial"/>
      <w:b/>
      <w:sz w:val="22"/>
      <w:lang w:eastAsia="en-US"/>
    </w:rPr>
  </w:style>
  <w:style w:type="character" w:customStyle="1" w:styleId="Heading3Char">
    <w:name w:val="Heading 3 Char"/>
    <w:link w:val="Heading3"/>
    <w:locked/>
    <w:rsid w:val="00A114C7"/>
    <w:rPr>
      <w:rFonts w:ascii="Arial" w:hAnsi="Arial" w:cs="Arial"/>
      <w:lang w:eastAsia="en-US"/>
    </w:rPr>
  </w:style>
  <w:style w:type="character" w:customStyle="1" w:styleId="Heading4Char">
    <w:name w:val="Heading 4 Char"/>
    <w:link w:val="Heading4"/>
    <w:locked/>
    <w:rsid w:val="00A114C7"/>
    <w:rPr>
      <w:rFonts w:ascii="Arial" w:hAnsi="Arial" w:cs="Arial"/>
      <w:lang w:eastAsia="en-US"/>
    </w:rPr>
  </w:style>
  <w:style w:type="character" w:customStyle="1" w:styleId="Heading5Char">
    <w:name w:val="Heading 5 Char"/>
    <w:link w:val="Heading5"/>
    <w:locked/>
    <w:rsid w:val="00A114C7"/>
    <w:rPr>
      <w:rFonts w:ascii="Arial" w:hAnsi="Arial" w:cs="Arial"/>
      <w:lang w:eastAsia="en-US"/>
    </w:rPr>
  </w:style>
  <w:style w:type="character" w:customStyle="1" w:styleId="Heading6Char">
    <w:name w:val="Heading 6 Char"/>
    <w:link w:val="Heading6"/>
    <w:locked/>
    <w:rsid w:val="00A114C7"/>
    <w:rPr>
      <w:rFonts w:ascii="Arial" w:hAnsi="Arial" w:cs="Arial"/>
      <w:lang w:eastAsia="en-US"/>
    </w:rPr>
  </w:style>
  <w:style w:type="character" w:customStyle="1" w:styleId="Heading7Char">
    <w:name w:val="Heading 7 Char"/>
    <w:link w:val="Heading7"/>
    <w:locked/>
    <w:rsid w:val="00A114C7"/>
    <w:rPr>
      <w:rFonts w:ascii="Arial" w:hAnsi="Arial" w:cs="Arial"/>
      <w:lang w:eastAsia="en-US"/>
    </w:rPr>
  </w:style>
  <w:style w:type="character" w:customStyle="1" w:styleId="Heading8Char">
    <w:name w:val="Heading 8 Char"/>
    <w:link w:val="Heading8"/>
    <w:locked/>
    <w:rsid w:val="00A114C7"/>
    <w:rPr>
      <w:rFonts w:ascii="Arial" w:hAnsi="Arial" w:cs="Arial"/>
      <w:lang w:eastAsia="en-US"/>
    </w:rPr>
  </w:style>
  <w:style w:type="character" w:customStyle="1" w:styleId="Heading9Char">
    <w:name w:val="Heading 9 Char"/>
    <w:link w:val="Heading9"/>
    <w:locked/>
    <w:rsid w:val="00A114C7"/>
    <w:rPr>
      <w:rFonts w:ascii="Arial" w:hAnsi="Arial" w:cs="Arial"/>
      <w:lang w:eastAsia="en-US"/>
    </w:rPr>
  </w:style>
  <w:style w:type="paragraph" w:styleId="Revision">
    <w:name w:val="Revision"/>
    <w:hidden/>
    <w:uiPriority w:val="99"/>
    <w:semiHidden/>
    <w:rsid w:val="00FF6747"/>
    <w:rPr>
      <w:rFonts w:ascii="Arial" w:hAnsi="Arial" w:cs="Arial"/>
      <w:lang w:eastAsia="en-US"/>
    </w:rPr>
  </w:style>
  <w:style w:type="character" w:styleId="CommentReference">
    <w:name w:val="annotation reference"/>
    <w:basedOn w:val="DefaultParagraphFont"/>
    <w:uiPriority w:val="99"/>
    <w:semiHidden/>
    <w:unhideWhenUsed/>
    <w:rsid w:val="00A114C7"/>
    <w:rPr>
      <w:sz w:val="16"/>
      <w:szCs w:val="16"/>
    </w:rPr>
  </w:style>
  <w:style w:type="paragraph" w:styleId="ListParagraph">
    <w:name w:val="List Paragraph"/>
    <w:basedOn w:val="Normal"/>
    <w:link w:val="ListParagraphChar"/>
    <w:uiPriority w:val="1"/>
    <w:qFormat/>
    <w:rsid w:val="00A114C7"/>
    <w:pPr>
      <w:widowControl w:val="0"/>
      <w:autoSpaceDE w:val="0"/>
      <w:autoSpaceDN w:val="0"/>
      <w:ind w:left="3787" w:hanging="737"/>
    </w:pPr>
    <w:rPr>
      <w:rFonts w:eastAsia="Arial"/>
      <w:sz w:val="22"/>
      <w:szCs w:val="22"/>
      <w:lang w:val="en-US"/>
    </w:rPr>
  </w:style>
  <w:style w:type="table" w:styleId="TableGrid">
    <w:name w:val="Table Grid"/>
    <w:basedOn w:val="TableNormal"/>
    <w:uiPriority w:val="39"/>
    <w:rsid w:val="00A11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A114C7"/>
  </w:style>
  <w:style w:type="character" w:customStyle="1" w:styleId="CommentTextChar">
    <w:name w:val="Comment Text Char"/>
    <w:basedOn w:val="DefaultParagraphFont"/>
    <w:link w:val="CommentText"/>
    <w:rsid w:val="00A114C7"/>
    <w:rPr>
      <w:rFonts w:ascii="Arial" w:hAnsi="Arial" w:cs="Arial"/>
      <w:lang w:eastAsia="en-US"/>
    </w:rPr>
  </w:style>
  <w:style w:type="numbering" w:customStyle="1" w:styleId="AnnexureListNumbers0">
    <w:name w:val="AnnexureListNumbers"/>
    <w:rsid w:val="00A114C7"/>
  </w:style>
  <w:style w:type="paragraph" w:styleId="CommentSubject">
    <w:name w:val="annotation subject"/>
    <w:basedOn w:val="CommentText"/>
    <w:next w:val="CommentText"/>
    <w:link w:val="CommentSubjectChar"/>
    <w:semiHidden/>
    <w:unhideWhenUsed/>
    <w:rsid w:val="00A114C7"/>
    <w:rPr>
      <w:b/>
      <w:bCs/>
    </w:rPr>
  </w:style>
  <w:style w:type="character" w:customStyle="1" w:styleId="CommentSubjectChar">
    <w:name w:val="Comment Subject Char"/>
    <w:basedOn w:val="CommentTextChar"/>
    <w:link w:val="CommentSubject"/>
    <w:semiHidden/>
    <w:rsid w:val="00A114C7"/>
    <w:rPr>
      <w:rFonts w:ascii="Arial" w:hAnsi="Arial" w:cs="Arial"/>
      <w:b/>
      <w:bCs/>
      <w:lang w:eastAsia="en-US"/>
    </w:rPr>
  </w:style>
  <w:style w:type="character" w:styleId="PlaceholderText">
    <w:name w:val="Placeholder Text"/>
    <w:basedOn w:val="DefaultParagraphFont"/>
    <w:semiHidden/>
    <w:rsid w:val="00A114C7"/>
    <w:rPr>
      <w:color w:val="808080"/>
    </w:rPr>
  </w:style>
  <w:style w:type="numbering" w:customStyle="1" w:styleId="PartiesListHeading1">
    <w:name w:val="Parties List Heading1"/>
    <w:uiPriority w:val="99"/>
    <w:rsid w:val="00FC7FA7"/>
  </w:style>
  <w:style w:type="paragraph" w:styleId="TOC9">
    <w:name w:val="toc 9"/>
    <w:basedOn w:val="Normal"/>
    <w:next w:val="Normal"/>
    <w:autoRedefine/>
    <w:uiPriority w:val="39"/>
    <w:unhideWhenUsed/>
    <w:rsid w:val="00DF392A"/>
    <w:pPr>
      <w:spacing w:after="100"/>
      <w:ind w:left="1600"/>
    </w:pPr>
  </w:style>
  <w:style w:type="paragraph" w:styleId="TOC4">
    <w:name w:val="toc 4"/>
    <w:basedOn w:val="Normal"/>
    <w:next w:val="Normal"/>
    <w:autoRedefine/>
    <w:uiPriority w:val="39"/>
    <w:unhideWhenUsed/>
    <w:rsid w:val="00DF392A"/>
    <w:pPr>
      <w:spacing w:after="100" w:line="259" w:lineRule="auto"/>
      <w:ind w:left="660"/>
    </w:pPr>
    <w:rPr>
      <w:rFonts w:asciiTheme="minorHAnsi" w:eastAsiaTheme="minorEastAsia" w:hAnsiTheme="minorHAnsi" w:cstheme="minorBidi"/>
      <w:sz w:val="22"/>
      <w:szCs w:val="28"/>
      <w:lang w:eastAsia="zh-CN" w:bidi="mn-Mong-MN"/>
    </w:rPr>
  </w:style>
  <w:style w:type="paragraph" w:styleId="TOC5">
    <w:name w:val="toc 5"/>
    <w:basedOn w:val="Normal"/>
    <w:next w:val="Normal"/>
    <w:autoRedefine/>
    <w:uiPriority w:val="39"/>
    <w:unhideWhenUsed/>
    <w:rsid w:val="00DF392A"/>
    <w:pPr>
      <w:spacing w:after="100" w:line="259" w:lineRule="auto"/>
      <w:ind w:left="880"/>
    </w:pPr>
    <w:rPr>
      <w:rFonts w:asciiTheme="minorHAnsi" w:eastAsiaTheme="minorEastAsia" w:hAnsiTheme="minorHAnsi" w:cstheme="minorBidi"/>
      <w:sz w:val="22"/>
      <w:szCs w:val="28"/>
      <w:lang w:eastAsia="zh-CN" w:bidi="mn-Mong-MN"/>
    </w:rPr>
  </w:style>
  <w:style w:type="paragraph" w:styleId="TOC6">
    <w:name w:val="toc 6"/>
    <w:basedOn w:val="Normal"/>
    <w:next w:val="Normal"/>
    <w:autoRedefine/>
    <w:uiPriority w:val="39"/>
    <w:unhideWhenUsed/>
    <w:rsid w:val="00DF392A"/>
    <w:pPr>
      <w:spacing w:after="100" w:line="259" w:lineRule="auto"/>
      <w:ind w:left="1100"/>
    </w:pPr>
    <w:rPr>
      <w:rFonts w:asciiTheme="minorHAnsi" w:eastAsiaTheme="minorEastAsia" w:hAnsiTheme="minorHAnsi" w:cstheme="minorBidi"/>
      <w:sz w:val="22"/>
      <w:szCs w:val="28"/>
      <w:lang w:eastAsia="zh-CN" w:bidi="mn-Mong-MN"/>
    </w:rPr>
  </w:style>
  <w:style w:type="paragraph" w:styleId="TOC7">
    <w:name w:val="toc 7"/>
    <w:basedOn w:val="Normal"/>
    <w:next w:val="Normal"/>
    <w:autoRedefine/>
    <w:uiPriority w:val="39"/>
    <w:unhideWhenUsed/>
    <w:rsid w:val="00DF392A"/>
    <w:pPr>
      <w:spacing w:after="100" w:line="259" w:lineRule="auto"/>
      <w:ind w:left="1320"/>
    </w:pPr>
    <w:rPr>
      <w:rFonts w:asciiTheme="minorHAnsi" w:eastAsiaTheme="minorEastAsia" w:hAnsiTheme="minorHAnsi" w:cstheme="minorBidi"/>
      <w:sz w:val="22"/>
      <w:szCs w:val="28"/>
      <w:lang w:eastAsia="zh-CN" w:bidi="mn-Mong-MN"/>
    </w:rPr>
  </w:style>
  <w:style w:type="paragraph" w:styleId="TOC8">
    <w:name w:val="toc 8"/>
    <w:basedOn w:val="Normal"/>
    <w:next w:val="Normal"/>
    <w:autoRedefine/>
    <w:uiPriority w:val="39"/>
    <w:unhideWhenUsed/>
    <w:rsid w:val="00DF392A"/>
    <w:pPr>
      <w:spacing w:after="100" w:line="259" w:lineRule="auto"/>
      <w:ind w:left="1540"/>
    </w:pPr>
    <w:rPr>
      <w:rFonts w:asciiTheme="minorHAnsi" w:eastAsiaTheme="minorEastAsia" w:hAnsiTheme="minorHAnsi" w:cstheme="minorBidi"/>
      <w:sz w:val="22"/>
      <w:szCs w:val="28"/>
      <w:lang w:eastAsia="zh-CN" w:bidi="mn-Mong-MN"/>
    </w:rPr>
  </w:style>
  <w:style w:type="character" w:customStyle="1" w:styleId="ListParagraphChar">
    <w:name w:val="List Paragraph Char"/>
    <w:link w:val="ListParagraph"/>
    <w:uiPriority w:val="1"/>
    <w:rsid w:val="007D6921"/>
    <w:rPr>
      <w:rFonts w:ascii="Arial" w:eastAsia="Arial" w:hAnsi="Arial" w:cs="Arial"/>
      <w:sz w:val="22"/>
      <w:szCs w:val="22"/>
      <w:lang w:val="en-US" w:eastAsia="en-US"/>
    </w:rPr>
  </w:style>
  <w:style w:type="character" w:styleId="Hyperlink">
    <w:name w:val="Hyperlink"/>
    <w:basedOn w:val="DefaultParagraphFont"/>
    <w:unhideWhenUsed/>
    <w:rsid w:val="009D7B36"/>
    <w:rPr>
      <w:color w:val="0000FF" w:themeColor="hyperlink"/>
      <w:u w:val="single"/>
    </w:rPr>
  </w:style>
  <w:style w:type="character" w:styleId="UnresolvedMention">
    <w:name w:val="Unresolved Mention"/>
    <w:basedOn w:val="DefaultParagraphFont"/>
    <w:uiPriority w:val="99"/>
    <w:semiHidden/>
    <w:unhideWhenUsed/>
    <w:rsid w:val="009D7B36"/>
    <w:rPr>
      <w:color w:val="605E5C"/>
      <w:shd w:val="clear" w:color="auto" w:fill="E1DFDD"/>
    </w:rPr>
  </w:style>
  <w:style w:type="character" w:styleId="Mention">
    <w:name w:val="Mention"/>
    <w:basedOn w:val="DefaultParagraphFont"/>
    <w:uiPriority w:val="99"/>
    <w:unhideWhenUsed/>
    <w:rsid w:val="00E204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1705">
      <w:bodyDiv w:val="1"/>
      <w:marLeft w:val="0"/>
      <w:marRight w:val="0"/>
      <w:marTop w:val="0"/>
      <w:marBottom w:val="0"/>
      <w:divBdr>
        <w:top w:val="none" w:sz="0" w:space="0" w:color="auto"/>
        <w:left w:val="none" w:sz="0" w:space="0" w:color="auto"/>
        <w:bottom w:val="none" w:sz="0" w:space="0" w:color="auto"/>
        <w:right w:val="none" w:sz="0" w:space="0" w:color="auto"/>
      </w:divBdr>
    </w:div>
    <w:div w:id="1425107606">
      <w:bodyDiv w:val="1"/>
      <w:marLeft w:val="0"/>
      <w:marRight w:val="0"/>
      <w:marTop w:val="0"/>
      <w:marBottom w:val="0"/>
      <w:divBdr>
        <w:top w:val="none" w:sz="0" w:space="0" w:color="auto"/>
        <w:left w:val="none" w:sz="0" w:space="0" w:color="auto"/>
        <w:bottom w:val="none" w:sz="0" w:space="0" w:color="auto"/>
        <w:right w:val="none" w:sz="0" w:space="0" w:color="auto"/>
      </w:divBdr>
    </w:div>
    <w:div w:id="1753769869">
      <w:bodyDiv w:val="1"/>
      <w:marLeft w:val="0"/>
      <w:marRight w:val="0"/>
      <w:marTop w:val="0"/>
      <w:marBottom w:val="0"/>
      <w:divBdr>
        <w:top w:val="none" w:sz="0" w:space="0" w:color="auto"/>
        <w:left w:val="none" w:sz="0" w:space="0" w:color="auto"/>
        <w:bottom w:val="none" w:sz="0" w:space="0" w:color="auto"/>
        <w:right w:val="none" w:sz="0" w:space="0" w:color="auto"/>
      </w:divBdr>
    </w:div>
    <w:div w:id="206474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2.xm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footer" Target="footer23.xml"/><Relationship Id="rId5" Type="http://schemas.openxmlformats.org/officeDocument/2006/relationships/customXml" Target="../customXml/item5.xml"/><Relationship Id="rId61" Type="http://schemas.openxmlformats.org/officeDocument/2006/relationships/image" Target="media/image1.jpeg"/><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4.xml"/><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footer" Target="footer22.xml"/><Relationship Id="rId10" Type="http://schemas.openxmlformats.org/officeDocument/2006/relationships/webSettings" Target="webSettings.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4bdab3b-d907-4b6d-9083-1b0fd46ddcf7" xsi:nil="true"/>
    <lcf76f155ced4ddcb4097134ff3c332f xmlns="72a2a26c-58fe-4c5e-b058-7505039967da">
      <Terms xmlns="http://schemas.microsoft.com/office/infopath/2007/PartnerControls"/>
    </lcf76f155ced4ddcb4097134ff3c332f>
    <_ip_UnifiedCompliancePolicyProperties xmlns="http://schemas.microsoft.com/sharepoint/v3" xsi:nil="true"/>
  </documentManagement>
</p:properties>
</file>

<file path=customXml/item3.xml>��< ? x m l   v e r s i o n = " 1 . 0 "   e n c o d i n g = " u t f - 1 6 " ? > < p r o p e r t i e s   x m l n s = " h t t p : / / w w w . i m a n a g e . c o m / w o r k / x m l s c h e m a " >  
     < d o c u m e n t i d > A C T I V E ! 1 1 3 8 3 3 6 7 9 . 1 < / d o c u m e n t i d >  
     < s e n d e r i d > S T E P H E T < / s e n d e r i d >  
     < s e n d e r e m a i l > T H E A . S T E P H E N S O N @ H S F . C O M < / s e n d e r e m a i l >  
     < l a s t m o d i f i e d > 2 0 2 4 - 0 5 - 2 3 T 1 0 : 2 5 : 0 0 . 0 0 0 0 0 0 0 + 1 0 : 0 0 < / l a s t m o d i f i e d >  
     < d a t a b a s e > A C T I V E < / d a t a b a s e >  
 < / p r o p e r t i e s > 
</file>

<file path=customXml/item4.xml>��< ? x m l   v e r s i o n = " 1 . 0 "   e n c o d i n g = " u t f - 1 6 " ? > < p r o p e r t i e s   x m l n s = " h t t p : / / w w w . i m a n a g e . c o m / w o r k / x m l s c h e m a " >  
     < d o c u m e n t i d > M E ! 2 1 9 8 9 1 3 1 1 . 2 < / d o c u m e n t i d >  
     < s e n d e r i d > S S H A R V E Y < / s e n d e r i d >  
     < s e n d e r e m a i l > S i m o n . H a r v e y @ m i n t e r e l l i s o n . c o m < / s e n d e r e m a i l >  
     < l a s t m o d i f i e d > 2 0 2 4 - 0 4 - 1 7 T 2 0 : 3 1 : 0 0 . 0 0 0 0 0 0 0 + 1 0 : 0 0 < / l a s t m o d i f i e d >  
     < d a t a b a s e > M E < / d a t a b a s e >  
 < / 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E7975E7DFDE1F41A9A8BA83BD25A7EF" ma:contentTypeVersion="19" ma:contentTypeDescription="Create a new document." ma:contentTypeScope="" ma:versionID="9ad8af4b75c7d46c5158bdec9697c3d6">
  <xsd:schema xmlns:xsd="http://www.w3.org/2001/XMLSchema" xmlns:xs="http://www.w3.org/2001/XMLSchema" xmlns:p="http://schemas.microsoft.com/office/2006/metadata/properties" xmlns:ns1="http://schemas.microsoft.com/sharepoint/v3" xmlns:ns2="72a2a26c-58fe-4c5e-b058-7505039967da" xmlns:ns3="04bdab3b-d907-4b6d-9083-1b0fd46ddcf7" targetNamespace="http://schemas.microsoft.com/office/2006/metadata/properties" ma:root="true" ma:fieldsID="5e2eb8995b80b65e245160a7f564c82a" ns1:_="" ns2:_="" ns3:_="">
    <xsd:import namespace="http://schemas.microsoft.com/sharepoint/v3"/>
    <xsd:import namespace="72a2a26c-58fe-4c5e-b058-7505039967da"/>
    <xsd:import namespace="04bdab3b-d907-4b6d-9083-1b0fd46ddc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2a26c-58fe-4c5e-b058-75050399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dab3b-d907-4b6d-9083-1b0fd46ddc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415f26-5bff-4039-9ced-ccb91f920a6f}" ma:internalName="TaxCatchAll" ma:showField="CatchAllData" ma:web="04bdab3b-d907-4b6d-9083-1b0fd46ddc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9B01D-CCAD-4B0A-A990-4255E19E1C79}">
  <ds:schemaRefs>
    <ds:schemaRef ds:uri="http://schemas.microsoft.com/sharepoint/v3/contenttype/forms"/>
  </ds:schemaRefs>
</ds:datastoreItem>
</file>

<file path=customXml/itemProps2.xml><?xml version="1.0" encoding="utf-8"?>
<ds:datastoreItem xmlns:ds="http://schemas.openxmlformats.org/officeDocument/2006/customXml" ds:itemID="{FFD0D677-CB00-498D-835D-A8771350328D}">
  <ds:schemaRefs>
    <ds:schemaRef ds:uri="http://schemas.microsoft.com/office/2006/metadata/properties"/>
    <ds:schemaRef ds:uri="http://schemas.microsoft.com/office/infopath/2007/PartnerControls"/>
    <ds:schemaRef ds:uri="http://schemas.microsoft.com/sharepoint/v3"/>
    <ds:schemaRef ds:uri="04bdab3b-d907-4b6d-9083-1b0fd46ddcf7"/>
    <ds:schemaRef ds:uri="72a2a26c-58fe-4c5e-b058-7505039967da"/>
  </ds:schemaRefs>
</ds:datastoreItem>
</file>

<file path=customXml/itemProps3.xml><?xml version="1.0" encoding="utf-8"?>
<ds:datastoreItem xmlns:ds="http://schemas.openxmlformats.org/officeDocument/2006/customXml" ds:itemID="{E7E1CA84-0677-4F4A-AD13-524D39B42B5D}">
  <ds:schemaRefs>
    <ds:schemaRef ds:uri="http://www.imanage.com/work/xmlschema"/>
  </ds:schemaRefs>
</ds:datastoreItem>
</file>

<file path=customXml/itemProps4.xml><?xml version="1.0" encoding="utf-8"?>
<ds:datastoreItem xmlns:ds="http://schemas.openxmlformats.org/officeDocument/2006/customXml" ds:itemID="{BC2081EF-CAD7-4F0E-9B36-7FDE505CB917}">
  <ds:schemaRefs>
    <ds:schemaRef ds:uri="http://www.imanage.com/work/xmlschema"/>
  </ds:schemaRefs>
</ds:datastoreItem>
</file>

<file path=customXml/itemProps5.xml><?xml version="1.0" encoding="utf-8"?>
<ds:datastoreItem xmlns:ds="http://schemas.openxmlformats.org/officeDocument/2006/customXml" ds:itemID="{37ED5DF7-9D63-4C8B-8CCB-F9485CB402E4}">
  <ds:schemaRefs>
    <ds:schemaRef ds:uri="http://schemas.openxmlformats.org/officeDocument/2006/bibliography"/>
  </ds:schemaRefs>
</ds:datastoreItem>
</file>

<file path=customXml/itemProps6.xml><?xml version="1.0" encoding="utf-8"?>
<ds:datastoreItem xmlns:ds="http://schemas.openxmlformats.org/officeDocument/2006/customXml" ds:itemID="{FB733AD9-F906-4F34-84BA-72CBDF97F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2a26c-58fe-4c5e-b058-7505039967da"/>
    <ds:schemaRef ds:uri="04bdab3b-d907-4b6d-9083-1b0fd46dd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13794</Words>
  <Characters>78628</Characters>
  <Application>Microsoft Office Word</Application>
  <DocSecurity>0</DocSecurity>
  <Lines>655</Lines>
  <Paragraphs>184</Paragraphs>
  <ScaleCrop>false</ScaleCrop>
  <Company>Herbert Smith Freehills</Company>
  <LinksUpToDate>false</LinksUpToDate>
  <CharactersWithSpaces>92238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Jack Han</dc:creator>
  <cp:lastModifiedBy>Jack Han</cp:lastModifiedBy>
  <cp:revision>2</cp:revision>
  <cp:lastPrinted>1899-12-31T13:00:00Z</cp:lastPrinted>
  <dcterms:created xsi:type="dcterms:W3CDTF">2024-05-27T04:31:00Z</dcterms:created>
  <dcterms:modified xsi:type="dcterms:W3CDTF">2024-05-27T04:31:00Z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Class Label">
    <vt:lpwstr/>
  </property>
  <property fmtid="{D5CDD505-2E9C-101B-9397-08002B2CF9AE}" pid="3" name="DMS Item ID">
    <vt:lpwstr>113833679</vt:lpwstr>
  </property>
  <property fmtid="{D5CDD505-2E9C-101B-9397-08002B2CF9AE}" pid="4" name="DMS Library Name">
    <vt:lpwstr>ACTIVE</vt:lpwstr>
  </property>
  <property fmtid="{D5CDD505-2E9C-101B-9397-08002B2CF9AE}" pid="5" name="DMS Library ID">
    <vt:lpwstr>I</vt:lpwstr>
  </property>
  <property fmtid="{D5CDD505-2E9C-101B-9397-08002B2CF9AE}" pid="6" name="DMS Status">
    <vt:lpwstr/>
  </property>
  <property fmtid="{D5CDD505-2E9C-101B-9397-08002B2CF9AE}" pid="7" name="DMS Version">
    <vt:lpwstr>1</vt:lpwstr>
  </property>
  <property fmtid="{D5CDD505-2E9C-101B-9397-08002B2CF9AE}" pid="8" name="MediaServiceImageTags">
    <vt:lpwstr/>
  </property>
  <property fmtid="{D5CDD505-2E9C-101B-9397-08002B2CF9AE}" pid="9" name="ContentTypeId">
    <vt:lpwstr>0x0101004E7975E7DFDE1F41A9A8BA83BD25A7EF</vt:lpwstr>
  </property>
  <property fmtid="{D5CDD505-2E9C-101B-9397-08002B2CF9AE}" pid="10" name="MSIP_Label_c1941c47-a837-430d-8559-fd118a72769e_Enabled">
    <vt:lpwstr>true</vt:lpwstr>
  </property>
  <property fmtid="{D5CDD505-2E9C-101B-9397-08002B2CF9AE}" pid="11" name="MSIP_Label_c1941c47-a837-430d-8559-fd118a72769e_SetDate">
    <vt:lpwstr>2024-05-27T04:31:02Z</vt:lpwstr>
  </property>
  <property fmtid="{D5CDD505-2E9C-101B-9397-08002B2CF9AE}" pid="12" name="MSIP_Label_c1941c47-a837-430d-8559-fd118a72769e_Method">
    <vt:lpwstr>Standard</vt:lpwstr>
  </property>
  <property fmtid="{D5CDD505-2E9C-101B-9397-08002B2CF9AE}" pid="13" name="MSIP_Label_c1941c47-a837-430d-8559-fd118a72769e_Name">
    <vt:lpwstr>Internal</vt:lpwstr>
  </property>
  <property fmtid="{D5CDD505-2E9C-101B-9397-08002B2CF9AE}" pid="14" name="MSIP_Label_c1941c47-a837-430d-8559-fd118a72769e_SiteId">
    <vt:lpwstr>320c999e-3876-4ad0-b401-d241068e9e60</vt:lpwstr>
  </property>
  <property fmtid="{D5CDD505-2E9C-101B-9397-08002B2CF9AE}" pid="15" name="MSIP_Label_c1941c47-a837-430d-8559-fd118a72769e_ActionId">
    <vt:lpwstr>237ce8e8-0259-45bd-9dc7-b57503b33fb6</vt:lpwstr>
  </property>
  <property fmtid="{D5CDD505-2E9C-101B-9397-08002B2CF9AE}" pid="16" name="MSIP_Label_c1941c47-a837-430d-8559-fd118a72769e_ContentBits">
    <vt:lpwstr>0</vt:lpwstr>
  </property>
</Properties>
</file>